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0491" w:rsidRDefault="001B21A0" w:rsidP="00ED339F">
      <w:pPr>
        <w:spacing w:line="460" w:lineRule="exact"/>
        <w:jc w:val="center"/>
        <w:rPr>
          <w:rFonts w:ascii="標楷體" w:eastAsia="標楷體" w:hAnsi="標楷體"/>
          <w:b/>
          <w:snapToGrid w:val="0"/>
          <w:kern w:val="0"/>
          <w:sz w:val="32"/>
          <w:szCs w:val="36"/>
        </w:rPr>
      </w:pPr>
      <w:r w:rsidRPr="001B21A0">
        <w:rPr>
          <w:rFonts w:ascii="標楷體" w:eastAsia="標楷體" w:hAnsi="標楷體" w:hint="eastAsia"/>
          <w:b/>
          <w:snapToGrid w:val="0"/>
          <w:kern w:val="0"/>
          <w:sz w:val="32"/>
          <w:szCs w:val="36"/>
        </w:rPr>
        <w:t>「</w:t>
      </w:r>
      <w:r w:rsidR="008B2CFA" w:rsidRPr="001B21A0">
        <w:rPr>
          <w:rFonts w:ascii="標楷體" w:eastAsia="標楷體" w:hAnsi="標楷體" w:hint="eastAsia"/>
          <w:b/>
          <w:snapToGrid w:val="0"/>
          <w:kern w:val="0"/>
          <w:sz w:val="32"/>
          <w:szCs w:val="36"/>
        </w:rPr>
        <w:t>信用合作社</w:t>
      </w:r>
      <w:r w:rsidR="00931963" w:rsidRPr="001B21A0">
        <w:rPr>
          <w:rFonts w:ascii="標楷體" w:eastAsia="標楷體" w:hAnsi="標楷體" w:hint="eastAsia"/>
          <w:b/>
          <w:snapToGrid w:val="0"/>
          <w:kern w:val="0"/>
          <w:sz w:val="32"/>
          <w:szCs w:val="36"/>
        </w:rPr>
        <w:t>防制洗錢及打擊資恐注意事項範本</w:t>
      </w:r>
      <w:r w:rsidRPr="001B21A0">
        <w:rPr>
          <w:rFonts w:ascii="標楷體" w:eastAsia="標楷體" w:hAnsi="標楷體" w:hint="eastAsia"/>
          <w:b/>
          <w:snapToGrid w:val="0"/>
          <w:kern w:val="0"/>
          <w:sz w:val="32"/>
          <w:szCs w:val="36"/>
        </w:rPr>
        <w:t>」</w:t>
      </w:r>
    </w:p>
    <w:p w:rsidR="00177D13" w:rsidRPr="001B21A0" w:rsidRDefault="00177D13" w:rsidP="00ED339F">
      <w:pPr>
        <w:spacing w:line="460" w:lineRule="exact"/>
        <w:jc w:val="center"/>
        <w:rPr>
          <w:rFonts w:ascii="標楷體" w:eastAsia="標楷體" w:hAnsi="標楷體"/>
          <w:b/>
          <w:snapToGrid w:val="0"/>
          <w:kern w:val="0"/>
          <w:sz w:val="32"/>
          <w:szCs w:val="36"/>
        </w:rPr>
      </w:pPr>
    </w:p>
    <w:p w:rsidR="00177D13" w:rsidRPr="002F6A89" w:rsidRDefault="00177D13" w:rsidP="00177D13">
      <w:pPr>
        <w:autoSpaceDE w:val="0"/>
        <w:autoSpaceDN w:val="0"/>
        <w:spacing w:line="300" w:lineRule="exact"/>
        <w:ind w:leftChars="1063" w:left="2551" w:right="-181"/>
        <w:jc w:val="both"/>
        <w:rPr>
          <w:rFonts w:ascii="標楷體" w:eastAsia="標楷體" w:hAnsi="標楷體"/>
          <w:sz w:val="20"/>
          <w:szCs w:val="20"/>
        </w:rPr>
      </w:pPr>
      <w:r w:rsidRPr="002F6A89">
        <w:rPr>
          <w:rFonts w:ascii="標楷體" w:eastAsia="標楷體" w:hAnsi="標楷體" w:hint="eastAsia"/>
          <w:sz w:val="20"/>
          <w:szCs w:val="20"/>
        </w:rPr>
        <w:t>94.2.24</w:t>
      </w:r>
      <w:r>
        <w:rPr>
          <w:rFonts w:ascii="標楷體" w:eastAsia="標楷體" w:hAnsi="標楷體" w:hint="eastAsia"/>
          <w:sz w:val="20"/>
          <w:szCs w:val="20"/>
        </w:rPr>
        <w:t xml:space="preserve">  </w:t>
      </w:r>
      <w:r w:rsidRPr="002F6A89">
        <w:rPr>
          <w:rFonts w:ascii="標楷體" w:eastAsia="標楷體" w:hAnsi="標楷體" w:hint="eastAsia"/>
          <w:sz w:val="20"/>
          <w:szCs w:val="20"/>
        </w:rPr>
        <w:t>行政院金融監督管理委員會</w:t>
      </w:r>
      <w:proofErr w:type="gramStart"/>
      <w:r w:rsidRPr="002F6A89">
        <w:rPr>
          <w:rFonts w:ascii="標楷體" w:eastAsia="標楷體" w:hAnsi="標楷體" w:hint="eastAsia"/>
          <w:sz w:val="20"/>
          <w:szCs w:val="20"/>
        </w:rPr>
        <w:t>金管銀</w:t>
      </w:r>
      <w:proofErr w:type="gramEnd"/>
      <w:r>
        <w:rPr>
          <w:rFonts w:ascii="標楷體" w:eastAsia="標楷體" w:hAnsi="標楷體" w:hint="eastAsia"/>
          <w:sz w:val="20"/>
          <w:szCs w:val="20"/>
        </w:rPr>
        <w:t>(</w:t>
      </w:r>
      <w:r w:rsidRPr="002F6A89">
        <w:rPr>
          <w:rFonts w:ascii="標楷體" w:eastAsia="標楷體" w:hAnsi="標楷體" w:hint="eastAsia"/>
          <w:sz w:val="20"/>
          <w:szCs w:val="20"/>
        </w:rPr>
        <w:t>三</w:t>
      </w:r>
      <w:r>
        <w:rPr>
          <w:rFonts w:ascii="標楷體" w:eastAsia="標楷體" w:hAnsi="標楷體" w:hint="eastAsia"/>
          <w:sz w:val="20"/>
          <w:szCs w:val="20"/>
        </w:rPr>
        <w:t>)</w:t>
      </w:r>
      <w:r w:rsidRPr="002F6A89">
        <w:rPr>
          <w:rFonts w:ascii="標楷體" w:eastAsia="標楷體" w:hAnsi="標楷體" w:hint="eastAsia"/>
          <w:sz w:val="20"/>
          <w:szCs w:val="20"/>
        </w:rPr>
        <w:t>字第0940003621號函准予備查</w:t>
      </w:r>
    </w:p>
    <w:p w:rsidR="00177D13" w:rsidRPr="002F6A89" w:rsidRDefault="00177D13" w:rsidP="00177D13">
      <w:pPr>
        <w:autoSpaceDE w:val="0"/>
        <w:autoSpaceDN w:val="0"/>
        <w:spacing w:line="300" w:lineRule="exact"/>
        <w:ind w:leftChars="1063" w:left="2551" w:right="-181"/>
        <w:jc w:val="both"/>
        <w:rPr>
          <w:rFonts w:ascii="標楷體" w:eastAsia="標楷體" w:hAnsi="標楷體"/>
          <w:sz w:val="20"/>
          <w:szCs w:val="20"/>
        </w:rPr>
      </w:pPr>
      <w:r w:rsidRPr="002F6A89">
        <w:rPr>
          <w:rFonts w:ascii="標楷體" w:eastAsia="標楷體" w:hAnsi="標楷體" w:hint="eastAsia"/>
          <w:sz w:val="20"/>
          <w:szCs w:val="20"/>
        </w:rPr>
        <w:t>94.12.27</w:t>
      </w:r>
      <w:r>
        <w:rPr>
          <w:rFonts w:ascii="標楷體" w:eastAsia="標楷體" w:hAnsi="標楷體" w:hint="eastAsia"/>
          <w:sz w:val="20"/>
          <w:szCs w:val="20"/>
        </w:rPr>
        <w:t xml:space="preserve"> </w:t>
      </w:r>
      <w:r w:rsidRPr="002F6A89">
        <w:rPr>
          <w:rFonts w:ascii="標楷體" w:eastAsia="標楷體" w:hAnsi="標楷體" w:hint="eastAsia"/>
          <w:sz w:val="20"/>
          <w:szCs w:val="20"/>
        </w:rPr>
        <w:t>行政院金融監督管理委員會</w:t>
      </w:r>
      <w:proofErr w:type="gramStart"/>
      <w:r w:rsidRPr="002F6A89">
        <w:rPr>
          <w:rFonts w:ascii="標楷體" w:eastAsia="標楷體" w:hAnsi="標楷體" w:hint="eastAsia"/>
          <w:sz w:val="20"/>
          <w:szCs w:val="20"/>
        </w:rPr>
        <w:t>金管銀</w:t>
      </w:r>
      <w:proofErr w:type="gramEnd"/>
      <w:r>
        <w:rPr>
          <w:rFonts w:ascii="標楷體" w:eastAsia="標楷體" w:hAnsi="標楷體" w:hint="eastAsia"/>
          <w:sz w:val="20"/>
          <w:szCs w:val="20"/>
        </w:rPr>
        <w:t>(</w:t>
      </w:r>
      <w:r w:rsidRPr="002F6A89">
        <w:rPr>
          <w:rFonts w:ascii="標楷體" w:eastAsia="標楷體" w:hAnsi="標楷體" w:hint="eastAsia"/>
          <w:sz w:val="20"/>
          <w:szCs w:val="20"/>
        </w:rPr>
        <w:t>三</w:t>
      </w:r>
      <w:r>
        <w:rPr>
          <w:rFonts w:ascii="標楷體" w:eastAsia="標楷體" w:hAnsi="標楷體" w:hint="eastAsia"/>
          <w:sz w:val="20"/>
          <w:szCs w:val="20"/>
        </w:rPr>
        <w:t>)</w:t>
      </w:r>
      <w:r w:rsidRPr="002F6A89">
        <w:rPr>
          <w:rFonts w:ascii="標楷體" w:eastAsia="標楷體" w:hAnsi="標楷體" w:hint="eastAsia"/>
          <w:sz w:val="20"/>
          <w:szCs w:val="20"/>
        </w:rPr>
        <w:t>字第09400366740號函准予備查</w:t>
      </w:r>
    </w:p>
    <w:p w:rsidR="00177D13" w:rsidRPr="002F6A89" w:rsidRDefault="00177D13" w:rsidP="00177D13">
      <w:pPr>
        <w:autoSpaceDE w:val="0"/>
        <w:autoSpaceDN w:val="0"/>
        <w:spacing w:line="300" w:lineRule="exact"/>
        <w:ind w:leftChars="1063" w:left="2551" w:right="-181"/>
        <w:jc w:val="both"/>
        <w:rPr>
          <w:rFonts w:ascii="標楷體" w:eastAsia="標楷體" w:hAnsi="標楷體"/>
          <w:color w:val="000000"/>
          <w:sz w:val="20"/>
          <w:szCs w:val="20"/>
        </w:rPr>
      </w:pPr>
      <w:r w:rsidRPr="002F6A89">
        <w:rPr>
          <w:rFonts w:ascii="標楷體" w:eastAsia="標楷體" w:hAnsi="標楷體" w:hint="eastAsia"/>
          <w:sz w:val="20"/>
          <w:szCs w:val="20"/>
        </w:rPr>
        <w:t>9</w:t>
      </w:r>
      <w:r w:rsidRPr="002F6A89">
        <w:rPr>
          <w:rFonts w:ascii="標楷體" w:eastAsia="標楷體" w:hAnsi="標楷體"/>
          <w:sz w:val="20"/>
          <w:szCs w:val="20"/>
        </w:rPr>
        <w:t>6</w:t>
      </w:r>
      <w:r w:rsidRPr="002F6A89">
        <w:rPr>
          <w:rFonts w:ascii="標楷體" w:eastAsia="標楷體" w:hAnsi="標楷體" w:hint="eastAsia"/>
          <w:sz w:val="20"/>
          <w:szCs w:val="20"/>
        </w:rPr>
        <w:t>.</w:t>
      </w:r>
      <w:r w:rsidRPr="002F6A89">
        <w:rPr>
          <w:rFonts w:ascii="標楷體" w:eastAsia="標楷體" w:hAnsi="標楷體"/>
          <w:sz w:val="20"/>
          <w:szCs w:val="20"/>
        </w:rPr>
        <w:t>5.9</w:t>
      </w:r>
      <w:r>
        <w:rPr>
          <w:rFonts w:ascii="標楷體" w:eastAsia="標楷體" w:hAnsi="標楷體" w:hint="eastAsia"/>
          <w:sz w:val="20"/>
          <w:szCs w:val="20"/>
        </w:rPr>
        <w:t xml:space="preserve">   </w:t>
      </w:r>
      <w:r w:rsidRPr="002F6A89">
        <w:rPr>
          <w:rFonts w:ascii="標楷體" w:eastAsia="標楷體" w:hAnsi="標楷體" w:hint="eastAsia"/>
          <w:sz w:val="20"/>
          <w:szCs w:val="20"/>
        </w:rPr>
        <w:t>行政院金融監督管理委員會</w:t>
      </w:r>
      <w:proofErr w:type="gramStart"/>
      <w:r w:rsidRPr="002F6A89">
        <w:rPr>
          <w:rFonts w:ascii="標楷體" w:eastAsia="標楷體" w:hAnsi="標楷體" w:hint="eastAsia"/>
          <w:sz w:val="20"/>
          <w:szCs w:val="20"/>
        </w:rPr>
        <w:t>金管銀</w:t>
      </w:r>
      <w:proofErr w:type="gramEnd"/>
      <w:r>
        <w:rPr>
          <w:rFonts w:ascii="標楷體" w:eastAsia="標楷體" w:hAnsi="標楷體" w:hint="eastAsia"/>
          <w:sz w:val="20"/>
          <w:szCs w:val="20"/>
        </w:rPr>
        <w:t>(</w:t>
      </w:r>
      <w:r w:rsidRPr="002F6A89">
        <w:rPr>
          <w:rFonts w:ascii="標楷體" w:eastAsia="標楷體" w:hAnsi="標楷體" w:hint="eastAsia"/>
          <w:sz w:val="20"/>
          <w:szCs w:val="20"/>
        </w:rPr>
        <w:t>三</w:t>
      </w:r>
      <w:r>
        <w:rPr>
          <w:rFonts w:ascii="標楷體" w:eastAsia="標楷體" w:hAnsi="標楷體" w:hint="eastAsia"/>
          <w:sz w:val="20"/>
          <w:szCs w:val="20"/>
        </w:rPr>
        <w:t>)</w:t>
      </w:r>
      <w:r w:rsidRPr="002F6A89">
        <w:rPr>
          <w:rFonts w:ascii="標楷體" w:eastAsia="標楷體" w:hAnsi="標楷體" w:hint="eastAsia"/>
          <w:sz w:val="20"/>
          <w:szCs w:val="20"/>
        </w:rPr>
        <w:t>字第09</w:t>
      </w:r>
      <w:r w:rsidRPr="002F6A89">
        <w:rPr>
          <w:rFonts w:ascii="標楷體" w:eastAsia="標楷體" w:hAnsi="標楷體"/>
          <w:sz w:val="20"/>
          <w:szCs w:val="20"/>
        </w:rPr>
        <w:t>600154770</w:t>
      </w:r>
      <w:r w:rsidRPr="002F6A89">
        <w:rPr>
          <w:rFonts w:ascii="標楷體" w:eastAsia="標楷體" w:hAnsi="標楷體" w:hint="eastAsia"/>
          <w:sz w:val="20"/>
          <w:szCs w:val="20"/>
        </w:rPr>
        <w:t>號函准予備查</w:t>
      </w:r>
    </w:p>
    <w:p w:rsidR="00177D13" w:rsidRPr="002F6A89" w:rsidRDefault="00177D13" w:rsidP="00177D13">
      <w:pPr>
        <w:autoSpaceDE w:val="0"/>
        <w:autoSpaceDN w:val="0"/>
        <w:spacing w:line="300" w:lineRule="exact"/>
        <w:ind w:leftChars="1063" w:left="2551" w:right="-181"/>
        <w:jc w:val="both"/>
        <w:rPr>
          <w:rFonts w:ascii="標楷體" w:eastAsia="標楷體" w:hAnsi="標楷體"/>
          <w:sz w:val="20"/>
          <w:szCs w:val="20"/>
        </w:rPr>
      </w:pPr>
      <w:r w:rsidRPr="002F6A89">
        <w:rPr>
          <w:rFonts w:ascii="標楷體" w:eastAsia="標楷體" w:hAnsi="標楷體" w:hint="eastAsia"/>
          <w:sz w:val="20"/>
          <w:szCs w:val="20"/>
        </w:rPr>
        <w:t>9</w:t>
      </w:r>
      <w:r w:rsidRPr="002F6A89">
        <w:rPr>
          <w:rFonts w:ascii="標楷體" w:eastAsia="標楷體" w:hAnsi="標楷體"/>
          <w:sz w:val="20"/>
          <w:szCs w:val="20"/>
        </w:rPr>
        <w:t>8</w:t>
      </w:r>
      <w:r w:rsidRPr="002F6A89">
        <w:rPr>
          <w:rFonts w:ascii="標楷體" w:eastAsia="標楷體" w:hAnsi="標楷體" w:hint="eastAsia"/>
          <w:sz w:val="20"/>
          <w:szCs w:val="20"/>
        </w:rPr>
        <w:t>.</w:t>
      </w:r>
      <w:r w:rsidRPr="002F6A89">
        <w:rPr>
          <w:rFonts w:ascii="標楷體" w:eastAsia="標楷體" w:hAnsi="標楷體"/>
          <w:sz w:val="20"/>
          <w:szCs w:val="20"/>
        </w:rPr>
        <w:t>4.10</w:t>
      </w:r>
      <w:r>
        <w:rPr>
          <w:rFonts w:ascii="標楷體" w:eastAsia="標楷體" w:hAnsi="標楷體" w:hint="eastAsia"/>
          <w:sz w:val="20"/>
          <w:szCs w:val="20"/>
        </w:rPr>
        <w:t xml:space="preserve">  </w:t>
      </w:r>
      <w:r w:rsidRPr="002F6A89">
        <w:rPr>
          <w:rFonts w:ascii="標楷體" w:eastAsia="標楷體" w:hAnsi="標楷體" w:hint="eastAsia"/>
          <w:sz w:val="20"/>
          <w:szCs w:val="20"/>
        </w:rPr>
        <w:t>行政院金融監督管理委員會</w:t>
      </w:r>
      <w:proofErr w:type="gramStart"/>
      <w:r w:rsidRPr="002F6A89">
        <w:rPr>
          <w:rFonts w:ascii="標楷體" w:eastAsia="標楷體" w:hAnsi="標楷體" w:hint="eastAsia"/>
          <w:sz w:val="20"/>
          <w:szCs w:val="20"/>
        </w:rPr>
        <w:t>金管銀</w:t>
      </w:r>
      <w:proofErr w:type="gramEnd"/>
      <w:r>
        <w:rPr>
          <w:rFonts w:ascii="標楷體" w:eastAsia="標楷體" w:hAnsi="標楷體" w:hint="eastAsia"/>
          <w:sz w:val="20"/>
          <w:szCs w:val="20"/>
        </w:rPr>
        <w:t>(</w:t>
      </w:r>
      <w:r w:rsidRPr="002F6A89">
        <w:rPr>
          <w:rFonts w:ascii="標楷體" w:eastAsia="標楷體" w:hAnsi="標楷體" w:hint="eastAsia"/>
          <w:sz w:val="20"/>
          <w:szCs w:val="20"/>
        </w:rPr>
        <w:t>三</w:t>
      </w:r>
      <w:r>
        <w:rPr>
          <w:rFonts w:ascii="標楷體" w:eastAsia="標楷體" w:hAnsi="標楷體" w:hint="eastAsia"/>
          <w:sz w:val="20"/>
          <w:szCs w:val="20"/>
        </w:rPr>
        <w:t>)</w:t>
      </w:r>
      <w:r w:rsidRPr="002F6A89">
        <w:rPr>
          <w:rFonts w:ascii="標楷體" w:eastAsia="標楷體" w:hAnsi="標楷體" w:hint="eastAsia"/>
          <w:sz w:val="20"/>
          <w:szCs w:val="20"/>
        </w:rPr>
        <w:t>字第</w:t>
      </w:r>
      <w:r w:rsidRPr="002F6A89">
        <w:rPr>
          <w:rFonts w:ascii="標楷體" w:eastAsia="標楷體" w:hAnsi="標楷體"/>
          <w:sz w:val="20"/>
          <w:szCs w:val="20"/>
        </w:rPr>
        <w:t>09800143830</w:t>
      </w:r>
      <w:r w:rsidRPr="002F6A89">
        <w:rPr>
          <w:rFonts w:ascii="標楷體" w:eastAsia="標楷體" w:hAnsi="標楷體" w:hint="eastAsia"/>
          <w:sz w:val="20"/>
          <w:szCs w:val="20"/>
        </w:rPr>
        <w:t>號函准予備查</w:t>
      </w:r>
    </w:p>
    <w:p w:rsidR="00177D13" w:rsidRPr="002F6A89" w:rsidRDefault="00177D13" w:rsidP="00177D13">
      <w:pPr>
        <w:autoSpaceDE w:val="0"/>
        <w:autoSpaceDN w:val="0"/>
        <w:spacing w:line="300" w:lineRule="exact"/>
        <w:ind w:leftChars="1063" w:left="2551" w:right="-181"/>
        <w:jc w:val="both"/>
        <w:rPr>
          <w:rFonts w:ascii="標楷體" w:eastAsia="標楷體" w:hAnsi="標楷體"/>
          <w:sz w:val="20"/>
          <w:szCs w:val="20"/>
        </w:rPr>
      </w:pPr>
      <w:r w:rsidRPr="002F6A89">
        <w:rPr>
          <w:rFonts w:ascii="標楷體" w:eastAsia="標楷體" w:hAnsi="標楷體" w:hint="eastAsia"/>
          <w:sz w:val="20"/>
          <w:szCs w:val="20"/>
        </w:rPr>
        <w:t>100.6</w:t>
      </w:r>
      <w:r w:rsidRPr="002F6A89">
        <w:rPr>
          <w:rFonts w:ascii="標楷體" w:eastAsia="標楷體" w:hAnsi="標楷體"/>
          <w:sz w:val="20"/>
          <w:szCs w:val="20"/>
        </w:rPr>
        <w:t>.1</w:t>
      </w:r>
      <w:r>
        <w:rPr>
          <w:rFonts w:ascii="標楷體" w:eastAsia="標楷體" w:hAnsi="標楷體"/>
          <w:sz w:val="20"/>
          <w:szCs w:val="20"/>
        </w:rPr>
        <w:t>5</w:t>
      </w:r>
      <w:r>
        <w:rPr>
          <w:rFonts w:ascii="標楷體" w:eastAsia="標楷體" w:hAnsi="標楷體" w:hint="eastAsia"/>
          <w:sz w:val="20"/>
          <w:szCs w:val="20"/>
        </w:rPr>
        <w:t xml:space="preserve"> </w:t>
      </w:r>
      <w:r w:rsidRPr="002F6A89">
        <w:rPr>
          <w:rFonts w:ascii="標楷體" w:eastAsia="標楷體" w:hAnsi="標楷體" w:hint="eastAsia"/>
          <w:sz w:val="20"/>
          <w:szCs w:val="20"/>
        </w:rPr>
        <w:t>行政院金融監督管理委員會金</w:t>
      </w:r>
      <w:proofErr w:type="gramStart"/>
      <w:r w:rsidRPr="002F6A89">
        <w:rPr>
          <w:rFonts w:ascii="標楷體" w:eastAsia="標楷體" w:hAnsi="標楷體" w:hint="eastAsia"/>
          <w:sz w:val="20"/>
          <w:szCs w:val="20"/>
        </w:rPr>
        <w:t>管銀合字</w:t>
      </w:r>
      <w:proofErr w:type="gramEnd"/>
      <w:r w:rsidRPr="002F6A89">
        <w:rPr>
          <w:rFonts w:ascii="標楷體" w:eastAsia="標楷體" w:hAnsi="標楷體" w:hint="eastAsia"/>
          <w:sz w:val="20"/>
          <w:szCs w:val="20"/>
        </w:rPr>
        <w:t>第10000197220號函准予備查</w:t>
      </w:r>
    </w:p>
    <w:p w:rsidR="00177D13" w:rsidRPr="002F6A89" w:rsidRDefault="00177D13" w:rsidP="00177D13">
      <w:pPr>
        <w:autoSpaceDE w:val="0"/>
        <w:autoSpaceDN w:val="0"/>
        <w:spacing w:line="300" w:lineRule="exact"/>
        <w:ind w:leftChars="1063" w:left="2551" w:right="-181"/>
        <w:jc w:val="both"/>
        <w:rPr>
          <w:rFonts w:ascii="標楷體" w:eastAsia="標楷體" w:hAnsi="標楷體"/>
          <w:sz w:val="20"/>
          <w:szCs w:val="20"/>
        </w:rPr>
      </w:pPr>
      <w:r w:rsidRPr="002F6A89">
        <w:rPr>
          <w:rFonts w:ascii="標楷體" w:eastAsia="標楷體" w:hAnsi="標楷體" w:hint="eastAsia"/>
          <w:sz w:val="20"/>
          <w:szCs w:val="20"/>
        </w:rPr>
        <w:t>103.7</w:t>
      </w:r>
      <w:r w:rsidRPr="002F6A89">
        <w:rPr>
          <w:rFonts w:ascii="標楷體" w:eastAsia="標楷體" w:hAnsi="標楷體"/>
          <w:sz w:val="20"/>
          <w:szCs w:val="20"/>
        </w:rPr>
        <w:t>.</w:t>
      </w:r>
      <w:r>
        <w:rPr>
          <w:rFonts w:ascii="標楷體" w:eastAsia="標楷體" w:hAnsi="標楷體" w:hint="eastAsia"/>
          <w:sz w:val="20"/>
          <w:szCs w:val="20"/>
        </w:rPr>
        <w:t xml:space="preserve">22 </w:t>
      </w:r>
      <w:r w:rsidRPr="002F6A89">
        <w:rPr>
          <w:rFonts w:ascii="標楷體" w:eastAsia="標楷體" w:hAnsi="標楷體" w:hint="eastAsia"/>
          <w:sz w:val="20"/>
          <w:szCs w:val="20"/>
        </w:rPr>
        <w:t>金融監督管理委員會金</w:t>
      </w:r>
      <w:proofErr w:type="gramStart"/>
      <w:r w:rsidRPr="002F6A89">
        <w:rPr>
          <w:rFonts w:ascii="標楷體" w:eastAsia="標楷體" w:hAnsi="標楷體" w:hint="eastAsia"/>
          <w:sz w:val="20"/>
          <w:szCs w:val="20"/>
        </w:rPr>
        <w:t>管銀合字</w:t>
      </w:r>
      <w:proofErr w:type="gramEnd"/>
      <w:r w:rsidRPr="002F6A89">
        <w:rPr>
          <w:rFonts w:ascii="標楷體" w:eastAsia="標楷體" w:hAnsi="標楷體" w:hint="eastAsia"/>
          <w:sz w:val="20"/>
          <w:szCs w:val="20"/>
        </w:rPr>
        <w:t>第10300204070號函准予備查</w:t>
      </w:r>
    </w:p>
    <w:p w:rsidR="00177D13" w:rsidRPr="002F6A89" w:rsidRDefault="00177D13" w:rsidP="00177D13">
      <w:pPr>
        <w:autoSpaceDE w:val="0"/>
        <w:autoSpaceDN w:val="0"/>
        <w:spacing w:line="300" w:lineRule="exact"/>
        <w:ind w:leftChars="1063" w:left="2551" w:right="-181"/>
        <w:jc w:val="both"/>
        <w:rPr>
          <w:rFonts w:ascii="標楷體" w:eastAsia="標楷體" w:hAnsi="標楷體"/>
          <w:sz w:val="20"/>
          <w:szCs w:val="20"/>
        </w:rPr>
      </w:pPr>
      <w:r w:rsidRPr="002F6A89">
        <w:rPr>
          <w:rFonts w:ascii="標楷體" w:eastAsia="標楷體" w:hAnsi="標楷體" w:hint="eastAsia"/>
          <w:sz w:val="20"/>
          <w:szCs w:val="20"/>
        </w:rPr>
        <w:t>104.7</w:t>
      </w:r>
      <w:r w:rsidRPr="002F6A89">
        <w:rPr>
          <w:rFonts w:ascii="標楷體" w:eastAsia="標楷體" w:hAnsi="標楷體"/>
          <w:sz w:val="20"/>
          <w:szCs w:val="20"/>
        </w:rPr>
        <w:t>.</w:t>
      </w:r>
      <w:r>
        <w:rPr>
          <w:rFonts w:ascii="標楷體" w:eastAsia="標楷體" w:hAnsi="標楷體" w:hint="eastAsia"/>
          <w:sz w:val="20"/>
          <w:szCs w:val="20"/>
        </w:rPr>
        <w:t xml:space="preserve">22 </w:t>
      </w:r>
      <w:r w:rsidRPr="002F6A89">
        <w:rPr>
          <w:rFonts w:ascii="標楷體" w:eastAsia="標楷體" w:hAnsi="標楷體" w:hint="eastAsia"/>
          <w:sz w:val="20"/>
          <w:szCs w:val="20"/>
        </w:rPr>
        <w:t>金融監督管理委員會金</w:t>
      </w:r>
      <w:proofErr w:type="gramStart"/>
      <w:r w:rsidRPr="002F6A89">
        <w:rPr>
          <w:rFonts w:ascii="標楷體" w:eastAsia="標楷體" w:hAnsi="標楷體" w:hint="eastAsia"/>
          <w:sz w:val="20"/>
          <w:szCs w:val="20"/>
        </w:rPr>
        <w:t>管銀合字</w:t>
      </w:r>
      <w:proofErr w:type="gramEnd"/>
      <w:r w:rsidRPr="002F6A89">
        <w:rPr>
          <w:rFonts w:ascii="標楷體" w:eastAsia="標楷體" w:hAnsi="標楷體" w:hint="eastAsia"/>
          <w:sz w:val="20"/>
          <w:szCs w:val="20"/>
        </w:rPr>
        <w:t>第10400162760號函准予備查</w:t>
      </w:r>
    </w:p>
    <w:p w:rsidR="00177D13" w:rsidRDefault="00177D13" w:rsidP="00177D13">
      <w:pPr>
        <w:autoSpaceDE w:val="0"/>
        <w:autoSpaceDN w:val="0"/>
        <w:spacing w:line="300" w:lineRule="exact"/>
        <w:ind w:leftChars="1063" w:left="2551" w:right="-181"/>
        <w:jc w:val="both"/>
        <w:rPr>
          <w:rFonts w:ascii="標楷體" w:eastAsia="標楷體" w:hAnsi="標楷體"/>
          <w:sz w:val="20"/>
          <w:szCs w:val="20"/>
        </w:rPr>
      </w:pPr>
      <w:r w:rsidRPr="002F6A89">
        <w:rPr>
          <w:rFonts w:ascii="標楷體" w:eastAsia="標楷體" w:hAnsi="標楷體" w:hint="eastAsia"/>
          <w:sz w:val="20"/>
          <w:szCs w:val="20"/>
        </w:rPr>
        <w:t>10</w:t>
      </w:r>
      <w:r>
        <w:rPr>
          <w:rFonts w:ascii="標楷體" w:eastAsia="標楷體" w:hAnsi="標楷體" w:hint="eastAsia"/>
          <w:sz w:val="20"/>
          <w:szCs w:val="20"/>
        </w:rPr>
        <w:t>5</w:t>
      </w:r>
      <w:r w:rsidRPr="002F6A89">
        <w:rPr>
          <w:rFonts w:ascii="標楷體" w:eastAsia="標楷體" w:hAnsi="標楷體" w:hint="eastAsia"/>
          <w:sz w:val="20"/>
          <w:szCs w:val="20"/>
        </w:rPr>
        <w:t>.</w:t>
      </w:r>
      <w:r>
        <w:rPr>
          <w:rFonts w:ascii="標楷體" w:eastAsia="標楷體" w:hAnsi="標楷體" w:hint="eastAsia"/>
          <w:sz w:val="20"/>
          <w:szCs w:val="20"/>
        </w:rPr>
        <w:t>4</w:t>
      </w:r>
      <w:r w:rsidRPr="002F6A89">
        <w:rPr>
          <w:rFonts w:ascii="標楷體" w:eastAsia="標楷體" w:hAnsi="標楷體"/>
          <w:sz w:val="20"/>
          <w:szCs w:val="20"/>
        </w:rPr>
        <w:t>.</w:t>
      </w:r>
      <w:r>
        <w:rPr>
          <w:rFonts w:ascii="標楷體" w:eastAsia="標楷體" w:hAnsi="標楷體"/>
          <w:sz w:val="20"/>
          <w:szCs w:val="20"/>
        </w:rPr>
        <w:t>1</w:t>
      </w:r>
      <w:r>
        <w:rPr>
          <w:rFonts w:ascii="標楷體" w:eastAsia="標楷體" w:hAnsi="標楷體" w:hint="eastAsia"/>
          <w:sz w:val="20"/>
          <w:szCs w:val="20"/>
        </w:rPr>
        <w:t xml:space="preserve">  </w:t>
      </w:r>
      <w:r w:rsidRPr="002F6A89">
        <w:rPr>
          <w:rFonts w:ascii="標楷體" w:eastAsia="標楷體" w:hAnsi="標楷體" w:hint="eastAsia"/>
          <w:sz w:val="20"/>
          <w:szCs w:val="20"/>
        </w:rPr>
        <w:t>金融監督管理委員會金</w:t>
      </w:r>
      <w:proofErr w:type="gramStart"/>
      <w:r w:rsidRPr="002F6A89">
        <w:rPr>
          <w:rFonts w:ascii="標楷體" w:eastAsia="標楷體" w:hAnsi="標楷體" w:hint="eastAsia"/>
          <w:sz w:val="20"/>
          <w:szCs w:val="20"/>
        </w:rPr>
        <w:t>管銀合字</w:t>
      </w:r>
      <w:proofErr w:type="gramEnd"/>
      <w:r w:rsidRPr="002F6A89">
        <w:rPr>
          <w:rFonts w:ascii="標楷體" w:eastAsia="標楷體" w:hAnsi="標楷體" w:hint="eastAsia"/>
          <w:sz w:val="20"/>
          <w:szCs w:val="20"/>
        </w:rPr>
        <w:t>第10</w:t>
      </w:r>
      <w:r>
        <w:rPr>
          <w:rFonts w:ascii="標楷體" w:eastAsia="標楷體" w:hAnsi="標楷體" w:hint="eastAsia"/>
          <w:sz w:val="20"/>
          <w:szCs w:val="20"/>
        </w:rPr>
        <w:t>500077030</w:t>
      </w:r>
      <w:r w:rsidRPr="002F6A89">
        <w:rPr>
          <w:rFonts w:ascii="標楷體" w:eastAsia="標楷體" w:hAnsi="標楷體" w:hint="eastAsia"/>
          <w:sz w:val="20"/>
          <w:szCs w:val="20"/>
        </w:rPr>
        <w:t>號函准予備查</w:t>
      </w:r>
    </w:p>
    <w:p w:rsidR="00177D13" w:rsidRDefault="00177D13" w:rsidP="00177D13">
      <w:pPr>
        <w:autoSpaceDE w:val="0"/>
        <w:autoSpaceDN w:val="0"/>
        <w:spacing w:line="300" w:lineRule="exact"/>
        <w:ind w:leftChars="1063" w:left="2551" w:right="-181"/>
        <w:jc w:val="both"/>
        <w:rPr>
          <w:rFonts w:ascii="標楷體" w:eastAsia="標楷體" w:hAnsi="標楷體"/>
          <w:sz w:val="20"/>
          <w:szCs w:val="20"/>
        </w:rPr>
      </w:pPr>
      <w:r w:rsidRPr="002F6A89">
        <w:rPr>
          <w:rFonts w:ascii="標楷體" w:eastAsia="標楷體" w:hAnsi="標楷體" w:hint="eastAsia"/>
          <w:sz w:val="20"/>
          <w:szCs w:val="20"/>
        </w:rPr>
        <w:t>10</w:t>
      </w:r>
      <w:r>
        <w:rPr>
          <w:rFonts w:ascii="標楷體" w:eastAsia="標楷體" w:hAnsi="標楷體" w:hint="eastAsia"/>
          <w:sz w:val="20"/>
          <w:szCs w:val="20"/>
        </w:rPr>
        <w:t>6</w:t>
      </w:r>
      <w:r w:rsidRPr="002F6A89">
        <w:rPr>
          <w:rFonts w:ascii="標楷體" w:eastAsia="標楷體" w:hAnsi="標楷體" w:hint="eastAsia"/>
          <w:sz w:val="20"/>
          <w:szCs w:val="20"/>
        </w:rPr>
        <w:t>.</w:t>
      </w:r>
      <w:r>
        <w:rPr>
          <w:rFonts w:ascii="標楷體" w:eastAsia="標楷體" w:hAnsi="標楷體" w:hint="eastAsia"/>
          <w:sz w:val="20"/>
          <w:szCs w:val="20"/>
        </w:rPr>
        <w:t>9</w:t>
      </w:r>
      <w:r w:rsidRPr="002F6A89">
        <w:rPr>
          <w:rFonts w:ascii="標楷體" w:eastAsia="標楷體" w:hAnsi="標楷體"/>
          <w:sz w:val="20"/>
          <w:szCs w:val="20"/>
        </w:rPr>
        <w:t>.</w:t>
      </w:r>
      <w:r>
        <w:rPr>
          <w:rFonts w:ascii="標楷體" w:eastAsia="標楷體" w:hAnsi="標楷體" w:hint="eastAsia"/>
          <w:sz w:val="20"/>
          <w:szCs w:val="20"/>
        </w:rPr>
        <w:t xml:space="preserve">25 </w:t>
      </w:r>
      <w:r w:rsidRPr="002F6A89">
        <w:rPr>
          <w:rFonts w:ascii="標楷體" w:eastAsia="標楷體" w:hAnsi="標楷體" w:hint="eastAsia"/>
          <w:sz w:val="20"/>
          <w:szCs w:val="20"/>
        </w:rPr>
        <w:t>金融監督管理委員會金</w:t>
      </w:r>
      <w:proofErr w:type="gramStart"/>
      <w:r w:rsidRPr="002F6A89">
        <w:rPr>
          <w:rFonts w:ascii="標楷體" w:eastAsia="標楷體" w:hAnsi="標楷體" w:hint="eastAsia"/>
          <w:sz w:val="20"/>
          <w:szCs w:val="20"/>
        </w:rPr>
        <w:t>管銀合字</w:t>
      </w:r>
      <w:proofErr w:type="gramEnd"/>
      <w:r w:rsidRPr="002F6A89">
        <w:rPr>
          <w:rFonts w:ascii="標楷體" w:eastAsia="標楷體" w:hAnsi="標楷體" w:hint="eastAsia"/>
          <w:sz w:val="20"/>
          <w:szCs w:val="20"/>
        </w:rPr>
        <w:t>第10</w:t>
      </w:r>
      <w:r>
        <w:rPr>
          <w:rFonts w:ascii="標楷體" w:eastAsia="標楷體" w:hAnsi="標楷體" w:hint="eastAsia"/>
          <w:sz w:val="20"/>
          <w:szCs w:val="20"/>
        </w:rPr>
        <w:t>600206290</w:t>
      </w:r>
      <w:r w:rsidRPr="002F6A89">
        <w:rPr>
          <w:rFonts w:ascii="標楷體" w:eastAsia="標楷體" w:hAnsi="標楷體" w:hint="eastAsia"/>
          <w:sz w:val="20"/>
          <w:szCs w:val="20"/>
        </w:rPr>
        <w:t>號函准予備查</w:t>
      </w:r>
    </w:p>
    <w:p w:rsidR="00177D13" w:rsidRDefault="00177D13" w:rsidP="00177D13">
      <w:pPr>
        <w:autoSpaceDE w:val="0"/>
        <w:autoSpaceDN w:val="0"/>
        <w:spacing w:line="300" w:lineRule="exact"/>
        <w:ind w:leftChars="1063" w:left="2551" w:right="-181"/>
        <w:jc w:val="both"/>
        <w:rPr>
          <w:rFonts w:ascii="標楷體" w:eastAsia="標楷體" w:hAnsi="標楷體"/>
          <w:sz w:val="20"/>
          <w:szCs w:val="30"/>
          <w:lang w:eastAsia="zh-HK"/>
        </w:rPr>
      </w:pPr>
      <w:r>
        <w:rPr>
          <w:rFonts w:ascii="標楷體" w:eastAsia="標楷體" w:hAnsi="標楷體" w:hint="eastAsia"/>
          <w:sz w:val="20"/>
          <w:szCs w:val="30"/>
          <w:lang w:eastAsia="zh-HK"/>
        </w:rPr>
        <w:t xml:space="preserve">108.8.5  </w:t>
      </w:r>
      <w:r w:rsidRPr="002F6A89">
        <w:rPr>
          <w:rFonts w:ascii="標楷體" w:eastAsia="標楷體" w:hAnsi="標楷體" w:hint="eastAsia"/>
          <w:sz w:val="20"/>
          <w:szCs w:val="20"/>
        </w:rPr>
        <w:t>金融監督管理委員會</w:t>
      </w:r>
      <w:r w:rsidRPr="00D21F9E">
        <w:rPr>
          <w:rFonts w:ascii="標楷體" w:eastAsia="標楷體" w:hAnsi="標楷體" w:hint="eastAsia"/>
          <w:sz w:val="20"/>
          <w:szCs w:val="30"/>
          <w:lang w:eastAsia="zh-HK"/>
        </w:rPr>
        <w:t>金</w:t>
      </w:r>
      <w:proofErr w:type="gramStart"/>
      <w:r w:rsidRPr="00D21F9E">
        <w:rPr>
          <w:rFonts w:ascii="標楷體" w:eastAsia="標楷體" w:hAnsi="標楷體" w:hint="eastAsia"/>
          <w:sz w:val="20"/>
          <w:szCs w:val="30"/>
          <w:lang w:eastAsia="zh-HK"/>
        </w:rPr>
        <w:t>管銀合字</w:t>
      </w:r>
      <w:proofErr w:type="gramEnd"/>
      <w:r w:rsidRPr="00D21F9E">
        <w:rPr>
          <w:rFonts w:ascii="標楷體" w:eastAsia="標楷體" w:hAnsi="標楷體" w:hint="eastAsia"/>
          <w:sz w:val="20"/>
          <w:szCs w:val="30"/>
          <w:lang w:eastAsia="zh-HK"/>
        </w:rPr>
        <w:t>第10801302900號函</w:t>
      </w:r>
      <w:r w:rsidRPr="002F6A89">
        <w:rPr>
          <w:rFonts w:ascii="標楷體" w:eastAsia="標楷體" w:hAnsi="標楷體" w:hint="eastAsia"/>
          <w:sz w:val="20"/>
          <w:szCs w:val="20"/>
        </w:rPr>
        <w:t>准予備查</w:t>
      </w:r>
    </w:p>
    <w:p w:rsidR="00177D13" w:rsidRPr="00CE4B6A" w:rsidRDefault="00177D13" w:rsidP="00ED339F">
      <w:pPr>
        <w:pStyle w:val="a3"/>
        <w:snapToGrid w:val="0"/>
        <w:spacing w:line="460" w:lineRule="exact"/>
        <w:ind w:left="560" w:hangingChars="200" w:hanging="560"/>
        <w:jc w:val="both"/>
        <w:rPr>
          <w:rFonts w:ascii="標楷體" w:eastAsia="標楷體" w:hAnsi="標楷體"/>
          <w:sz w:val="28"/>
          <w:szCs w:val="28"/>
          <w:lang w:val="en-US" w:eastAsia="zh-TW"/>
        </w:rPr>
      </w:pPr>
    </w:p>
    <w:p w:rsidR="008264AF" w:rsidRPr="00F6690F" w:rsidRDefault="008264AF" w:rsidP="00ED339F">
      <w:pPr>
        <w:pStyle w:val="a3"/>
        <w:snapToGrid w:val="0"/>
        <w:spacing w:line="460" w:lineRule="exact"/>
        <w:ind w:left="560" w:hangingChars="200" w:hanging="560"/>
        <w:jc w:val="both"/>
        <w:rPr>
          <w:rFonts w:ascii="標楷體" w:eastAsia="標楷體" w:hAnsi="標楷體"/>
          <w:sz w:val="28"/>
          <w:szCs w:val="28"/>
        </w:rPr>
      </w:pPr>
      <w:proofErr w:type="spellStart"/>
      <w:r w:rsidRPr="00F6690F">
        <w:rPr>
          <w:rFonts w:ascii="標楷體" w:eastAsia="標楷體" w:hAnsi="標楷體" w:hint="eastAsia"/>
          <w:sz w:val="28"/>
          <w:szCs w:val="28"/>
        </w:rPr>
        <w:t>第</w:t>
      </w:r>
      <w:r w:rsidR="00567537" w:rsidRPr="00F6690F">
        <w:rPr>
          <w:rFonts w:ascii="標楷體" w:eastAsia="標楷體" w:hAnsi="標楷體"/>
          <w:sz w:val="28"/>
          <w:szCs w:val="28"/>
        </w:rPr>
        <w:t>一</w:t>
      </w:r>
      <w:r w:rsidRPr="00F6690F">
        <w:rPr>
          <w:rFonts w:ascii="標楷體" w:eastAsia="標楷體" w:hAnsi="標楷體" w:hint="eastAsia"/>
          <w:sz w:val="28"/>
          <w:szCs w:val="28"/>
        </w:rPr>
        <w:t>條</w:t>
      </w:r>
      <w:proofErr w:type="spellEnd"/>
    </w:p>
    <w:p w:rsidR="00EA28F3" w:rsidRDefault="00041012" w:rsidP="00ED339F">
      <w:pPr>
        <w:pStyle w:val="a3"/>
        <w:snapToGrid w:val="0"/>
        <w:spacing w:line="460" w:lineRule="exact"/>
        <w:ind w:leftChars="250" w:left="600"/>
        <w:jc w:val="both"/>
        <w:rPr>
          <w:rFonts w:ascii="標楷體" w:eastAsia="標楷體" w:hAnsi="標楷體"/>
          <w:sz w:val="28"/>
          <w:lang w:eastAsia="zh-TW"/>
        </w:rPr>
      </w:pPr>
      <w:proofErr w:type="spellStart"/>
      <w:r w:rsidRPr="00041012">
        <w:rPr>
          <w:rFonts w:ascii="標楷體" w:eastAsia="標楷體" w:hAnsi="標楷體"/>
          <w:sz w:val="28"/>
        </w:rPr>
        <w:t>本範本依「洗錢防制法</w:t>
      </w:r>
      <w:proofErr w:type="spellEnd"/>
      <w:r w:rsidRPr="00041012">
        <w:rPr>
          <w:rFonts w:ascii="標楷體" w:eastAsia="標楷體" w:hAnsi="標楷體"/>
          <w:sz w:val="28"/>
        </w:rPr>
        <w:t>」</w:t>
      </w:r>
      <w:r w:rsidRPr="00041012">
        <w:rPr>
          <w:rFonts w:ascii="標楷體" w:eastAsia="標楷體" w:hAnsi="標楷體" w:hint="eastAsia"/>
          <w:sz w:val="28"/>
        </w:rPr>
        <w:t>、</w:t>
      </w:r>
      <w:r w:rsidRPr="00041012">
        <w:rPr>
          <w:rFonts w:ascii="標楷體" w:eastAsia="標楷體" w:hAnsi="標楷體"/>
          <w:sz w:val="28"/>
        </w:rPr>
        <w:t>「</w:t>
      </w:r>
      <w:proofErr w:type="spellStart"/>
      <w:r w:rsidRPr="00041012">
        <w:rPr>
          <w:rFonts w:ascii="標楷體" w:eastAsia="標楷體" w:hAnsi="標楷體" w:hint="eastAsia"/>
          <w:sz w:val="28"/>
        </w:rPr>
        <w:t>資恐防制法</w:t>
      </w:r>
      <w:proofErr w:type="spellEnd"/>
      <w:r w:rsidRPr="0026211B">
        <w:rPr>
          <w:rFonts w:ascii="標楷體" w:eastAsia="標楷體" w:hAnsi="標楷體"/>
          <w:color w:val="FF0000"/>
          <w:sz w:val="28"/>
        </w:rPr>
        <w:t>」</w:t>
      </w:r>
      <w:r w:rsidRPr="0026211B">
        <w:rPr>
          <w:rFonts w:ascii="標楷體" w:eastAsia="標楷體" w:hAnsi="標楷體" w:hint="eastAsia"/>
          <w:color w:val="FF0000"/>
          <w:sz w:val="28"/>
          <w:u w:val="single"/>
        </w:rPr>
        <w:t>、「</w:t>
      </w:r>
      <w:proofErr w:type="spellStart"/>
      <w:r w:rsidRPr="0026211B">
        <w:rPr>
          <w:rFonts w:ascii="標楷體" w:eastAsia="標楷體" w:hAnsi="標楷體" w:hint="eastAsia"/>
          <w:color w:val="FF0000"/>
          <w:sz w:val="28"/>
          <w:u w:val="single"/>
        </w:rPr>
        <w:t>金融機構防制洗錢</w:t>
      </w:r>
      <w:r w:rsidRPr="0026211B">
        <w:rPr>
          <w:rFonts w:ascii="標楷體" w:eastAsia="標楷體" w:hAnsi="標楷體" w:hint="eastAsia"/>
          <w:color w:val="FF0000"/>
          <w:sz w:val="28"/>
          <w:u w:val="single"/>
          <w:lang w:eastAsia="zh-HK"/>
        </w:rPr>
        <w:t>辦法</w:t>
      </w:r>
      <w:proofErr w:type="spellEnd"/>
      <w:r w:rsidRPr="0026211B">
        <w:rPr>
          <w:rFonts w:ascii="標楷體" w:eastAsia="標楷體" w:hAnsi="標楷體"/>
          <w:color w:val="FF0000"/>
          <w:sz w:val="28"/>
          <w:u w:val="single"/>
        </w:rPr>
        <w:t>」</w:t>
      </w:r>
      <w:r w:rsidRPr="0026211B">
        <w:rPr>
          <w:rFonts w:ascii="標楷體" w:eastAsia="標楷體" w:hAnsi="標楷體" w:hint="eastAsia"/>
          <w:color w:val="FF0000"/>
          <w:sz w:val="28"/>
          <w:u w:val="single"/>
        </w:rPr>
        <w:t>、</w:t>
      </w:r>
      <w:r w:rsidRPr="0026211B">
        <w:rPr>
          <w:rFonts w:ascii="標楷體" w:eastAsia="標楷體" w:hAnsi="標楷體"/>
          <w:color w:val="FF0000"/>
          <w:sz w:val="28"/>
          <w:u w:val="single"/>
        </w:rPr>
        <w:t>「</w:t>
      </w:r>
      <w:proofErr w:type="spellStart"/>
      <w:r w:rsidRPr="0026211B">
        <w:rPr>
          <w:rFonts w:ascii="標楷體" w:eastAsia="標楷體" w:hAnsi="標楷體" w:hint="eastAsia"/>
          <w:color w:val="FF0000"/>
          <w:sz w:val="28"/>
          <w:u w:val="single"/>
        </w:rPr>
        <w:t>銀行業及</w:t>
      </w:r>
      <w:r w:rsidRPr="0026211B">
        <w:rPr>
          <w:rFonts w:ascii="標楷體" w:eastAsia="標楷體" w:hAnsi="標楷體" w:hint="eastAsia"/>
          <w:color w:val="FF0000"/>
          <w:sz w:val="28"/>
          <w:u w:val="single"/>
          <w:lang w:eastAsia="zh-HK"/>
        </w:rPr>
        <w:t>其他經金融監督管理委員會指定之金融</w:t>
      </w:r>
      <w:r w:rsidRPr="0026211B">
        <w:rPr>
          <w:rFonts w:ascii="標楷體" w:eastAsia="標楷體" w:hAnsi="標楷體" w:hint="eastAsia"/>
          <w:color w:val="FF0000"/>
          <w:sz w:val="28"/>
          <w:u w:val="single"/>
        </w:rPr>
        <w:t>機構防制洗錢及打擊資恐內部控制</w:t>
      </w:r>
      <w:r w:rsidRPr="0026211B">
        <w:rPr>
          <w:rFonts w:ascii="標楷體" w:eastAsia="標楷體" w:hAnsi="標楷體" w:hint="eastAsia"/>
          <w:color w:val="FF0000"/>
          <w:sz w:val="28"/>
          <w:u w:val="single"/>
          <w:lang w:eastAsia="zh-HK"/>
        </w:rPr>
        <w:t>與</w:t>
      </w:r>
      <w:proofErr w:type="spellEnd"/>
      <w:r w:rsidRPr="0026211B">
        <w:rPr>
          <w:rFonts w:ascii="標楷體" w:eastAsia="標楷體" w:hAnsi="標楷體" w:hint="eastAsia"/>
          <w:color w:val="FF0000"/>
          <w:sz w:val="28"/>
          <w:u w:val="single"/>
          <w:lang w:eastAsia="zh-TW"/>
        </w:rPr>
        <w:t>稽核</w:t>
      </w:r>
      <w:r w:rsidRPr="0026211B">
        <w:rPr>
          <w:rFonts w:ascii="標楷體" w:eastAsia="標楷體" w:hAnsi="標楷體" w:hint="eastAsia"/>
          <w:color w:val="FF0000"/>
          <w:sz w:val="28"/>
          <w:u w:val="single"/>
          <w:lang w:eastAsia="zh-HK"/>
        </w:rPr>
        <w:t>制度實施辦法</w:t>
      </w:r>
      <w:r w:rsidRPr="0026211B">
        <w:rPr>
          <w:rFonts w:ascii="標楷體" w:eastAsia="標楷體" w:hAnsi="標楷體" w:hint="eastAsia"/>
          <w:color w:val="FF0000"/>
          <w:sz w:val="28"/>
          <w:u w:val="single"/>
        </w:rPr>
        <w:t>」</w:t>
      </w:r>
      <w:r w:rsidRPr="00DB4A05">
        <w:rPr>
          <w:rFonts w:ascii="標楷體" w:eastAsia="標楷體" w:hAnsi="標楷體" w:hint="eastAsia"/>
          <w:sz w:val="28"/>
          <w:lang w:eastAsia="zh-HK"/>
        </w:rPr>
        <w:t>及</w:t>
      </w:r>
      <w:r w:rsidRPr="0026211B">
        <w:rPr>
          <w:rFonts w:ascii="標楷體" w:eastAsia="標楷體" w:hAnsi="標楷體"/>
          <w:color w:val="FF0000"/>
          <w:sz w:val="28"/>
          <w:u w:val="single"/>
        </w:rPr>
        <w:t>「</w:t>
      </w:r>
      <w:proofErr w:type="spellStart"/>
      <w:r w:rsidRPr="0026211B">
        <w:rPr>
          <w:rFonts w:ascii="標楷體" w:eastAsia="標楷體" w:hAnsi="標楷體" w:hint="eastAsia"/>
          <w:color w:val="FF0000"/>
          <w:sz w:val="28"/>
          <w:u w:val="single"/>
          <w:lang w:eastAsia="zh-HK"/>
        </w:rPr>
        <w:t>金融機構對</w:t>
      </w:r>
      <w:r w:rsidR="0026211B">
        <w:rPr>
          <w:rFonts w:ascii="標楷體" w:eastAsia="標楷體" w:hAnsi="標楷體" w:hint="eastAsia"/>
          <w:color w:val="FF0000"/>
          <w:sz w:val="28"/>
          <w:u w:val="single"/>
          <w:lang w:eastAsia="zh-HK"/>
        </w:rPr>
        <w:t>經</w:t>
      </w:r>
      <w:r w:rsidRPr="0026211B">
        <w:rPr>
          <w:rFonts w:ascii="標楷體" w:eastAsia="標楷體" w:hAnsi="標楷體" w:hint="eastAsia"/>
          <w:color w:val="FF0000"/>
          <w:sz w:val="28"/>
          <w:u w:val="single"/>
          <w:lang w:eastAsia="zh-HK"/>
        </w:rPr>
        <w:t>指定制裁對象之財物或財產上利益及所在地通報辦法</w:t>
      </w:r>
      <w:proofErr w:type="spellEnd"/>
      <w:r w:rsidRPr="0026211B">
        <w:rPr>
          <w:rFonts w:ascii="標楷體" w:eastAsia="標楷體" w:hAnsi="標楷體" w:hint="eastAsia"/>
          <w:color w:val="FF0000"/>
          <w:sz w:val="28"/>
          <w:u w:val="single"/>
        </w:rPr>
        <w:t>」</w:t>
      </w:r>
      <w:proofErr w:type="spellStart"/>
      <w:r w:rsidRPr="00041012">
        <w:rPr>
          <w:rFonts w:ascii="標楷體" w:eastAsia="標楷體" w:hAnsi="標楷體"/>
          <w:sz w:val="28"/>
        </w:rPr>
        <w:t>訂定</w:t>
      </w:r>
      <w:proofErr w:type="spellEnd"/>
      <w:r w:rsidRPr="00041012">
        <w:rPr>
          <w:rFonts w:ascii="標楷體" w:eastAsia="標楷體" w:hAnsi="標楷體"/>
          <w:sz w:val="28"/>
        </w:rPr>
        <w:t>。</w:t>
      </w:r>
    </w:p>
    <w:p w:rsidR="00DC2594" w:rsidRDefault="00DC2594" w:rsidP="00ED339F">
      <w:pPr>
        <w:pStyle w:val="a3"/>
        <w:snapToGrid w:val="0"/>
        <w:spacing w:line="460" w:lineRule="exact"/>
        <w:ind w:left="560" w:hangingChars="200" w:hanging="560"/>
        <w:jc w:val="both"/>
        <w:rPr>
          <w:rFonts w:ascii="標楷體" w:eastAsia="標楷體" w:hAnsi="標楷體"/>
          <w:sz w:val="28"/>
          <w:szCs w:val="28"/>
          <w:lang w:eastAsia="zh-TW"/>
        </w:rPr>
      </w:pPr>
    </w:p>
    <w:p w:rsidR="008D6BD4" w:rsidRPr="00F6690F" w:rsidRDefault="008D6BD4" w:rsidP="00ED339F">
      <w:pPr>
        <w:pStyle w:val="a3"/>
        <w:snapToGrid w:val="0"/>
        <w:spacing w:line="460" w:lineRule="exact"/>
        <w:ind w:left="560" w:hangingChars="200" w:hanging="560"/>
        <w:jc w:val="both"/>
        <w:rPr>
          <w:rFonts w:ascii="標楷體" w:eastAsia="標楷體" w:hAnsi="標楷體"/>
          <w:sz w:val="28"/>
          <w:szCs w:val="28"/>
        </w:rPr>
      </w:pPr>
      <w:proofErr w:type="spellStart"/>
      <w:r w:rsidRPr="00F6690F">
        <w:rPr>
          <w:rFonts w:ascii="標楷體" w:eastAsia="標楷體" w:hAnsi="標楷體" w:hint="eastAsia"/>
          <w:sz w:val="28"/>
          <w:szCs w:val="28"/>
        </w:rPr>
        <w:t>第二條</w:t>
      </w:r>
      <w:proofErr w:type="spellEnd"/>
    </w:p>
    <w:p w:rsidR="00E47594" w:rsidRPr="00041012" w:rsidRDefault="0026211B" w:rsidP="00ED339F">
      <w:pPr>
        <w:pStyle w:val="a3"/>
        <w:snapToGrid w:val="0"/>
        <w:spacing w:line="460" w:lineRule="exact"/>
        <w:ind w:leftChars="250" w:left="600"/>
        <w:jc w:val="both"/>
        <w:rPr>
          <w:rFonts w:ascii="標楷體" w:eastAsia="標楷體" w:hAnsi="標楷體"/>
          <w:sz w:val="32"/>
          <w:szCs w:val="28"/>
          <w:lang w:val="en-US" w:eastAsia="zh-TW"/>
        </w:rPr>
      </w:pPr>
      <w:r w:rsidRPr="00750F04">
        <w:rPr>
          <w:rFonts w:ascii="標楷體" w:eastAsia="標楷體" w:hAnsi="標楷體" w:hint="eastAsia"/>
          <w:sz w:val="28"/>
          <w:szCs w:val="28"/>
          <w:lang w:val="en-US" w:eastAsia="zh-TW"/>
        </w:rPr>
        <w:t>信用合作社依</w:t>
      </w:r>
      <w:r w:rsidRPr="00750F04">
        <w:rPr>
          <w:rFonts w:ascii="標楷體" w:eastAsia="標楷體" w:hAnsi="標楷體"/>
          <w:color w:val="FF0000"/>
          <w:sz w:val="28"/>
          <w:szCs w:val="28"/>
          <w:u w:val="single"/>
        </w:rPr>
        <w:t>「</w:t>
      </w:r>
      <w:proofErr w:type="spellStart"/>
      <w:r w:rsidRPr="00750F04">
        <w:rPr>
          <w:rFonts w:ascii="標楷體" w:eastAsia="標楷體" w:hAnsi="標楷體" w:hint="eastAsia"/>
          <w:color w:val="FF0000"/>
          <w:sz w:val="28"/>
          <w:szCs w:val="28"/>
          <w:u w:val="single"/>
        </w:rPr>
        <w:t>銀行業及</w:t>
      </w:r>
      <w:r w:rsidRPr="00750F04">
        <w:rPr>
          <w:rFonts w:ascii="標楷體" w:eastAsia="標楷體" w:hAnsi="標楷體" w:hint="eastAsia"/>
          <w:color w:val="FF0000"/>
          <w:sz w:val="28"/>
          <w:szCs w:val="28"/>
          <w:u w:val="single"/>
          <w:lang w:eastAsia="zh-HK"/>
        </w:rPr>
        <w:t>其他經金融監督管理委員會指定之金融</w:t>
      </w:r>
      <w:r w:rsidRPr="00750F04">
        <w:rPr>
          <w:rFonts w:ascii="標楷體" w:eastAsia="標楷體" w:hAnsi="標楷體" w:hint="eastAsia"/>
          <w:color w:val="FF0000"/>
          <w:sz w:val="28"/>
          <w:szCs w:val="28"/>
          <w:u w:val="single"/>
        </w:rPr>
        <w:t>機構防制洗錢及打擊資恐內部控制</w:t>
      </w:r>
      <w:r w:rsidRPr="00750F04">
        <w:rPr>
          <w:rFonts w:ascii="標楷體" w:eastAsia="標楷體" w:hAnsi="標楷體" w:hint="eastAsia"/>
          <w:color w:val="FF0000"/>
          <w:sz w:val="28"/>
          <w:szCs w:val="28"/>
          <w:u w:val="single"/>
          <w:lang w:eastAsia="zh-HK"/>
        </w:rPr>
        <w:t>與</w:t>
      </w:r>
      <w:proofErr w:type="spellEnd"/>
      <w:r w:rsidRPr="00750F04">
        <w:rPr>
          <w:rFonts w:ascii="標楷體" w:eastAsia="標楷體" w:hAnsi="標楷體" w:hint="eastAsia"/>
          <w:color w:val="FF0000"/>
          <w:sz w:val="28"/>
          <w:szCs w:val="28"/>
          <w:u w:val="single"/>
          <w:lang w:eastAsia="zh-TW"/>
        </w:rPr>
        <w:t>稽核</w:t>
      </w:r>
      <w:r w:rsidRPr="00750F04">
        <w:rPr>
          <w:rFonts w:ascii="標楷體" w:eastAsia="標楷體" w:hAnsi="標楷體" w:hint="eastAsia"/>
          <w:color w:val="FF0000"/>
          <w:sz w:val="28"/>
          <w:szCs w:val="28"/>
          <w:u w:val="single"/>
          <w:lang w:eastAsia="zh-HK"/>
        </w:rPr>
        <w:t>制度實施辦法</w:t>
      </w:r>
      <w:r w:rsidRPr="00750F04">
        <w:rPr>
          <w:rFonts w:ascii="標楷體" w:eastAsia="標楷體" w:hAnsi="標楷體" w:hint="eastAsia"/>
          <w:color w:val="FF0000"/>
          <w:sz w:val="28"/>
          <w:szCs w:val="28"/>
          <w:u w:val="single"/>
        </w:rPr>
        <w:t>」</w:t>
      </w:r>
      <w:r w:rsidRPr="00750F04">
        <w:rPr>
          <w:rFonts w:ascii="標楷體" w:eastAsia="標楷體" w:hAnsi="標楷體" w:hint="eastAsia"/>
          <w:sz w:val="28"/>
          <w:szCs w:val="28"/>
          <w:lang w:val="en-US" w:eastAsia="zh-TW"/>
        </w:rPr>
        <w:t>第</w:t>
      </w:r>
      <w:r w:rsidRPr="00750F04">
        <w:rPr>
          <w:rFonts w:ascii="標楷體" w:eastAsia="標楷體" w:hAnsi="標楷體" w:hint="eastAsia"/>
          <w:color w:val="FF0000"/>
          <w:sz w:val="28"/>
          <w:szCs w:val="28"/>
          <w:u w:val="single"/>
          <w:lang w:val="en-US" w:eastAsia="zh-HK"/>
        </w:rPr>
        <w:t>六</w:t>
      </w:r>
      <w:r w:rsidRPr="00750F04">
        <w:rPr>
          <w:rFonts w:ascii="標楷體" w:eastAsia="標楷體" w:hAnsi="標楷體" w:hint="eastAsia"/>
          <w:sz w:val="28"/>
          <w:szCs w:val="28"/>
          <w:lang w:val="en-US" w:eastAsia="zh-TW"/>
        </w:rPr>
        <w:t>條規定建立</w:t>
      </w:r>
      <w:proofErr w:type="spellStart"/>
      <w:r w:rsidRPr="00750F04">
        <w:rPr>
          <w:rFonts w:ascii="標楷體" w:eastAsia="標楷體" w:hAnsi="標楷體" w:hint="eastAsia"/>
          <w:color w:val="FF0000"/>
          <w:sz w:val="28"/>
          <w:szCs w:val="28"/>
          <w:u w:val="single"/>
        </w:rPr>
        <w:t>防制洗錢及打擊資恐</w:t>
      </w:r>
      <w:r w:rsidRPr="00750F04">
        <w:rPr>
          <w:rFonts w:ascii="標楷體" w:eastAsia="標楷體" w:hAnsi="標楷體" w:hint="eastAsia"/>
          <w:sz w:val="28"/>
          <w:szCs w:val="28"/>
          <w:lang w:val="en-US" w:eastAsia="zh-TW"/>
        </w:rPr>
        <w:t>之內部控制制度</w:t>
      </w:r>
      <w:proofErr w:type="spellEnd"/>
      <w:r w:rsidRPr="00750F04">
        <w:rPr>
          <w:rFonts w:ascii="標楷體" w:eastAsia="標楷體" w:hAnsi="標楷體" w:hint="eastAsia"/>
          <w:sz w:val="28"/>
          <w:szCs w:val="28"/>
          <w:lang w:val="en-US" w:eastAsia="zh-TW"/>
        </w:rPr>
        <w:t>，</w:t>
      </w:r>
      <w:proofErr w:type="spellStart"/>
      <w:r w:rsidRPr="00750F04">
        <w:rPr>
          <w:rFonts w:ascii="標楷體" w:eastAsia="標楷體" w:hAnsi="標楷體" w:hint="eastAsia"/>
          <w:sz w:val="28"/>
          <w:szCs w:val="28"/>
        </w:rPr>
        <w:t>應經理事會通過；修正時，亦同。其內容應包括下列事項</w:t>
      </w:r>
      <w:proofErr w:type="spellEnd"/>
      <w:r w:rsidRPr="00750F04">
        <w:rPr>
          <w:rFonts w:ascii="標楷體" w:eastAsia="標楷體" w:hAnsi="標楷體" w:hint="eastAsia"/>
          <w:sz w:val="28"/>
          <w:szCs w:val="28"/>
        </w:rPr>
        <w:t>：</w:t>
      </w:r>
    </w:p>
    <w:p w:rsidR="00E47594" w:rsidRPr="00F6690F" w:rsidRDefault="00041012" w:rsidP="00ED339F">
      <w:pPr>
        <w:pStyle w:val="ad"/>
        <w:autoSpaceDE w:val="0"/>
        <w:autoSpaceDN w:val="0"/>
        <w:adjustRightInd w:val="0"/>
        <w:snapToGrid w:val="0"/>
        <w:spacing w:line="460" w:lineRule="exact"/>
        <w:ind w:leftChars="250" w:left="1160" w:hangingChars="200" w:hanging="560"/>
        <w:jc w:val="both"/>
        <w:rPr>
          <w:rFonts w:ascii="標楷體" w:eastAsia="標楷體" w:hAnsi="標楷體" w:cs="Arial"/>
          <w:sz w:val="28"/>
          <w:szCs w:val="28"/>
        </w:rPr>
      </w:pPr>
      <w:r>
        <w:rPr>
          <w:rFonts w:ascii="標楷體" w:eastAsia="標楷體" w:hAnsi="標楷體" w:cs="Arial" w:hint="eastAsia"/>
          <w:sz w:val="28"/>
          <w:szCs w:val="28"/>
          <w:lang w:eastAsia="zh-HK"/>
        </w:rPr>
        <w:t>一、</w:t>
      </w:r>
      <w:r w:rsidRPr="00041012">
        <w:rPr>
          <w:rFonts w:ascii="標楷體" w:eastAsia="標楷體" w:hAnsi="標楷體" w:cs="Arial" w:hint="eastAsia"/>
          <w:sz w:val="28"/>
        </w:rPr>
        <w:t>依據中華民國銀行商業同業公會全國聯合會</w:t>
      </w:r>
      <w:r w:rsidRPr="00041012">
        <w:rPr>
          <w:rFonts w:ascii="標楷體" w:eastAsia="標楷體" w:hAnsi="標楷體"/>
          <w:sz w:val="28"/>
        </w:rPr>
        <w:t>（</w:t>
      </w:r>
      <w:r w:rsidRPr="00041012">
        <w:rPr>
          <w:rFonts w:ascii="標楷體" w:eastAsia="標楷體" w:hAnsi="標楷體" w:hint="eastAsia"/>
          <w:sz w:val="28"/>
        </w:rPr>
        <w:t>以下簡稱</w:t>
      </w:r>
      <w:r w:rsidRPr="00041012">
        <w:rPr>
          <w:rFonts w:ascii="標楷體" w:eastAsia="標楷體" w:hAnsi="標楷體" w:cs="Arial" w:hint="eastAsia"/>
          <w:sz w:val="28"/>
        </w:rPr>
        <w:t>銀行公會</w:t>
      </w:r>
      <w:r w:rsidRPr="00041012">
        <w:rPr>
          <w:rFonts w:ascii="標楷體" w:eastAsia="標楷體" w:hAnsi="標楷體" w:hint="eastAsia"/>
          <w:sz w:val="28"/>
        </w:rPr>
        <w:t>）</w:t>
      </w:r>
      <w:r w:rsidRPr="00041012">
        <w:rPr>
          <w:rFonts w:ascii="標楷體" w:eastAsia="標楷體" w:hAnsi="標楷體" w:cs="Arial" w:hint="eastAsia"/>
          <w:sz w:val="28"/>
        </w:rPr>
        <w:t>「銀行評估洗錢及資恐風險及訂定相關防制計畫指引」(附件)，訂定對洗錢及資恐風險進行辨識、評估、管理之相關政策及程序。</w:t>
      </w:r>
    </w:p>
    <w:p w:rsidR="00E47594" w:rsidRPr="00F6690F" w:rsidRDefault="00B52C12" w:rsidP="00ED339F">
      <w:pPr>
        <w:pStyle w:val="ad"/>
        <w:autoSpaceDE w:val="0"/>
        <w:autoSpaceDN w:val="0"/>
        <w:adjustRightInd w:val="0"/>
        <w:snapToGrid w:val="0"/>
        <w:spacing w:line="460" w:lineRule="exact"/>
        <w:ind w:leftChars="250" w:left="1160" w:hangingChars="200" w:hanging="560"/>
        <w:jc w:val="both"/>
        <w:rPr>
          <w:rFonts w:ascii="標楷體" w:eastAsia="標楷體" w:hAnsi="標楷體" w:cs="Arial"/>
          <w:sz w:val="28"/>
          <w:szCs w:val="28"/>
        </w:rPr>
      </w:pPr>
      <w:r w:rsidRPr="00041012">
        <w:rPr>
          <w:rFonts w:ascii="標楷體" w:eastAsia="標楷體" w:hAnsi="標楷體" w:cs="Arial" w:hint="eastAsia"/>
          <w:sz w:val="28"/>
          <w:szCs w:val="28"/>
        </w:rPr>
        <w:t>二、</w:t>
      </w:r>
      <w:r w:rsidR="00041012" w:rsidRPr="00365CDA">
        <w:rPr>
          <w:rFonts w:ascii="標楷體" w:eastAsia="標楷體" w:hAnsi="標楷體" w:cs="Arial" w:hint="eastAsia"/>
          <w:sz w:val="28"/>
          <w:szCs w:val="28"/>
        </w:rPr>
        <w:t>依該指引與風險評估結果及業務規模，訂定防制洗錢及打擊資恐計畫，以管理及降低已辨識出之風險，並對其中之較高風險，採取強化控管措施。</w:t>
      </w:r>
    </w:p>
    <w:p w:rsidR="00E47594" w:rsidRPr="00F6690F" w:rsidRDefault="00041012" w:rsidP="00ED339F">
      <w:pPr>
        <w:pStyle w:val="ad"/>
        <w:autoSpaceDE w:val="0"/>
        <w:autoSpaceDN w:val="0"/>
        <w:adjustRightInd w:val="0"/>
        <w:snapToGrid w:val="0"/>
        <w:spacing w:line="460" w:lineRule="exact"/>
        <w:ind w:leftChars="250" w:left="1160" w:hangingChars="200" w:hanging="560"/>
        <w:jc w:val="both"/>
        <w:rPr>
          <w:rFonts w:ascii="標楷體" w:eastAsia="標楷體" w:hAnsi="標楷體" w:cs="Arial"/>
          <w:sz w:val="28"/>
          <w:szCs w:val="28"/>
        </w:rPr>
      </w:pPr>
      <w:r w:rsidRPr="00041012">
        <w:rPr>
          <w:rFonts w:ascii="標楷體" w:eastAsia="標楷體" w:hAnsi="標楷體" w:cs="Arial" w:hint="eastAsia"/>
          <w:sz w:val="28"/>
          <w:szCs w:val="28"/>
          <w:lang w:eastAsia="zh-HK"/>
        </w:rPr>
        <w:t>三、</w:t>
      </w:r>
      <w:r w:rsidRPr="00365CDA">
        <w:rPr>
          <w:rFonts w:ascii="標楷體" w:eastAsia="標楷體" w:hAnsi="標楷體" w:cs="Arial" w:hint="eastAsia"/>
          <w:sz w:val="28"/>
          <w:szCs w:val="28"/>
        </w:rPr>
        <w:t>監督控管防制洗錢及打擊資恐法令遵循</w:t>
      </w:r>
      <w:r w:rsidRPr="0026211B">
        <w:rPr>
          <w:rFonts w:ascii="標楷體" w:eastAsia="標楷體" w:hAnsi="標楷體" w:cs="Arial" w:hint="eastAsia"/>
          <w:color w:val="FF0000"/>
          <w:sz w:val="28"/>
          <w:szCs w:val="28"/>
          <w:u w:val="single"/>
          <w:lang w:eastAsia="zh-HK"/>
        </w:rPr>
        <w:t>與</w:t>
      </w:r>
      <w:r w:rsidRPr="00365CDA">
        <w:rPr>
          <w:rFonts w:ascii="標楷體" w:eastAsia="標楷體" w:hAnsi="標楷體" w:cs="Arial" w:hint="eastAsia"/>
          <w:sz w:val="28"/>
          <w:szCs w:val="28"/>
        </w:rPr>
        <w:t>防制洗錢及打擊資恐計畫執行之標準作業程序，並納入自行查核及內部稽核項目，且於必要時予以強化。</w:t>
      </w:r>
    </w:p>
    <w:p w:rsidR="00E47594" w:rsidRPr="00F6690F" w:rsidRDefault="00041012" w:rsidP="00ED339F">
      <w:pPr>
        <w:pStyle w:val="ad"/>
        <w:autoSpaceDE w:val="0"/>
        <w:autoSpaceDN w:val="0"/>
        <w:adjustRightInd w:val="0"/>
        <w:snapToGrid w:val="0"/>
        <w:spacing w:line="460" w:lineRule="exact"/>
        <w:ind w:leftChars="250" w:left="600"/>
        <w:jc w:val="both"/>
        <w:rPr>
          <w:rFonts w:ascii="標楷體" w:eastAsia="標楷體" w:hAnsi="標楷體"/>
          <w:sz w:val="28"/>
          <w:szCs w:val="28"/>
          <w:u w:val="single"/>
        </w:rPr>
      </w:pPr>
      <w:r w:rsidRPr="00365CDA">
        <w:rPr>
          <w:rFonts w:ascii="標楷體" w:eastAsia="標楷體" w:hAnsi="標楷體" w:hint="eastAsia"/>
          <w:sz w:val="28"/>
          <w:szCs w:val="28"/>
        </w:rPr>
        <w:t>前項第一款洗錢及資恐風險之辨識、評估及管理，應至少涵蓋客戶、地域、產品及服務、交易或支付管道等面向，並依下列規定辦理：</w:t>
      </w:r>
    </w:p>
    <w:p w:rsidR="00E47594" w:rsidRPr="00041012" w:rsidRDefault="00E47594" w:rsidP="00ED339F">
      <w:pPr>
        <w:autoSpaceDE w:val="0"/>
        <w:autoSpaceDN w:val="0"/>
        <w:adjustRightInd w:val="0"/>
        <w:snapToGrid w:val="0"/>
        <w:spacing w:line="460" w:lineRule="exact"/>
        <w:ind w:leftChars="250" w:left="1160" w:hangingChars="200" w:hanging="560"/>
        <w:jc w:val="both"/>
        <w:rPr>
          <w:rFonts w:ascii="標楷體" w:eastAsia="標楷體" w:hAnsi="標楷體"/>
          <w:sz w:val="28"/>
          <w:szCs w:val="28"/>
        </w:rPr>
      </w:pPr>
      <w:r w:rsidRPr="00041012">
        <w:rPr>
          <w:rFonts w:ascii="標楷體" w:eastAsia="標楷體" w:hAnsi="標楷體" w:hint="eastAsia"/>
          <w:sz w:val="28"/>
          <w:szCs w:val="28"/>
        </w:rPr>
        <w:lastRenderedPageBreak/>
        <w:t>一、</w:t>
      </w:r>
      <w:r w:rsidR="00041012" w:rsidRPr="00365CDA">
        <w:rPr>
          <w:rFonts w:ascii="標楷體" w:eastAsia="標楷體" w:hAnsi="標楷體" w:hint="eastAsia"/>
          <w:sz w:val="28"/>
          <w:szCs w:val="28"/>
        </w:rPr>
        <w:t>製作風險評估報告。</w:t>
      </w:r>
    </w:p>
    <w:p w:rsidR="00E47594" w:rsidRPr="00041012" w:rsidRDefault="00E47594" w:rsidP="00ED339F">
      <w:pPr>
        <w:autoSpaceDE w:val="0"/>
        <w:autoSpaceDN w:val="0"/>
        <w:adjustRightInd w:val="0"/>
        <w:snapToGrid w:val="0"/>
        <w:spacing w:line="460" w:lineRule="exact"/>
        <w:ind w:leftChars="250" w:left="1160" w:hangingChars="200" w:hanging="560"/>
        <w:jc w:val="both"/>
        <w:rPr>
          <w:rFonts w:ascii="標楷體" w:eastAsia="標楷體" w:hAnsi="標楷體"/>
          <w:sz w:val="28"/>
          <w:szCs w:val="28"/>
        </w:rPr>
      </w:pPr>
      <w:r w:rsidRPr="00041012">
        <w:rPr>
          <w:rFonts w:ascii="標楷體" w:eastAsia="標楷體" w:hAnsi="標楷體" w:hint="eastAsia"/>
          <w:sz w:val="28"/>
          <w:szCs w:val="28"/>
        </w:rPr>
        <w:t>二、</w:t>
      </w:r>
      <w:r w:rsidR="00041012" w:rsidRPr="00365CDA">
        <w:rPr>
          <w:rFonts w:ascii="標楷體" w:eastAsia="標楷體" w:hAnsi="標楷體" w:hint="eastAsia"/>
          <w:sz w:val="28"/>
          <w:szCs w:val="28"/>
        </w:rPr>
        <w:t>考量所有風險因素，以決定整體風險等級，及降低風險之適當措施。</w:t>
      </w:r>
    </w:p>
    <w:p w:rsidR="00E47594" w:rsidRPr="00041012" w:rsidRDefault="00E47594" w:rsidP="00ED339F">
      <w:pPr>
        <w:autoSpaceDE w:val="0"/>
        <w:autoSpaceDN w:val="0"/>
        <w:adjustRightInd w:val="0"/>
        <w:snapToGrid w:val="0"/>
        <w:spacing w:line="460" w:lineRule="exact"/>
        <w:ind w:leftChars="250" w:left="1160" w:hangingChars="200" w:hanging="560"/>
        <w:jc w:val="both"/>
        <w:rPr>
          <w:rFonts w:ascii="標楷體" w:eastAsia="標楷體" w:hAnsi="標楷體"/>
          <w:sz w:val="28"/>
          <w:szCs w:val="28"/>
        </w:rPr>
      </w:pPr>
      <w:r w:rsidRPr="00041012">
        <w:rPr>
          <w:rFonts w:ascii="標楷體" w:eastAsia="標楷體" w:hAnsi="標楷體" w:hint="eastAsia"/>
          <w:sz w:val="28"/>
          <w:szCs w:val="28"/>
        </w:rPr>
        <w:t>三、</w:t>
      </w:r>
      <w:r w:rsidR="00041012" w:rsidRPr="00365CDA">
        <w:rPr>
          <w:rFonts w:ascii="標楷體" w:eastAsia="標楷體" w:hAnsi="標楷體" w:hint="eastAsia"/>
          <w:sz w:val="28"/>
          <w:szCs w:val="28"/>
        </w:rPr>
        <w:t>訂定更新風險評估</w:t>
      </w:r>
      <w:r w:rsidR="00BE0AC7" w:rsidRPr="00750F04">
        <w:rPr>
          <w:rFonts w:ascii="標楷體" w:eastAsia="標楷體" w:hAnsi="標楷體" w:hint="eastAsia"/>
          <w:color w:val="FF0000"/>
          <w:sz w:val="28"/>
          <w:szCs w:val="28"/>
          <w:u w:val="single"/>
          <w:lang w:eastAsia="zh-HK"/>
        </w:rPr>
        <w:t>報告</w:t>
      </w:r>
      <w:r w:rsidR="00041012" w:rsidRPr="00365CDA">
        <w:rPr>
          <w:rFonts w:ascii="標楷體" w:eastAsia="標楷體" w:hAnsi="標楷體" w:hint="eastAsia"/>
          <w:sz w:val="28"/>
          <w:szCs w:val="28"/>
        </w:rPr>
        <w:t>之機制，以確保風險資料之更新。</w:t>
      </w:r>
    </w:p>
    <w:p w:rsidR="00E47594" w:rsidRPr="00F6690F" w:rsidRDefault="00E47594" w:rsidP="00ED339F">
      <w:pPr>
        <w:autoSpaceDE w:val="0"/>
        <w:autoSpaceDN w:val="0"/>
        <w:adjustRightInd w:val="0"/>
        <w:snapToGrid w:val="0"/>
        <w:spacing w:line="460" w:lineRule="exact"/>
        <w:ind w:leftChars="250" w:left="1160" w:hangingChars="200" w:hanging="560"/>
        <w:jc w:val="both"/>
        <w:rPr>
          <w:rFonts w:ascii="標楷體" w:eastAsia="標楷體" w:hAnsi="標楷體"/>
          <w:sz w:val="28"/>
          <w:szCs w:val="28"/>
          <w:u w:val="single"/>
        </w:rPr>
      </w:pPr>
      <w:r w:rsidRPr="00041012">
        <w:rPr>
          <w:rFonts w:ascii="標楷體" w:eastAsia="標楷體" w:hAnsi="標楷體" w:hint="eastAsia"/>
          <w:sz w:val="28"/>
          <w:szCs w:val="28"/>
        </w:rPr>
        <w:t>四、</w:t>
      </w:r>
      <w:r w:rsidR="00041012" w:rsidRPr="00365CDA">
        <w:rPr>
          <w:rFonts w:ascii="標楷體" w:eastAsia="標楷體" w:hAnsi="標楷體" w:hint="eastAsia"/>
          <w:sz w:val="28"/>
          <w:szCs w:val="28"/>
        </w:rPr>
        <w:t>於完成或更新風險評估報告時，將風險評估報告送金融監督管理委員會</w:t>
      </w:r>
      <w:r w:rsidR="00041012" w:rsidRPr="00365CDA">
        <w:rPr>
          <w:rFonts w:ascii="標楷體" w:eastAsia="標楷體" w:hAnsi="標楷體"/>
          <w:sz w:val="28"/>
          <w:szCs w:val="28"/>
        </w:rPr>
        <w:t>（</w:t>
      </w:r>
      <w:r w:rsidR="00041012" w:rsidRPr="00365CDA">
        <w:rPr>
          <w:rFonts w:ascii="標楷體" w:eastAsia="標楷體" w:hAnsi="標楷體" w:hint="eastAsia"/>
          <w:sz w:val="28"/>
          <w:szCs w:val="28"/>
        </w:rPr>
        <w:t>以下簡稱金管會）備查。</w:t>
      </w:r>
    </w:p>
    <w:p w:rsidR="00E47594" w:rsidRPr="00F6690F" w:rsidRDefault="00041012" w:rsidP="00ED339F">
      <w:pPr>
        <w:autoSpaceDE w:val="0"/>
        <w:autoSpaceDN w:val="0"/>
        <w:adjustRightInd w:val="0"/>
        <w:snapToGrid w:val="0"/>
        <w:spacing w:line="460" w:lineRule="exact"/>
        <w:ind w:leftChars="250" w:left="600"/>
        <w:jc w:val="both"/>
        <w:rPr>
          <w:rFonts w:ascii="標楷體" w:eastAsia="標楷體" w:hAnsi="標楷體"/>
          <w:sz w:val="28"/>
          <w:szCs w:val="28"/>
        </w:rPr>
      </w:pPr>
      <w:r w:rsidRPr="00365CDA">
        <w:rPr>
          <w:rFonts w:ascii="標楷體" w:eastAsia="標楷體" w:hAnsi="標楷體" w:hint="eastAsia"/>
          <w:sz w:val="28"/>
          <w:szCs w:val="28"/>
        </w:rPr>
        <w:t>第一項第二款之防制洗錢及打擊資恐計畫，應包括下列政策、程序及控管機制：</w:t>
      </w:r>
    </w:p>
    <w:p w:rsidR="00E47594" w:rsidRPr="00041012" w:rsidRDefault="00E47594" w:rsidP="00ED339F">
      <w:pPr>
        <w:autoSpaceDE w:val="0"/>
        <w:autoSpaceDN w:val="0"/>
        <w:adjustRightInd w:val="0"/>
        <w:snapToGrid w:val="0"/>
        <w:spacing w:line="460" w:lineRule="exact"/>
        <w:ind w:leftChars="250" w:left="1160" w:hangingChars="200" w:hanging="560"/>
        <w:jc w:val="both"/>
        <w:rPr>
          <w:rFonts w:ascii="標楷體" w:eastAsia="標楷體" w:hAnsi="標楷體"/>
          <w:sz w:val="28"/>
          <w:szCs w:val="28"/>
        </w:rPr>
      </w:pPr>
      <w:r w:rsidRPr="00041012">
        <w:rPr>
          <w:rFonts w:ascii="標楷體" w:eastAsia="標楷體" w:hAnsi="標楷體" w:cs="Arial" w:hint="eastAsia"/>
          <w:sz w:val="28"/>
          <w:szCs w:val="28"/>
        </w:rPr>
        <w:t>一、</w:t>
      </w:r>
      <w:r w:rsidRPr="00041012">
        <w:rPr>
          <w:rFonts w:ascii="標楷體" w:eastAsia="標楷體" w:hAnsi="標楷體" w:hint="eastAsia"/>
          <w:sz w:val="28"/>
          <w:szCs w:val="28"/>
        </w:rPr>
        <w:t>確認客戶身分。</w:t>
      </w:r>
    </w:p>
    <w:p w:rsidR="00E47594" w:rsidRPr="00041012" w:rsidRDefault="00CE0703" w:rsidP="00ED339F">
      <w:pPr>
        <w:autoSpaceDE w:val="0"/>
        <w:autoSpaceDN w:val="0"/>
        <w:adjustRightInd w:val="0"/>
        <w:snapToGrid w:val="0"/>
        <w:spacing w:line="460" w:lineRule="exact"/>
        <w:ind w:left="566"/>
        <w:jc w:val="both"/>
        <w:rPr>
          <w:rFonts w:ascii="標楷體" w:eastAsia="標楷體" w:hAnsi="標楷體"/>
          <w:sz w:val="28"/>
          <w:szCs w:val="28"/>
        </w:rPr>
      </w:pPr>
      <w:r>
        <w:rPr>
          <w:rFonts w:ascii="標楷體" w:eastAsia="標楷體" w:hAnsi="標楷體" w:hint="eastAsia"/>
          <w:sz w:val="28"/>
          <w:szCs w:val="28"/>
          <w:lang w:eastAsia="zh-HK"/>
        </w:rPr>
        <w:t>二、</w:t>
      </w:r>
      <w:r w:rsidR="00E47594" w:rsidRPr="00041012">
        <w:rPr>
          <w:rFonts w:ascii="標楷體" w:eastAsia="標楷體" w:hAnsi="標楷體" w:hint="eastAsia"/>
          <w:sz w:val="28"/>
          <w:szCs w:val="28"/>
        </w:rPr>
        <w:t>客戶及交易有關對象之姓名及名稱檢核。</w:t>
      </w:r>
    </w:p>
    <w:p w:rsidR="00E47594" w:rsidRPr="00041012" w:rsidRDefault="00CE0703" w:rsidP="00ED339F">
      <w:pPr>
        <w:autoSpaceDE w:val="0"/>
        <w:autoSpaceDN w:val="0"/>
        <w:adjustRightInd w:val="0"/>
        <w:snapToGrid w:val="0"/>
        <w:spacing w:line="460" w:lineRule="exact"/>
        <w:ind w:leftChars="250" w:left="1160" w:hangingChars="200" w:hanging="560"/>
        <w:jc w:val="both"/>
        <w:rPr>
          <w:rFonts w:ascii="標楷體" w:eastAsia="標楷體" w:hAnsi="標楷體"/>
          <w:sz w:val="28"/>
          <w:szCs w:val="28"/>
        </w:rPr>
      </w:pPr>
      <w:r>
        <w:rPr>
          <w:rFonts w:ascii="標楷體" w:eastAsia="標楷體" w:hAnsi="標楷體" w:hint="eastAsia"/>
          <w:sz w:val="28"/>
          <w:szCs w:val="28"/>
          <w:lang w:eastAsia="zh-HK"/>
        </w:rPr>
        <w:t>三、</w:t>
      </w:r>
      <w:r w:rsidR="00E47594" w:rsidRPr="00041012">
        <w:rPr>
          <w:rFonts w:ascii="標楷體" w:eastAsia="標楷體" w:hAnsi="標楷體" w:hint="eastAsia"/>
          <w:sz w:val="28"/>
          <w:szCs w:val="28"/>
        </w:rPr>
        <w:t>帳戶及交易之持續監控。</w:t>
      </w:r>
    </w:p>
    <w:p w:rsidR="00E47594" w:rsidRPr="00041012" w:rsidRDefault="00CE0703" w:rsidP="00ED339F">
      <w:pPr>
        <w:autoSpaceDE w:val="0"/>
        <w:autoSpaceDN w:val="0"/>
        <w:adjustRightInd w:val="0"/>
        <w:snapToGrid w:val="0"/>
        <w:spacing w:line="460" w:lineRule="exact"/>
        <w:ind w:leftChars="250" w:left="1160" w:hangingChars="200" w:hanging="560"/>
        <w:jc w:val="both"/>
        <w:rPr>
          <w:rFonts w:ascii="標楷體" w:eastAsia="標楷體" w:hAnsi="標楷體"/>
          <w:sz w:val="28"/>
          <w:szCs w:val="28"/>
        </w:rPr>
      </w:pPr>
      <w:r>
        <w:rPr>
          <w:rFonts w:ascii="標楷體" w:eastAsia="標楷體" w:hAnsi="標楷體" w:hint="eastAsia"/>
          <w:sz w:val="28"/>
          <w:szCs w:val="28"/>
          <w:lang w:eastAsia="zh-HK"/>
        </w:rPr>
        <w:t>四、</w:t>
      </w:r>
      <w:r w:rsidR="00E47594" w:rsidRPr="00041012">
        <w:rPr>
          <w:rFonts w:ascii="標楷體" w:eastAsia="標楷體" w:hAnsi="標楷體" w:hint="eastAsia"/>
          <w:sz w:val="28"/>
          <w:szCs w:val="28"/>
        </w:rPr>
        <w:t>通匯往來銀行業務。</w:t>
      </w:r>
    </w:p>
    <w:p w:rsidR="00E47594" w:rsidRPr="00041012" w:rsidRDefault="00CE0703" w:rsidP="00ED339F">
      <w:pPr>
        <w:autoSpaceDE w:val="0"/>
        <w:autoSpaceDN w:val="0"/>
        <w:adjustRightInd w:val="0"/>
        <w:snapToGrid w:val="0"/>
        <w:spacing w:line="460" w:lineRule="exact"/>
        <w:ind w:leftChars="250" w:left="1160" w:hangingChars="200" w:hanging="560"/>
        <w:jc w:val="both"/>
        <w:rPr>
          <w:rFonts w:ascii="標楷體" w:eastAsia="標楷體" w:hAnsi="標楷體"/>
          <w:sz w:val="28"/>
          <w:szCs w:val="28"/>
        </w:rPr>
      </w:pPr>
      <w:r>
        <w:rPr>
          <w:rFonts w:ascii="標楷體" w:eastAsia="標楷體" w:hAnsi="標楷體" w:hint="eastAsia"/>
          <w:sz w:val="28"/>
          <w:szCs w:val="28"/>
          <w:lang w:eastAsia="zh-HK"/>
        </w:rPr>
        <w:t>五、</w:t>
      </w:r>
      <w:r w:rsidR="00E47594" w:rsidRPr="00041012">
        <w:rPr>
          <w:rFonts w:ascii="標楷體" w:eastAsia="標楷體" w:hAnsi="標楷體" w:hint="eastAsia"/>
          <w:sz w:val="28"/>
          <w:szCs w:val="28"/>
        </w:rPr>
        <w:t>紀錄保存。</w:t>
      </w:r>
    </w:p>
    <w:p w:rsidR="00E47594" w:rsidRPr="00041012" w:rsidRDefault="00CE0703" w:rsidP="00ED339F">
      <w:pPr>
        <w:autoSpaceDE w:val="0"/>
        <w:autoSpaceDN w:val="0"/>
        <w:adjustRightInd w:val="0"/>
        <w:snapToGrid w:val="0"/>
        <w:spacing w:line="460" w:lineRule="exact"/>
        <w:ind w:leftChars="250" w:left="1160" w:hangingChars="200" w:hanging="560"/>
        <w:jc w:val="both"/>
        <w:rPr>
          <w:rFonts w:ascii="標楷體" w:eastAsia="標楷體" w:hAnsi="標楷體"/>
          <w:sz w:val="28"/>
          <w:szCs w:val="28"/>
        </w:rPr>
      </w:pPr>
      <w:r>
        <w:rPr>
          <w:rFonts w:ascii="標楷體" w:eastAsia="標楷體" w:hAnsi="標楷體" w:hint="eastAsia"/>
          <w:sz w:val="28"/>
          <w:szCs w:val="28"/>
          <w:lang w:eastAsia="zh-HK"/>
        </w:rPr>
        <w:t>六、</w:t>
      </w:r>
      <w:r w:rsidR="00E47594" w:rsidRPr="00041012">
        <w:rPr>
          <w:rFonts w:ascii="標楷體" w:eastAsia="標楷體" w:hAnsi="標楷體" w:hint="eastAsia"/>
          <w:sz w:val="28"/>
          <w:szCs w:val="28"/>
        </w:rPr>
        <w:t>一定金額以上通貨交易申報。</w:t>
      </w:r>
    </w:p>
    <w:p w:rsidR="00E47594" w:rsidRPr="00041012" w:rsidRDefault="00CE0703" w:rsidP="00ED339F">
      <w:pPr>
        <w:autoSpaceDE w:val="0"/>
        <w:autoSpaceDN w:val="0"/>
        <w:adjustRightInd w:val="0"/>
        <w:snapToGrid w:val="0"/>
        <w:spacing w:line="460" w:lineRule="exact"/>
        <w:ind w:leftChars="250" w:left="1160" w:hangingChars="200" w:hanging="560"/>
        <w:jc w:val="both"/>
        <w:rPr>
          <w:rFonts w:ascii="標楷體" w:eastAsia="標楷體" w:hAnsi="標楷體"/>
          <w:sz w:val="28"/>
          <w:szCs w:val="28"/>
        </w:rPr>
      </w:pPr>
      <w:r>
        <w:rPr>
          <w:rFonts w:ascii="標楷體" w:eastAsia="標楷體" w:hAnsi="標楷體" w:hint="eastAsia"/>
          <w:sz w:val="28"/>
          <w:szCs w:val="28"/>
          <w:lang w:eastAsia="zh-HK"/>
        </w:rPr>
        <w:t>七、</w:t>
      </w:r>
      <w:r w:rsidR="00E47594" w:rsidRPr="00041012">
        <w:rPr>
          <w:rFonts w:ascii="標楷體" w:eastAsia="標楷體" w:hAnsi="標楷體" w:hint="eastAsia"/>
          <w:sz w:val="28"/>
          <w:szCs w:val="28"/>
        </w:rPr>
        <w:t>疑似洗錢或資恐交易申報及依據資恐防制法之通報。</w:t>
      </w:r>
    </w:p>
    <w:p w:rsidR="00E47594" w:rsidRPr="00041012" w:rsidRDefault="00CE0703" w:rsidP="00ED339F">
      <w:pPr>
        <w:autoSpaceDE w:val="0"/>
        <w:autoSpaceDN w:val="0"/>
        <w:adjustRightInd w:val="0"/>
        <w:snapToGrid w:val="0"/>
        <w:spacing w:line="460" w:lineRule="exact"/>
        <w:ind w:leftChars="250" w:left="1160" w:hangingChars="200" w:hanging="560"/>
        <w:jc w:val="both"/>
        <w:rPr>
          <w:rFonts w:ascii="標楷體" w:eastAsia="標楷體" w:hAnsi="標楷體"/>
          <w:sz w:val="28"/>
          <w:szCs w:val="28"/>
        </w:rPr>
      </w:pPr>
      <w:r>
        <w:rPr>
          <w:rFonts w:ascii="標楷體" w:eastAsia="標楷體" w:hAnsi="標楷體" w:hint="eastAsia"/>
          <w:sz w:val="28"/>
          <w:szCs w:val="28"/>
          <w:lang w:eastAsia="zh-HK"/>
        </w:rPr>
        <w:t>八、</w:t>
      </w:r>
      <w:r w:rsidR="00E47594" w:rsidRPr="00041012">
        <w:rPr>
          <w:rFonts w:ascii="標楷體" w:eastAsia="標楷體" w:hAnsi="標楷體" w:hint="eastAsia"/>
          <w:sz w:val="28"/>
          <w:szCs w:val="28"/>
        </w:rPr>
        <w:t>指定防制洗錢及打擊資恐專責主管負責遵循事宜。</w:t>
      </w:r>
    </w:p>
    <w:p w:rsidR="00E47594" w:rsidRPr="00041012" w:rsidRDefault="00CE0703" w:rsidP="00ED339F">
      <w:pPr>
        <w:autoSpaceDE w:val="0"/>
        <w:autoSpaceDN w:val="0"/>
        <w:adjustRightInd w:val="0"/>
        <w:snapToGrid w:val="0"/>
        <w:spacing w:line="460" w:lineRule="exact"/>
        <w:ind w:leftChars="250" w:left="1160" w:hangingChars="200" w:hanging="560"/>
        <w:jc w:val="both"/>
        <w:rPr>
          <w:rFonts w:ascii="標楷體" w:eastAsia="標楷體" w:hAnsi="標楷體"/>
          <w:sz w:val="28"/>
          <w:szCs w:val="28"/>
        </w:rPr>
      </w:pPr>
      <w:r>
        <w:rPr>
          <w:rFonts w:ascii="標楷體" w:eastAsia="標楷體" w:hAnsi="標楷體" w:hint="eastAsia"/>
          <w:sz w:val="28"/>
          <w:szCs w:val="28"/>
          <w:lang w:eastAsia="zh-HK"/>
        </w:rPr>
        <w:t>九、</w:t>
      </w:r>
      <w:r w:rsidR="00E47594" w:rsidRPr="00041012">
        <w:rPr>
          <w:rFonts w:ascii="標楷體" w:eastAsia="標楷體" w:hAnsi="標楷體" w:hint="eastAsia"/>
          <w:sz w:val="28"/>
          <w:szCs w:val="28"/>
        </w:rPr>
        <w:t>員工遴選及任用程序。</w:t>
      </w:r>
    </w:p>
    <w:p w:rsidR="00E47594" w:rsidRPr="00041012" w:rsidRDefault="00CE0703" w:rsidP="00ED339F">
      <w:pPr>
        <w:autoSpaceDE w:val="0"/>
        <w:autoSpaceDN w:val="0"/>
        <w:adjustRightInd w:val="0"/>
        <w:snapToGrid w:val="0"/>
        <w:spacing w:line="460" w:lineRule="exact"/>
        <w:ind w:leftChars="250" w:left="1160" w:hangingChars="200" w:hanging="560"/>
        <w:jc w:val="both"/>
        <w:rPr>
          <w:rFonts w:ascii="標楷體" w:eastAsia="標楷體" w:hAnsi="標楷體"/>
          <w:sz w:val="28"/>
          <w:szCs w:val="28"/>
        </w:rPr>
      </w:pPr>
      <w:r>
        <w:rPr>
          <w:rFonts w:ascii="標楷體" w:eastAsia="標楷體" w:hAnsi="標楷體" w:hint="eastAsia"/>
          <w:sz w:val="28"/>
          <w:szCs w:val="28"/>
          <w:lang w:eastAsia="zh-HK"/>
        </w:rPr>
        <w:t>十、</w:t>
      </w:r>
      <w:r w:rsidR="00E47594" w:rsidRPr="00041012">
        <w:rPr>
          <w:rFonts w:ascii="標楷體" w:eastAsia="標楷體" w:hAnsi="標楷體" w:hint="eastAsia"/>
          <w:sz w:val="28"/>
          <w:szCs w:val="28"/>
        </w:rPr>
        <w:t>持續性員工訓練計畫。</w:t>
      </w:r>
    </w:p>
    <w:p w:rsidR="00E47594" w:rsidRPr="00041012" w:rsidRDefault="00CE0703" w:rsidP="00ED339F">
      <w:pPr>
        <w:autoSpaceDE w:val="0"/>
        <w:autoSpaceDN w:val="0"/>
        <w:adjustRightInd w:val="0"/>
        <w:snapToGrid w:val="0"/>
        <w:spacing w:line="460" w:lineRule="exact"/>
        <w:ind w:leftChars="250" w:left="1160" w:hangingChars="200" w:hanging="560"/>
        <w:jc w:val="both"/>
        <w:rPr>
          <w:rFonts w:ascii="標楷體" w:eastAsia="標楷體" w:hAnsi="標楷體"/>
          <w:sz w:val="28"/>
          <w:szCs w:val="28"/>
        </w:rPr>
      </w:pPr>
      <w:r>
        <w:rPr>
          <w:rFonts w:ascii="標楷體" w:eastAsia="標楷體" w:hAnsi="標楷體" w:hint="eastAsia"/>
          <w:sz w:val="28"/>
          <w:szCs w:val="28"/>
          <w:lang w:eastAsia="zh-HK"/>
        </w:rPr>
        <w:t>十一、</w:t>
      </w:r>
      <w:r w:rsidR="00BE0AC7" w:rsidRPr="00750F04">
        <w:rPr>
          <w:rFonts w:ascii="標楷體" w:eastAsia="標楷體" w:hAnsi="標楷體" w:hint="eastAsia"/>
          <w:sz w:val="28"/>
          <w:szCs w:val="28"/>
        </w:rPr>
        <w:t>測試防制洗錢及打擊資恐</w:t>
      </w:r>
      <w:r w:rsidR="00BE0AC7" w:rsidRPr="00750F04">
        <w:rPr>
          <w:rFonts w:ascii="標楷體" w:eastAsia="標楷體" w:hAnsi="標楷體" w:hint="eastAsia"/>
          <w:color w:val="FF0000"/>
          <w:sz w:val="28"/>
          <w:szCs w:val="28"/>
          <w:u w:val="single"/>
          <w:lang w:eastAsia="zh-HK"/>
        </w:rPr>
        <w:t>制度</w:t>
      </w:r>
      <w:r w:rsidR="00BE0AC7" w:rsidRPr="00750F04">
        <w:rPr>
          <w:rFonts w:ascii="標楷體" w:eastAsia="標楷體" w:hAnsi="標楷體" w:hint="eastAsia"/>
          <w:sz w:val="28"/>
          <w:szCs w:val="28"/>
        </w:rPr>
        <w:t>有效性之獨立稽核功能。</w:t>
      </w:r>
    </w:p>
    <w:p w:rsidR="00E47594" w:rsidRPr="00F6690F" w:rsidRDefault="00CE0703" w:rsidP="00ED339F">
      <w:pPr>
        <w:autoSpaceDE w:val="0"/>
        <w:autoSpaceDN w:val="0"/>
        <w:adjustRightInd w:val="0"/>
        <w:snapToGrid w:val="0"/>
        <w:spacing w:line="460" w:lineRule="exact"/>
        <w:ind w:leftChars="250" w:left="1160" w:hangingChars="200" w:hanging="560"/>
        <w:jc w:val="both"/>
        <w:rPr>
          <w:rFonts w:ascii="標楷體" w:eastAsia="標楷體" w:hAnsi="標楷體"/>
          <w:sz w:val="28"/>
          <w:szCs w:val="28"/>
          <w:u w:val="single"/>
        </w:rPr>
      </w:pPr>
      <w:r>
        <w:rPr>
          <w:rFonts w:ascii="標楷體" w:eastAsia="標楷體" w:hAnsi="標楷體" w:hint="eastAsia"/>
          <w:sz w:val="28"/>
          <w:szCs w:val="28"/>
          <w:lang w:eastAsia="zh-HK"/>
        </w:rPr>
        <w:t>十二、</w:t>
      </w:r>
      <w:r w:rsidR="00E47594" w:rsidRPr="00041012">
        <w:rPr>
          <w:rFonts w:ascii="標楷體" w:eastAsia="標楷體" w:hAnsi="標楷體" w:hint="eastAsia"/>
          <w:sz w:val="28"/>
          <w:szCs w:val="28"/>
        </w:rPr>
        <w:t>其他依防制洗錢及打擊資恐相關法令及金管會規定之事項。</w:t>
      </w:r>
    </w:p>
    <w:p w:rsidR="009D7614" w:rsidRDefault="00CE0703" w:rsidP="00ED339F">
      <w:pPr>
        <w:pStyle w:val="ad"/>
        <w:autoSpaceDE w:val="0"/>
        <w:autoSpaceDN w:val="0"/>
        <w:adjustRightInd w:val="0"/>
        <w:snapToGrid w:val="0"/>
        <w:spacing w:line="460" w:lineRule="exact"/>
        <w:ind w:leftChars="250" w:left="600"/>
        <w:jc w:val="both"/>
        <w:rPr>
          <w:rFonts w:ascii="標楷體" w:eastAsia="標楷體" w:hAnsi="標楷體"/>
          <w:sz w:val="28"/>
          <w:szCs w:val="28"/>
        </w:rPr>
      </w:pPr>
      <w:r w:rsidRPr="00365CDA">
        <w:rPr>
          <w:rFonts w:ascii="標楷體" w:eastAsia="標楷體" w:hAnsi="標楷體" w:hint="eastAsia"/>
          <w:sz w:val="28"/>
          <w:szCs w:val="28"/>
        </w:rPr>
        <w:t>信用合作社之理事會對確保建立及維持適當有效之防制洗錢及打擊資恐內部控制負最終責任。理事會及高階管理人員應瞭解其洗錢及資恐風險，及防制洗錢及打擊資恐計畫之運作，並採取措施以塑造重視防制洗錢及打擊資恐之文化。</w:t>
      </w:r>
    </w:p>
    <w:p w:rsidR="00DC2594" w:rsidRDefault="00DC2594" w:rsidP="00ED339F">
      <w:pPr>
        <w:pStyle w:val="a3"/>
        <w:snapToGrid w:val="0"/>
        <w:spacing w:line="460" w:lineRule="exact"/>
        <w:ind w:left="560" w:hangingChars="200" w:hanging="560"/>
        <w:jc w:val="both"/>
        <w:rPr>
          <w:rFonts w:ascii="標楷體" w:eastAsia="標楷體" w:hAnsi="標楷體"/>
          <w:sz w:val="28"/>
          <w:szCs w:val="28"/>
          <w:lang w:eastAsia="zh-TW"/>
        </w:rPr>
      </w:pPr>
    </w:p>
    <w:p w:rsidR="00AB5081" w:rsidRPr="00F6690F" w:rsidRDefault="00AB5081" w:rsidP="00ED339F">
      <w:pPr>
        <w:pStyle w:val="a3"/>
        <w:snapToGrid w:val="0"/>
        <w:spacing w:line="460" w:lineRule="exact"/>
        <w:ind w:left="560" w:hangingChars="200" w:hanging="560"/>
        <w:jc w:val="both"/>
        <w:rPr>
          <w:rFonts w:ascii="標楷體" w:eastAsia="標楷體" w:hAnsi="標楷體"/>
          <w:sz w:val="28"/>
          <w:szCs w:val="28"/>
        </w:rPr>
      </w:pPr>
      <w:proofErr w:type="spellStart"/>
      <w:r w:rsidRPr="00F6690F">
        <w:rPr>
          <w:rFonts w:ascii="標楷體" w:eastAsia="標楷體" w:hAnsi="標楷體" w:hint="eastAsia"/>
          <w:sz w:val="28"/>
          <w:szCs w:val="28"/>
        </w:rPr>
        <w:t>第三條</w:t>
      </w:r>
      <w:proofErr w:type="spellEnd"/>
    </w:p>
    <w:p w:rsidR="000B1561" w:rsidRPr="00F6690F" w:rsidRDefault="000B1561" w:rsidP="00ED339F">
      <w:pPr>
        <w:pStyle w:val="a3"/>
        <w:snapToGrid w:val="0"/>
        <w:spacing w:line="460" w:lineRule="exact"/>
        <w:ind w:leftChars="250" w:left="600"/>
        <w:jc w:val="both"/>
        <w:rPr>
          <w:rFonts w:ascii="標楷體" w:eastAsia="標楷體" w:hAnsi="標楷體"/>
          <w:sz w:val="28"/>
          <w:szCs w:val="28"/>
          <w:lang w:val="en-US" w:eastAsia="zh-TW"/>
        </w:rPr>
      </w:pPr>
      <w:r w:rsidRPr="00F6690F">
        <w:rPr>
          <w:rFonts w:ascii="標楷體" w:eastAsia="標楷體" w:hAnsi="標楷體" w:hint="eastAsia"/>
          <w:sz w:val="28"/>
          <w:szCs w:val="28"/>
          <w:lang w:val="en-US" w:eastAsia="zh-TW"/>
        </w:rPr>
        <w:t>本範本用詞定義如下：</w:t>
      </w:r>
    </w:p>
    <w:p w:rsidR="000B1561" w:rsidRPr="00F6690F" w:rsidRDefault="000B1561" w:rsidP="00ED339F">
      <w:pPr>
        <w:pStyle w:val="a3"/>
        <w:autoSpaceDE w:val="0"/>
        <w:autoSpaceDN w:val="0"/>
        <w:adjustRightInd w:val="0"/>
        <w:snapToGrid w:val="0"/>
        <w:spacing w:line="460" w:lineRule="exact"/>
        <w:ind w:leftChars="250" w:left="1160" w:hangingChars="200" w:hanging="560"/>
        <w:jc w:val="both"/>
        <w:rPr>
          <w:rFonts w:ascii="標楷體" w:eastAsia="標楷體" w:hAnsi="標楷體"/>
          <w:sz w:val="28"/>
          <w:szCs w:val="28"/>
          <w:lang w:val="en-US" w:eastAsia="zh-TW"/>
        </w:rPr>
      </w:pPr>
      <w:r w:rsidRPr="00F6690F">
        <w:rPr>
          <w:rFonts w:ascii="標楷體" w:eastAsia="標楷體" w:hAnsi="標楷體" w:hint="eastAsia"/>
          <w:sz w:val="28"/>
          <w:szCs w:val="28"/>
          <w:lang w:val="en-US" w:eastAsia="zh-TW"/>
        </w:rPr>
        <w:t>一、一定金額：指新臺幣五十萬元（含等值外幣）。</w:t>
      </w:r>
    </w:p>
    <w:p w:rsidR="000B1561" w:rsidRPr="00F6690F" w:rsidRDefault="000B1561" w:rsidP="00ED339F">
      <w:pPr>
        <w:pStyle w:val="a3"/>
        <w:autoSpaceDE w:val="0"/>
        <w:autoSpaceDN w:val="0"/>
        <w:adjustRightInd w:val="0"/>
        <w:snapToGrid w:val="0"/>
        <w:spacing w:line="460" w:lineRule="exact"/>
        <w:ind w:leftChars="250" w:left="1160" w:hangingChars="200" w:hanging="560"/>
        <w:jc w:val="both"/>
        <w:rPr>
          <w:rFonts w:ascii="標楷體" w:eastAsia="標楷體" w:hAnsi="標楷體"/>
          <w:sz w:val="28"/>
          <w:szCs w:val="28"/>
          <w:lang w:val="en-US" w:eastAsia="zh-TW"/>
        </w:rPr>
      </w:pPr>
      <w:r w:rsidRPr="00F6690F">
        <w:rPr>
          <w:rFonts w:ascii="標楷體" w:eastAsia="標楷體" w:hAnsi="標楷體" w:hint="eastAsia"/>
          <w:sz w:val="28"/>
          <w:szCs w:val="28"/>
          <w:lang w:val="en-US" w:eastAsia="zh-TW"/>
        </w:rPr>
        <w:t>二、通貨交易：單筆現金收或付（在會計處理上，凡以現金收支傳票記帳者皆屬之）或換鈔交易。</w:t>
      </w:r>
    </w:p>
    <w:p w:rsidR="000B1561" w:rsidRPr="00CE0703" w:rsidRDefault="00CE0703" w:rsidP="00ED339F">
      <w:pPr>
        <w:pStyle w:val="a3"/>
        <w:autoSpaceDE w:val="0"/>
        <w:autoSpaceDN w:val="0"/>
        <w:adjustRightInd w:val="0"/>
        <w:snapToGrid w:val="0"/>
        <w:spacing w:line="460" w:lineRule="exact"/>
        <w:ind w:leftChars="250" w:left="1160" w:hangingChars="200" w:hanging="560"/>
        <w:jc w:val="both"/>
        <w:rPr>
          <w:rFonts w:ascii="標楷體" w:eastAsia="標楷體" w:hAnsi="標楷體"/>
          <w:sz w:val="28"/>
          <w:szCs w:val="28"/>
          <w:lang w:val="en-US" w:eastAsia="zh-TW"/>
        </w:rPr>
      </w:pPr>
      <w:r>
        <w:rPr>
          <w:rFonts w:ascii="標楷體" w:eastAsia="標楷體" w:hAnsi="標楷體" w:hint="eastAsia"/>
          <w:bCs/>
          <w:caps/>
          <w:sz w:val="28"/>
          <w:szCs w:val="28"/>
          <w:lang w:val="en-US" w:eastAsia="zh-HK"/>
        </w:rPr>
        <w:t>三、</w:t>
      </w:r>
      <w:r w:rsidR="000B1561" w:rsidRPr="00CE0703">
        <w:rPr>
          <w:rFonts w:ascii="標楷體" w:eastAsia="標楷體" w:hAnsi="標楷體" w:hint="eastAsia"/>
          <w:bCs/>
          <w:caps/>
          <w:sz w:val="28"/>
          <w:szCs w:val="28"/>
          <w:lang w:val="en-US" w:eastAsia="zh-TW"/>
        </w:rPr>
        <w:t>建立業務關係：係指某人要求</w:t>
      </w:r>
      <w:r w:rsidR="00290D42" w:rsidRPr="00CE0703">
        <w:rPr>
          <w:rFonts w:ascii="標楷體" w:eastAsia="標楷體" w:hAnsi="標楷體" w:hint="eastAsia"/>
          <w:sz w:val="28"/>
          <w:szCs w:val="28"/>
          <w:lang w:eastAsia="zh-TW"/>
        </w:rPr>
        <w:t>信用合作社</w:t>
      </w:r>
      <w:r w:rsidR="000B1561" w:rsidRPr="00CE0703">
        <w:rPr>
          <w:rFonts w:ascii="標楷體" w:eastAsia="標楷體" w:hAnsi="標楷體" w:hint="eastAsia"/>
          <w:bCs/>
          <w:caps/>
          <w:sz w:val="28"/>
          <w:szCs w:val="28"/>
          <w:lang w:val="en-US" w:eastAsia="zh-TW"/>
        </w:rPr>
        <w:t>提供金融服務並建立能延續一段時間的往來關係或某人首次以</w:t>
      </w:r>
      <w:r w:rsidR="00BE0AC7" w:rsidRPr="00750F04">
        <w:rPr>
          <w:rFonts w:ascii="標楷體" w:eastAsia="標楷體" w:hAnsi="標楷體" w:hint="eastAsia"/>
          <w:bCs/>
          <w:caps/>
          <w:color w:val="FF0000"/>
          <w:sz w:val="28"/>
          <w:szCs w:val="28"/>
          <w:u w:val="single"/>
          <w:lang w:val="en-US" w:eastAsia="zh-HK"/>
        </w:rPr>
        <w:t>該信用合作社的</w:t>
      </w:r>
      <w:r w:rsidR="000B1561" w:rsidRPr="00CE0703">
        <w:rPr>
          <w:rFonts w:ascii="標楷體" w:eastAsia="標楷體" w:hAnsi="標楷體" w:hint="eastAsia"/>
          <w:bCs/>
          <w:caps/>
          <w:sz w:val="28"/>
          <w:szCs w:val="28"/>
          <w:lang w:val="en-US" w:eastAsia="zh-TW"/>
        </w:rPr>
        <w:t>準客戶身分接</w:t>
      </w:r>
      <w:r w:rsidR="000B1561" w:rsidRPr="00CE0703">
        <w:rPr>
          <w:rFonts w:ascii="標楷體" w:eastAsia="標楷體" w:hAnsi="標楷體" w:hint="eastAsia"/>
          <w:bCs/>
          <w:caps/>
          <w:sz w:val="28"/>
          <w:szCs w:val="28"/>
          <w:lang w:val="en-US" w:eastAsia="zh-TW"/>
        </w:rPr>
        <w:lastRenderedPageBreak/>
        <w:t>觸</w:t>
      </w:r>
      <w:r w:rsidR="00290D42" w:rsidRPr="00CE0703">
        <w:rPr>
          <w:rFonts w:ascii="標楷體" w:eastAsia="標楷體" w:hAnsi="標楷體" w:hint="eastAsia"/>
          <w:sz w:val="28"/>
          <w:szCs w:val="28"/>
          <w:lang w:eastAsia="zh-TW"/>
        </w:rPr>
        <w:t>信用合作社</w:t>
      </w:r>
      <w:r w:rsidR="000B1561" w:rsidRPr="00CE0703">
        <w:rPr>
          <w:rFonts w:ascii="標楷體" w:eastAsia="標楷體" w:hAnsi="標楷體" w:hint="eastAsia"/>
          <w:bCs/>
          <w:caps/>
          <w:sz w:val="28"/>
          <w:szCs w:val="28"/>
          <w:lang w:val="en-US" w:eastAsia="zh-TW"/>
        </w:rPr>
        <w:t>，期望此關係延續一段時間的往來。</w:t>
      </w:r>
    </w:p>
    <w:p w:rsidR="000B1561" w:rsidRPr="00CE0703" w:rsidRDefault="00CE0703" w:rsidP="00ED339F">
      <w:pPr>
        <w:pStyle w:val="a3"/>
        <w:autoSpaceDE w:val="0"/>
        <w:autoSpaceDN w:val="0"/>
        <w:adjustRightInd w:val="0"/>
        <w:snapToGrid w:val="0"/>
        <w:spacing w:line="460" w:lineRule="exact"/>
        <w:ind w:leftChars="250" w:left="1160" w:hangingChars="200" w:hanging="560"/>
        <w:jc w:val="both"/>
        <w:rPr>
          <w:rFonts w:ascii="標楷體" w:eastAsia="標楷體" w:hAnsi="標楷體"/>
          <w:sz w:val="28"/>
          <w:szCs w:val="28"/>
          <w:lang w:val="en-US" w:eastAsia="zh-TW"/>
        </w:rPr>
      </w:pPr>
      <w:r>
        <w:rPr>
          <w:rFonts w:ascii="標楷體" w:eastAsia="標楷體" w:hAnsi="標楷體" w:hint="eastAsia"/>
          <w:bCs/>
          <w:caps/>
          <w:sz w:val="28"/>
          <w:szCs w:val="28"/>
          <w:lang w:val="en-US" w:eastAsia="zh-HK"/>
        </w:rPr>
        <w:t>四、</w:t>
      </w:r>
      <w:r w:rsidR="000B1561" w:rsidRPr="00CE0703">
        <w:rPr>
          <w:rFonts w:ascii="標楷體" w:eastAsia="標楷體" w:hAnsi="標楷體" w:hint="eastAsia"/>
          <w:bCs/>
          <w:caps/>
          <w:sz w:val="28"/>
          <w:szCs w:val="28"/>
          <w:lang w:val="en-US" w:eastAsia="zh-TW"/>
        </w:rPr>
        <w:t>客戶：為與</w:t>
      </w:r>
      <w:r w:rsidR="00003B61" w:rsidRPr="00CE0703">
        <w:rPr>
          <w:rFonts w:ascii="標楷體" w:eastAsia="標楷體" w:hAnsi="標楷體" w:hint="eastAsia"/>
          <w:sz w:val="28"/>
          <w:szCs w:val="28"/>
          <w:lang w:eastAsia="zh-TW"/>
        </w:rPr>
        <w:t>信用合作社</w:t>
      </w:r>
      <w:r w:rsidR="000B1561" w:rsidRPr="00CE0703">
        <w:rPr>
          <w:rFonts w:ascii="標楷體" w:eastAsia="標楷體" w:hAnsi="標楷體" w:hint="eastAsia"/>
          <w:bCs/>
          <w:caps/>
          <w:sz w:val="28"/>
          <w:szCs w:val="28"/>
          <w:lang w:val="en-US" w:eastAsia="zh-TW"/>
        </w:rPr>
        <w:t>建立業務關係的人(包含自然人、法人、團體或信託）或經</w:t>
      </w:r>
      <w:r w:rsidR="00003B61" w:rsidRPr="00CE0703">
        <w:rPr>
          <w:rFonts w:ascii="標楷體" w:eastAsia="標楷體" w:hAnsi="標楷體" w:hint="eastAsia"/>
          <w:sz w:val="28"/>
          <w:szCs w:val="28"/>
          <w:lang w:eastAsia="zh-TW"/>
        </w:rPr>
        <w:t>信用合作社</w:t>
      </w:r>
      <w:r w:rsidR="000B1561" w:rsidRPr="00CE0703">
        <w:rPr>
          <w:rFonts w:ascii="標楷體" w:eastAsia="標楷體" w:hAnsi="標楷體" w:hint="eastAsia"/>
          <w:bCs/>
          <w:caps/>
          <w:sz w:val="28"/>
          <w:szCs w:val="28"/>
          <w:lang w:val="en-US" w:eastAsia="zh-TW"/>
        </w:rPr>
        <w:t>認可辦理臨時性交易之人。通常並不包括某一交易的第三方。例如，在付款的電匯交易中，匯出匯款行並不會視此筆匯款交易之收款人為其客戶。</w:t>
      </w:r>
    </w:p>
    <w:p w:rsidR="000B1561" w:rsidRPr="00CE0703" w:rsidRDefault="00CE0703" w:rsidP="00ED339F">
      <w:pPr>
        <w:pStyle w:val="a3"/>
        <w:autoSpaceDE w:val="0"/>
        <w:autoSpaceDN w:val="0"/>
        <w:adjustRightInd w:val="0"/>
        <w:snapToGrid w:val="0"/>
        <w:spacing w:line="460" w:lineRule="exact"/>
        <w:ind w:leftChars="250" w:left="1160" w:hangingChars="200" w:hanging="560"/>
        <w:jc w:val="both"/>
        <w:rPr>
          <w:rFonts w:ascii="標楷體" w:eastAsia="標楷體" w:hAnsi="標楷體"/>
          <w:sz w:val="28"/>
          <w:szCs w:val="28"/>
          <w:lang w:val="en-US" w:eastAsia="zh-TW"/>
        </w:rPr>
      </w:pPr>
      <w:r>
        <w:rPr>
          <w:rFonts w:ascii="標楷體" w:eastAsia="標楷體" w:hAnsi="標楷體" w:hint="eastAsia"/>
          <w:sz w:val="28"/>
          <w:szCs w:val="28"/>
          <w:lang w:val="en-US" w:eastAsia="zh-HK"/>
        </w:rPr>
        <w:t>五、</w:t>
      </w:r>
      <w:r w:rsidR="000B1561" w:rsidRPr="00CE0703">
        <w:rPr>
          <w:rFonts w:ascii="標楷體" w:eastAsia="標楷體" w:hAnsi="標楷體" w:hint="eastAsia"/>
          <w:sz w:val="28"/>
          <w:szCs w:val="28"/>
          <w:lang w:val="en-US" w:eastAsia="zh-TW"/>
        </w:rPr>
        <w:t>臨時性交易：係指民眾到非已建立業務關係</w:t>
      </w:r>
      <w:r w:rsidR="00290D42" w:rsidRPr="00CE0703">
        <w:rPr>
          <w:rFonts w:ascii="標楷體" w:eastAsia="標楷體" w:hAnsi="標楷體" w:hint="eastAsia"/>
          <w:sz w:val="28"/>
          <w:szCs w:val="28"/>
          <w:lang w:eastAsia="zh-TW"/>
        </w:rPr>
        <w:t>信用合作社</w:t>
      </w:r>
      <w:r w:rsidR="000B1561" w:rsidRPr="00CE0703">
        <w:rPr>
          <w:rFonts w:ascii="標楷體" w:eastAsia="標楷體" w:hAnsi="標楷體" w:hint="eastAsia"/>
          <w:sz w:val="28"/>
          <w:szCs w:val="28"/>
          <w:lang w:val="en-US" w:eastAsia="zh-TW"/>
        </w:rPr>
        <w:t>辦理之交易，包括現金匯款、換鈔等交易。</w:t>
      </w:r>
    </w:p>
    <w:p w:rsidR="000B1561" w:rsidRPr="00CE0703" w:rsidRDefault="00CE0703" w:rsidP="00ED339F">
      <w:pPr>
        <w:pStyle w:val="a3"/>
        <w:autoSpaceDE w:val="0"/>
        <w:autoSpaceDN w:val="0"/>
        <w:adjustRightInd w:val="0"/>
        <w:snapToGrid w:val="0"/>
        <w:spacing w:line="460" w:lineRule="exact"/>
        <w:ind w:leftChars="250" w:left="1160" w:hangingChars="200" w:hanging="560"/>
        <w:jc w:val="both"/>
        <w:rPr>
          <w:rFonts w:ascii="標楷體" w:eastAsia="標楷體" w:hAnsi="標楷體"/>
          <w:sz w:val="28"/>
          <w:szCs w:val="28"/>
          <w:lang w:val="en-US" w:eastAsia="zh-TW"/>
        </w:rPr>
      </w:pPr>
      <w:r>
        <w:rPr>
          <w:rFonts w:ascii="標楷體" w:eastAsia="標楷體" w:hAnsi="標楷體" w:hint="eastAsia"/>
          <w:sz w:val="28"/>
          <w:szCs w:val="28"/>
          <w:lang w:eastAsia="zh-HK"/>
        </w:rPr>
        <w:t>六、</w:t>
      </w:r>
      <w:proofErr w:type="spellStart"/>
      <w:r w:rsidR="000B1561" w:rsidRPr="00CE0703">
        <w:rPr>
          <w:rFonts w:ascii="標楷體" w:eastAsia="標楷體" w:hAnsi="標楷體" w:hint="eastAsia"/>
          <w:sz w:val="28"/>
          <w:szCs w:val="28"/>
        </w:rPr>
        <w:t>實質受益人：指對客戶具最終所有權或控制權之自然人，或由他人代理交易之自然人本人，包括對法人或法律協議具最終有效控制權之自然人</w:t>
      </w:r>
      <w:proofErr w:type="spellEnd"/>
      <w:r w:rsidR="000B1561" w:rsidRPr="00CE0703">
        <w:rPr>
          <w:rFonts w:ascii="標楷體" w:eastAsia="標楷體" w:hAnsi="標楷體" w:hint="eastAsia"/>
          <w:sz w:val="28"/>
          <w:szCs w:val="28"/>
        </w:rPr>
        <w:t>。</w:t>
      </w:r>
    </w:p>
    <w:p w:rsidR="000B1561" w:rsidRPr="00CE0703" w:rsidRDefault="00CE0703" w:rsidP="00ED339F">
      <w:pPr>
        <w:pStyle w:val="a3"/>
        <w:autoSpaceDE w:val="0"/>
        <w:autoSpaceDN w:val="0"/>
        <w:adjustRightInd w:val="0"/>
        <w:snapToGrid w:val="0"/>
        <w:spacing w:line="460" w:lineRule="exact"/>
        <w:ind w:leftChars="250" w:left="1160" w:hangingChars="200" w:hanging="560"/>
        <w:jc w:val="both"/>
        <w:rPr>
          <w:rFonts w:ascii="標楷體" w:eastAsia="標楷體" w:hAnsi="標楷體"/>
          <w:sz w:val="28"/>
          <w:szCs w:val="28"/>
          <w:lang w:val="en-US" w:eastAsia="zh-TW"/>
        </w:rPr>
      </w:pPr>
      <w:r>
        <w:rPr>
          <w:rFonts w:ascii="標楷體" w:eastAsia="標楷體" w:hAnsi="標楷體" w:hint="eastAsia"/>
          <w:sz w:val="28"/>
          <w:szCs w:val="28"/>
          <w:lang w:eastAsia="zh-HK"/>
        </w:rPr>
        <w:t>七、</w:t>
      </w:r>
      <w:proofErr w:type="spellStart"/>
      <w:r w:rsidR="000B1561" w:rsidRPr="00CE0703">
        <w:rPr>
          <w:rFonts w:ascii="標楷體" w:eastAsia="標楷體" w:hAnsi="標楷體" w:hint="eastAsia"/>
          <w:sz w:val="28"/>
          <w:szCs w:val="28"/>
        </w:rPr>
        <w:t>風險基礎方法：指</w:t>
      </w:r>
      <w:r w:rsidR="00003B61" w:rsidRPr="00CE0703">
        <w:rPr>
          <w:rFonts w:ascii="標楷體" w:eastAsia="標楷體" w:hAnsi="標楷體" w:hint="eastAsia"/>
          <w:sz w:val="28"/>
          <w:szCs w:val="28"/>
          <w:lang w:eastAsia="zh-TW"/>
        </w:rPr>
        <w:t>信用合作社</w:t>
      </w:r>
      <w:r w:rsidR="000B1561" w:rsidRPr="00CE0703">
        <w:rPr>
          <w:rFonts w:ascii="標楷體" w:eastAsia="標楷體" w:hAnsi="標楷體" w:hint="eastAsia"/>
          <w:sz w:val="28"/>
          <w:szCs w:val="28"/>
        </w:rPr>
        <w:t>應確認、評估及瞭解其暴露之洗錢及資恐風險，並採取適當防制洗錢及打擊資恐措施，以有效降低此類風險。依該方法，</w:t>
      </w:r>
      <w:r w:rsidR="00003B61" w:rsidRPr="00CE0703">
        <w:rPr>
          <w:rFonts w:ascii="標楷體" w:eastAsia="標楷體" w:hAnsi="標楷體" w:hint="eastAsia"/>
          <w:sz w:val="28"/>
          <w:szCs w:val="28"/>
          <w:lang w:eastAsia="zh-TW"/>
        </w:rPr>
        <w:t>信用合作社</w:t>
      </w:r>
      <w:proofErr w:type="spellEnd"/>
      <w:r w:rsidR="000B1561" w:rsidRPr="00CE0703">
        <w:rPr>
          <w:rFonts w:ascii="標楷體" w:eastAsia="標楷體" w:hAnsi="標楷體" w:hint="eastAsia"/>
          <w:sz w:val="28"/>
          <w:szCs w:val="28"/>
        </w:rPr>
        <w:t>對於較高風險情形應採取加強措施，對於較低風險情形，則可採取相對簡化措施，以有效分配資源，並以最適當且有效之方法，降低經其確認之洗錢及資恐風險。</w:t>
      </w:r>
    </w:p>
    <w:p w:rsidR="009D7614" w:rsidRDefault="00D814CF" w:rsidP="00ED339F">
      <w:pPr>
        <w:pStyle w:val="a3"/>
        <w:snapToGrid w:val="0"/>
        <w:spacing w:line="460" w:lineRule="exact"/>
        <w:ind w:leftChars="250" w:left="1160" w:hangingChars="200" w:hanging="560"/>
        <w:jc w:val="both"/>
        <w:rPr>
          <w:rFonts w:ascii="標楷體" w:eastAsia="標楷體" w:hAnsi="標楷體"/>
          <w:sz w:val="28"/>
          <w:szCs w:val="28"/>
          <w:lang w:eastAsia="zh-TW"/>
        </w:rPr>
      </w:pPr>
      <w:r w:rsidRPr="00CE0703">
        <w:rPr>
          <w:rFonts w:ascii="標楷體" w:eastAsia="標楷體" w:hAnsi="標楷體" w:hint="eastAsia"/>
          <w:sz w:val="28"/>
          <w:szCs w:val="28"/>
          <w:lang w:val="en-US" w:eastAsia="zh-TW"/>
        </w:rPr>
        <w:t>八、</w:t>
      </w:r>
      <w:proofErr w:type="spellStart"/>
      <w:r w:rsidR="000B1561" w:rsidRPr="00CE0703">
        <w:rPr>
          <w:rFonts w:ascii="標楷體" w:eastAsia="標楷體" w:hAnsi="標楷體" w:hint="eastAsia"/>
          <w:sz w:val="28"/>
          <w:szCs w:val="28"/>
        </w:rPr>
        <w:t>交易有關對象：指交易過程中，所涉及之</w:t>
      </w:r>
      <w:r w:rsidR="00003B61" w:rsidRPr="00CE0703">
        <w:rPr>
          <w:rFonts w:ascii="標楷體" w:eastAsia="標楷體" w:hAnsi="標楷體" w:hint="eastAsia"/>
          <w:sz w:val="28"/>
          <w:szCs w:val="28"/>
          <w:lang w:eastAsia="zh-TW"/>
        </w:rPr>
        <w:t>信用合作社</w:t>
      </w:r>
      <w:r w:rsidR="000B1561" w:rsidRPr="00CE0703">
        <w:rPr>
          <w:rFonts w:ascii="標楷體" w:eastAsia="標楷體" w:hAnsi="標楷體" w:hint="eastAsia"/>
          <w:sz w:val="28"/>
          <w:szCs w:val="28"/>
        </w:rPr>
        <w:t>客戶以外之第三人，例如匯出匯款交易之受款人，或匯入匯款交易之匯款人等</w:t>
      </w:r>
      <w:proofErr w:type="spellEnd"/>
      <w:r w:rsidR="000B1561" w:rsidRPr="00CE0703">
        <w:rPr>
          <w:rFonts w:ascii="標楷體" w:eastAsia="標楷體" w:hAnsi="標楷體" w:hint="eastAsia"/>
          <w:sz w:val="28"/>
          <w:szCs w:val="28"/>
        </w:rPr>
        <w:t>。</w:t>
      </w:r>
    </w:p>
    <w:p w:rsidR="00DC2594" w:rsidRDefault="00DC2594" w:rsidP="00ED339F">
      <w:pPr>
        <w:pStyle w:val="a3"/>
        <w:snapToGrid w:val="0"/>
        <w:spacing w:line="460" w:lineRule="exact"/>
        <w:ind w:left="560" w:hangingChars="200" w:hanging="560"/>
        <w:jc w:val="both"/>
        <w:rPr>
          <w:rFonts w:ascii="標楷體" w:eastAsia="標楷體" w:hAnsi="標楷體"/>
          <w:sz w:val="28"/>
          <w:szCs w:val="28"/>
          <w:lang w:eastAsia="zh-TW"/>
        </w:rPr>
      </w:pPr>
    </w:p>
    <w:p w:rsidR="008264AF" w:rsidRPr="00F6690F" w:rsidRDefault="008264AF" w:rsidP="00ED339F">
      <w:pPr>
        <w:pStyle w:val="a3"/>
        <w:snapToGrid w:val="0"/>
        <w:spacing w:line="460" w:lineRule="exact"/>
        <w:ind w:left="560" w:hangingChars="200" w:hanging="560"/>
        <w:jc w:val="both"/>
        <w:rPr>
          <w:rFonts w:ascii="標楷體" w:eastAsia="標楷體" w:hAnsi="標楷體"/>
          <w:sz w:val="28"/>
          <w:szCs w:val="28"/>
        </w:rPr>
      </w:pPr>
      <w:proofErr w:type="spellStart"/>
      <w:r w:rsidRPr="00F6690F">
        <w:rPr>
          <w:rFonts w:ascii="標楷體" w:eastAsia="標楷體" w:hAnsi="標楷體" w:hint="eastAsia"/>
          <w:sz w:val="28"/>
          <w:szCs w:val="28"/>
        </w:rPr>
        <w:t>第</w:t>
      </w:r>
      <w:r w:rsidR="007934B5" w:rsidRPr="00F6690F">
        <w:rPr>
          <w:rFonts w:ascii="標楷體" w:eastAsia="標楷體" w:hAnsi="標楷體" w:hint="eastAsia"/>
          <w:sz w:val="28"/>
          <w:szCs w:val="28"/>
        </w:rPr>
        <w:t>四</w:t>
      </w:r>
      <w:r w:rsidRPr="00F6690F">
        <w:rPr>
          <w:rFonts w:ascii="標楷體" w:eastAsia="標楷體" w:hAnsi="標楷體" w:hint="eastAsia"/>
          <w:sz w:val="28"/>
          <w:szCs w:val="28"/>
        </w:rPr>
        <w:t>條</w:t>
      </w:r>
      <w:proofErr w:type="spellEnd"/>
    </w:p>
    <w:p w:rsidR="000B1561" w:rsidRPr="00F6690F" w:rsidRDefault="000B1561" w:rsidP="00ED339F">
      <w:pPr>
        <w:pStyle w:val="a3"/>
        <w:snapToGrid w:val="0"/>
        <w:spacing w:line="460" w:lineRule="exact"/>
        <w:ind w:leftChars="250" w:left="600"/>
        <w:jc w:val="both"/>
        <w:rPr>
          <w:rFonts w:ascii="標楷體" w:eastAsia="標楷體" w:hAnsi="標楷體"/>
          <w:sz w:val="28"/>
          <w:szCs w:val="28"/>
          <w:lang w:val="en-US" w:eastAsia="zh-TW"/>
        </w:rPr>
      </w:pPr>
      <w:r w:rsidRPr="00F6690F">
        <w:rPr>
          <w:rFonts w:ascii="標楷體" w:eastAsia="標楷體" w:hAnsi="標楷體" w:hint="eastAsia"/>
          <w:sz w:val="28"/>
          <w:szCs w:val="28"/>
          <w:lang w:val="en-US" w:eastAsia="zh-TW"/>
        </w:rPr>
        <w:t>確認客戶身分措施，應依下列規定辦理：</w:t>
      </w:r>
      <w:r w:rsidRPr="00F6690F" w:rsidDel="008264AF">
        <w:rPr>
          <w:rFonts w:ascii="標楷體" w:eastAsia="標楷體" w:hAnsi="標楷體"/>
          <w:sz w:val="28"/>
          <w:szCs w:val="28"/>
          <w:lang w:val="en-US" w:eastAsia="zh-TW"/>
        </w:rPr>
        <w:t xml:space="preserve"> </w:t>
      </w:r>
    </w:p>
    <w:p w:rsidR="000B1561" w:rsidRPr="00F6690F" w:rsidRDefault="00CE0703" w:rsidP="00ED339F">
      <w:pPr>
        <w:pStyle w:val="a3"/>
        <w:autoSpaceDE w:val="0"/>
        <w:autoSpaceDN w:val="0"/>
        <w:adjustRightInd w:val="0"/>
        <w:snapToGrid w:val="0"/>
        <w:spacing w:line="460" w:lineRule="exact"/>
        <w:ind w:leftChars="250" w:left="1160" w:hangingChars="200" w:hanging="560"/>
        <w:jc w:val="both"/>
        <w:rPr>
          <w:rFonts w:ascii="標楷體" w:eastAsia="標楷體" w:hAnsi="標楷體"/>
          <w:sz w:val="28"/>
          <w:szCs w:val="28"/>
          <w:lang w:val="en-US" w:eastAsia="zh-TW"/>
        </w:rPr>
      </w:pPr>
      <w:r>
        <w:rPr>
          <w:rFonts w:ascii="標楷體" w:eastAsia="標楷體" w:hAnsi="標楷體" w:hint="eastAsia"/>
          <w:sz w:val="28"/>
          <w:szCs w:val="28"/>
          <w:lang w:val="en-US" w:eastAsia="zh-HK"/>
        </w:rPr>
        <w:t>一、</w:t>
      </w:r>
      <w:r w:rsidR="00137EA1" w:rsidRPr="00365CDA">
        <w:rPr>
          <w:rFonts w:ascii="標楷體" w:eastAsia="標楷體" w:hAnsi="標楷體" w:hint="eastAsia"/>
          <w:sz w:val="28"/>
          <w:szCs w:val="28"/>
          <w:lang w:val="en-US" w:eastAsia="zh-TW"/>
        </w:rPr>
        <w:t>有以下情形之一者，應予以婉拒建立業務關係或交易：</w:t>
      </w:r>
    </w:p>
    <w:p w:rsidR="000B1561" w:rsidRPr="00F6690F" w:rsidRDefault="00137EA1" w:rsidP="00ED339F">
      <w:pPr>
        <w:spacing w:line="460" w:lineRule="exact"/>
        <w:ind w:leftChars="300" w:left="1560" w:hangingChars="300" w:hanging="840"/>
        <w:jc w:val="both"/>
        <w:rPr>
          <w:rFonts w:ascii="標楷體" w:eastAsia="標楷體" w:hAnsi="標楷體"/>
          <w:sz w:val="28"/>
          <w:szCs w:val="28"/>
        </w:rPr>
      </w:pPr>
      <w:r>
        <w:rPr>
          <w:rFonts w:ascii="標楷體" w:eastAsia="標楷體" w:hAnsi="標楷體" w:hint="eastAsia"/>
          <w:sz w:val="28"/>
          <w:szCs w:val="28"/>
          <w:lang w:eastAsia="zh-HK"/>
        </w:rPr>
        <w:t>（一）</w:t>
      </w:r>
      <w:r w:rsidRPr="00365CDA">
        <w:rPr>
          <w:rFonts w:ascii="標楷體" w:eastAsia="標楷體" w:hAnsi="標楷體"/>
          <w:sz w:val="28"/>
          <w:szCs w:val="28"/>
        </w:rPr>
        <w:t>疑似使用</w:t>
      </w:r>
      <w:r w:rsidRPr="00365CDA">
        <w:rPr>
          <w:rFonts w:ascii="標楷體" w:eastAsia="標楷體" w:hAnsi="標楷體" w:hint="eastAsia"/>
          <w:sz w:val="28"/>
          <w:szCs w:val="28"/>
        </w:rPr>
        <w:t>匿名、</w:t>
      </w:r>
      <w:r w:rsidRPr="00365CDA">
        <w:rPr>
          <w:rFonts w:ascii="標楷體" w:eastAsia="標楷體" w:hAnsi="標楷體"/>
          <w:sz w:val="28"/>
          <w:szCs w:val="28"/>
        </w:rPr>
        <w:t>假名、人頭、虛設行號或虛設法人團體。</w:t>
      </w:r>
    </w:p>
    <w:p w:rsidR="000B1561" w:rsidRPr="00F6690F" w:rsidRDefault="00137EA1" w:rsidP="00ED339F">
      <w:pPr>
        <w:spacing w:line="460" w:lineRule="exact"/>
        <w:ind w:leftChars="300" w:left="1560" w:hangingChars="300" w:hanging="840"/>
        <w:jc w:val="both"/>
        <w:rPr>
          <w:rFonts w:ascii="標楷體" w:eastAsia="標楷體" w:hAnsi="標楷體"/>
          <w:sz w:val="28"/>
          <w:szCs w:val="28"/>
        </w:rPr>
      </w:pPr>
      <w:r>
        <w:rPr>
          <w:rFonts w:ascii="標楷體" w:eastAsia="標楷體" w:hAnsi="標楷體" w:hint="eastAsia"/>
          <w:sz w:val="28"/>
          <w:szCs w:val="28"/>
          <w:lang w:eastAsia="zh-HK"/>
        </w:rPr>
        <w:t>（二）</w:t>
      </w:r>
      <w:r w:rsidRPr="00365CDA">
        <w:rPr>
          <w:rFonts w:ascii="標楷體" w:eastAsia="標楷體" w:hAnsi="標楷體" w:hint="eastAsia"/>
          <w:sz w:val="28"/>
          <w:szCs w:val="28"/>
        </w:rPr>
        <w:t>客戶拒絕提供審核客戶身分措施相關文件，但經可靠、獨立之來源確實查證身分屬實者不在此限。</w:t>
      </w:r>
    </w:p>
    <w:p w:rsidR="000B1561" w:rsidRPr="00F6690F" w:rsidRDefault="00137EA1" w:rsidP="00ED339F">
      <w:pPr>
        <w:spacing w:line="460" w:lineRule="exact"/>
        <w:ind w:leftChars="300" w:left="1560" w:hangingChars="300" w:hanging="840"/>
        <w:jc w:val="both"/>
        <w:rPr>
          <w:rFonts w:ascii="標楷體" w:eastAsia="標楷體" w:hAnsi="標楷體"/>
          <w:sz w:val="28"/>
          <w:szCs w:val="28"/>
        </w:rPr>
      </w:pPr>
      <w:r>
        <w:rPr>
          <w:rFonts w:ascii="標楷體" w:eastAsia="標楷體" w:hAnsi="標楷體"/>
          <w:sz w:val="28"/>
          <w:szCs w:val="28"/>
        </w:rPr>
        <w:t>（</w:t>
      </w:r>
      <w:r>
        <w:rPr>
          <w:rFonts w:ascii="標楷體" w:eastAsia="標楷體" w:hAnsi="標楷體" w:hint="eastAsia"/>
          <w:sz w:val="28"/>
          <w:szCs w:val="28"/>
          <w:lang w:eastAsia="zh-HK"/>
        </w:rPr>
        <w:t>三</w:t>
      </w:r>
      <w:r>
        <w:rPr>
          <w:rFonts w:ascii="標楷體" w:eastAsia="標楷體" w:hAnsi="標楷體"/>
          <w:sz w:val="28"/>
          <w:szCs w:val="28"/>
        </w:rPr>
        <w:t>）</w:t>
      </w:r>
      <w:r w:rsidRPr="00365CDA">
        <w:rPr>
          <w:rFonts w:ascii="標楷體" w:eastAsia="標楷體" w:hAnsi="標楷體"/>
          <w:sz w:val="28"/>
          <w:szCs w:val="28"/>
        </w:rPr>
        <w:t>對於</w:t>
      </w:r>
      <w:r w:rsidRPr="00365CDA">
        <w:rPr>
          <w:rFonts w:ascii="標楷體" w:eastAsia="標楷體" w:hAnsi="標楷體" w:hint="eastAsia"/>
          <w:sz w:val="28"/>
          <w:szCs w:val="28"/>
        </w:rPr>
        <w:t>由代理人辦理之情形</w:t>
      </w:r>
      <w:r w:rsidRPr="00365CDA">
        <w:rPr>
          <w:rFonts w:ascii="標楷體" w:eastAsia="標楷體" w:hAnsi="標楷體"/>
          <w:sz w:val="28"/>
          <w:szCs w:val="28"/>
        </w:rPr>
        <w:t>，</w:t>
      </w:r>
      <w:r w:rsidRPr="00365CDA">
        <w:rPr>
          <w:rFonts w:ascii="標楷體" w:eastAsia="標楷體" w:hAnsi="標楷體" w:hint="eastAsia"/>
          <w:sz w:val="28"/>
          <w:szCs w:val="28"/>
        </w:rPr>
        <w:t>且</w:t>
      </w:r>
      <w:r w:rsidRPr="00365CDA">
        <w:rPr>
          <w:rFonts w:ascii="標楷體" w:eastAsia="標楷體" w:hAnsi="標楷體"/>
          <w:sz w:val="28"/>
          <w:szCs w:val="28"/>
        </w:rPr>
        <w:t>查證</w:t>
      </w:r>
      <w:r w:rsidRPr="00365CDA">
        <w:rPr>
          <w:rFonts w:ascii="標楷體" w:eastAsia="標楷體" w:hAnsi="標楷體" w:hint="eastAsia"/>
          <w:sz w:val="28"/>
          <w:szCs w:val="28"/>
        </w:rPr>
        <w:t>代理</w:t>
      </w:r>
      <w:r w:rsidRPr="00365CDA">
        <w:rPr>
          <w:rFonts w:ascii="標楷體" w:eastAsia="標楷體" w:hAnsi="標楷體"/>
          <w:sz w:val="28"/>
          <w:szCs w:val="28"/>
        </w:rPr>
        <w:t>之事實及身分資料</w:t>
      </w:r>
      <w:r w:rsidRPr="00365CDA">
        <w:rPr>
          <w:rFonts w:ascii="標楷體" w:eastAsia="標楷體" w:hAnsi="標楷體" w:hint="eastAsia"/>
          <w:sz w:val="28"/>
          <w:szCs w:val="28"/>
        </w:rPr>
        <w:t>有</w:t>
      </w:r>
      <w:r w:rsidRPr="00365CDA">
        <w:rPr>
          <w:rFonts w:ascii="標楷體" w:eastAsia="標楷體" w:hAnsi="標楷體"/>
          <w:sz w:val="28"/>
          <w:szCs w:val="28"/>
        </w:rPr>
        <w:t>困難。</w:t>
      </w:r>
    </w:p>
    <w:p w:rsidR="000B1561" w:rsidRPr="00F6690F" w:rsidRDefault="00137EA1" w:rsidP="00ED339F">
      <w:pPr>
        <w:spacing w:line="460" w:lineRule="exact"/>
        <w:ind w:leftChars="300" w:left="1560" w:hangingChars="300" w:hanging="840"/>
        <w:jc w:val="both"/>
        <w:rPr>
          <w:rFonts w:ascii="標楷體" w:eastAsia="標楷體" w:hAnsi="標楷體"/>
          <w:sz w:val="28"/>
          <w:szCs w:val="28"/>
        </w:rPr>
      </w:pPr>
      <w:r>
        <w:rPr>
          <w:rFonts w:ascii="標楷體" w:eastAsia="標楷體" w:hAnsi="標楷體"/>
          <w:sz w:val="28"/>
          <w:szCs w:val="28"/>
        </w:rPr>
        <w:t>（</w:t>
      </w:r>
      <w:r>
        <w:rPr>
          <w:rFonts w:ascii="標楷體" w:eastAsia="標楷體" w:hAnsi="標楷體" w:hint="eastAsia"/>
          <w:sz w:val="28"/>
          <w:szCs w:val="28"/>
          <w:lang w:eastAsia="zh-HK"/>
        </w:rPr>
        <w:t>四）</w:t>
      </w:r>
      <w:r w:rsidRPr="00365CDA">
        <w:rPr>
          <w:rFonts w:ascii="標楷體" w:eastAsia="標楷體" w:hAnsi="標楷體"/>
          <w:sz w:val="28"/>
          <w:szCs w:val="28"/>
        </w:rPr>
        <w:t>持用偽、變造身分證明文件。</w:t>
      </w:r>
    </w:p>
    <w:p w:rsidR="000B1561" w:rsidRDefault="00137EA1" w:rsidP="00ED339F">
      <w:pPr>
        <w:spacing w:line="460" w:lineRule="exact"/>
        <w:ind w:leftChars="300" w:left="1560" w:hangingChars="300" w:hanging="840"/>
        <w:jc w:val="both"/>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五）</w:t>
      </w:r>
      <w:r w:rsidRPr="00365CDA">
        <w:rPr>
          <w:rFonts w:ascii="標楷體" w:eastAsia="標楷體" w:hAnsi="標楷體" w:hint="eastAsia"/>
          <w:sz w:val="28"/>
          <w:szCs w:val="28"/>
        </w:rPr>
        <w:t>出示之身分證明文件均為影本。但依規定得以身分證明文件影本或影像檔，輔以其他管控措施辦理之業務，不在此限。</w:t>
      </w:r>
    </w:p>
    <w:p w:rsidR="00137EA1" w:rsidRDefault="00137EA1" w:rsidP="00ED339F">
      <w:pPr>
        <w:spacing w:line="460" w:lineRule="exact"/>
        <w:ind w:leftChars="300" w:left="1560" w:hangingChars="300" w:hanging="840"/>
        <w:jc w:val="both"/>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六）</w:t>
      </w:r>
      <w:r w:rsidR="001E7A8C" w:rsidRPr="00365CDA">
        <w:rPr>
          <w:rFonts w:ascii="標楷體" w:eastAsia="標楷體" w:hAnsi="標楷體"/>
          <w:sz w:val="28"/>
          <w:szCs w:val="28"/>
        </w:rPr>
        <w:t>提供文件資料可疑、模糊不清，不願提供其他佐證資料或提供之文件資料無法進行查證</w:t>
      </w:r>
      <w:r w:rsidR="001E7A8C" w:rsidRPr="00365CDA">
        <w:rPr>
          <w:rFonts w:ascii="標楷體" w:eastAsia="標楷體" w:hAnsi="標楷體" w:hint="eastAsia"/>
          <w:sz w:val="28"/>
          <w:szCs w:val="28"/>
        </w:rPr>
        <w:t>。</w:t>
      </w:r>
    </w:p>
    <w:p w:rsidR="001E7A8C" w:rsidRDefault="001E7A8C" w:rsidP="00ED339F">
      <w:pPr>
        <w:spacing w:line="460" w:lineRule="exact"/>
        <w:ind w:leftChars="300" w:left="1560" w:hangingChars="300" w:hanging="840"/>
        <w:jc w:val="both"/>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七）</w:t>
      </w:r>
      <w:r w:rsidRPr="00365CDA">
        <w:rPr>
          <w:rFonts w:ascii="標楷體" w:eastAsia="標楷體" w:hAnsi="標楷體"/>
          <w:sz w:val="28"/>
          <w:szCs w:val="28"/>
        </w:rPr>
        <w:t>客戶不尋常拖延應補充之身分證明文件。</w:t>
      </w:r>
    </w:p>
    <w:p w:rsidR="001E7A8C" w:rsidRDefault="001E7A8C" w:rsidP="00ED339F">
      <w:pPr>
        <w:spacing w:line="460" w:lineRule="exact"/>
        <w:ind w:leftChars="300" w:left="1560" w:hangingChars="300" w:hanging="840"/>
        <w:jc w:val="both"/>
        <w:rPr>
          <w:rFonts w:ascii="標楷體" w:eastAsia="標楷體" w:hAnsi="標楷體"/>
          <w:sz w:val="28"/>
          <w:szCs w:val="28"/>
        </w:rPr>
      </w:pPr>
      <w:r>
        <w:rPr>
          <w:rFonts w:ascii="標楷體" w:eastAsia="標楷體" w:hAnsi="標楷體" w:hint="eastAsia"/>
          <w:sz w:val="28"/>
          <w:szCs w:val="28"/>
        </w:rPr>
        <w:lastRenderedPageBreak/>
        <w:t>（</w:t>
      </w:r>
      <w:r>
        <w:rPr>
          <w:rFonts w:ascii="標楷體" w:eastAsia="標楷體" w:hAnsi="標楷體" w:hint="eastAsia"/>
          <w:sz w:val="28"/>
          <w:szCs w:val="28"/>
          <w:lang w:eastAsia="zh-HK"/>
        </w:rPr>
        <w:t>八）</w:t>
      </w:r>
      <w:r w:rsidR="00BE0AC7" w:rsidRPr="00750F04">
        <w:rPr>
          <w:rFonts w:ascii="標楷體" w:eastAsia="標楷體" w:hAnsi="標楷體" w:hint="eastAsia"/>
          <w:sz w:val="28"/>
          <w:szCs w:val="28"/>
        </w:rPr>
        <w:t>建立業務關係之對象為資恐防制法指定制裁之個人、法人或團體，以及外國政府或國際組織認定或追查之恐怖分子或團體。但依資恐防制法第六條第一項第</w:t>
      </w:r>
      <w:r w:rsidR="00BE0AC7" w:rsidRPr="00750F04">
        <w:rPr>
          <w:rFonts w:ascii="標楷體" w:eastAsia="標楷體" w:hAnsi="標楷體" w:hint="eastAsia"/>
          <w:color w:val="FF0000"/>
          <w:sz w:val="28"/>
          <w:szCs w:val="28"/>
          <w:u w:val="single"/>
          <w:lang w:eastAsia="zh-HK"/>
        </w:rPr>
        <w:t>一</w:t>
      </w:r>
      <w:r w:rsidR="00BE0AC7" w:rsidRPr="00750F04">
        <w:rPr>
          <w:rFonts w:ascii="標楷體" w:eastAsia="標楷體" w:hAnsi="標楷體" w:hint="eastAsia"/>
          <w:sz w:val="28"/>
          <w:szCs w:val="28"/>
        </w:rPr>
        <w:t>款至第</w:t>
      </w:r>
      <w:r w:rsidR="00BE0AC7" w:rsidRPr="00750F04">
        <w:rPr>
          <w:rFonts w:ascii="標楷體" w:eastAsia="標楷體" w:hAnsi="標楷體" w:hint="eastAsia"/>
          <w:color w:val="FF0000"/>
          <w:sz w:val="28"/>
          <w:szCs w:val="28"/>
          <w:u w:val="single"/>
          <w:lang w:eastAsia="zh-HK"/>
        </w:rPr>
        <w:t>三</w:t>
      </w:r>
      <w:r w:rsidR="00BE0AC7" w:rsidRPr="00750F04">
        <w:rPr>
          <w:rFonts w:ascii="標楷體" w:eastAsia="標楷體" w:hAnsi="標楷體" w:hint="eastAsia"/>
          <w:sz w:val="28"/>
          <w:szCs w:val="28"/>
        </w:rPr>
        <w:t>款所為支付不在此限。</w:t>
      </w:r>
    </w:p>
    <w:p w:rsidR="001E7A8C" w:rsidRPr="00F6690F" w:rsidRDefault="001E7A8C" w:rsidP="00ED339F">
      <w:pPr>
        <w:spacing w:line="460" w:lineRule="exact"/>
        <w:ind w:leftChars="300" w:left="1560" w:hangingChars="300" w:hanging="840"/>
        <w:jc w:val="both"/>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九）</w:t>
      </w:r>
      <w:r w:rsidRPr="00365CDA">
        <w:rPr>
          <w:rFonts w:ascii="標楷體" w:eastAsia="標楷體" w:hAnsi="標楷體" w:hint="eastAsia"/>
          <w:sz w:val="28"/>
          <w:szCs w:val="28"/>
        </w:rPr>
        <w:t>建立業務關係或交易時，有其他異常情形，客戶無法提出合理說明。</w:t>
      </w:r>
    </w:p>
    <w:p w:rsidR="000B1561" w:rsidRPr="00F6690F" w:rsidRDefault="000B1561" w:rsidP="00ED339F">
      <w:pPr>
        <w:pStyle w:val="Web"/>
        <w:widowControl w:val="0"/>
        <w:autoSpaceDE w:val="0"/>
        <w:autoSpaceDN w:val="0"/>
        <w:adjustRightInd w:val="0"/>
        <w:snapToGrid w:val="0"/>
        <w:spacing w:before="0" w:beforeAutospacing="0" w:after="0" w:afterAutospacing="0" w:line="460" w:lineRule="exact"/>
        <w:ind w:leftChars="250" w:left="1160" w:hangingChars="200" w:hanging="560"/>
        <w:rPr>
          <w:rFonts w:ascii="標楷體" w:eastAsia="標楷體" w:hAnsi="標楷體" w:cs="Times New Roman"/>
          <w:sz w:val="28"/>
          <w:szCs w:val="28"/>
        </w:rPr>
      </w:pPr>
      <w:r w:rsidRPr="00CE0703">
        <w:rPr>
          <w:rFonts w:ascii="標楷體" w:eastAsia="標楷體" w:hAnsi="標楷體" w:cs="Times New Roman" w:hint="eastAsia"/>
          <w:sz w:val="28"/>
          <w:szCs w:val="28"/>
        </w:rPr>
        <w:t>二、</w:t>
      </w:r>
      <w:r w:rsidRPr="00F6690F">
        <w:rPr>
          <w:rFonts w:ascii="標楷體" w:eastAsia="標楷體" w:hAnsi="標楷體" w:cs="Times New Roman" w:hint="eastAsia"/>
          <w:sz w:val="28"/>
          <w:szCs w:val="28"/>
        </w:rPr>
        <w:t>確認客戶身分時機：</w:t>
      </w:r>
    </w:p>
    <w:p w:rsidR="000B1561" w:rsidRDefault="001E7A8C" w:rsidP="00ED339F">
      <w:pPr>
        <w:pStyle w:val="Web"/>
        <w:widowControl w:val="0"/>
        <w:spacing w:before="0" w:beforeAutospacing="0" w:after="0" w:afterAutospacing="0" w:line="460" w:lineRule="exact"/>
        <w:ind w:leftChars="300" w:left="1560" w:hangingChars="300" w:hanging="840"/>
        <w:rPr>
          <w:rFonts w:ascii="標楷體" w:eastAsia="標楷體" w:hAnsi="標楷體" w:cs="Times New Roman"/>
          <w:sz w:val="28"/>
          <w:szCs w:val="28"/>
        </w:rPr>
      </w:pPr>
      <w:r>
        <w:rPr>
          <w:rFonts w:ascii="標楷體" w:eastAsia="標楷體" w:hAnsi="標楷體" w:cs="Times New Roman" w:hint="eastAsia"/>
          <w:sz w:val="28"/>
          <w:szCs w:val="28"/>
        </w:rPr>
        <w:t>（</w:t>
      </w:r>
      <w:r>
        <w:rPr>
          <w:rFonts w:ascii="標楷體" w:eastAsia="標楷體" w:hAnsi="標楷體" w:cs="Times New Roman" w:hint="eastAsia"/>
          <w:sz w:val="28"/>
          <w:szCs w:val="28"/>
          <w:lang w:eastAsia="zh-HK"/>
        </w:rPr>
        <w:t>一）</w:t>
      </w:r>
      <w:r w:rsidR="000B1561" w:rsidRPr="00F6690F">
        <w:rPr>
          <w:rFonts w:ascii="標楷體" w:eastAsia="標楷體" w:hAnsi="標楷體" w:cs="Times New Roman" w:hint="eastAsia"/>
          <w:sz w:val="28"/>
          <w:szCs w:val="28"/>
        </w:rPr>
        <w:t>與客戶建立業務關係時。</w:t>
      </w:r>
    </w:p>
    <w:p w:rsidR="001E7A8C" w:rsidRDefault="001E7A8C" w:rsidP="00ED339F">
      <w:pPr>
        <w:pStyle w:val="Web"/>
        <w:widowControl w:val="0"/>
        <w:spacing w:before="0" w:beforeAutospacing="0" w:after="0" w:afterAutospacing="0" w:line="460" w:lineRule="exact"/>
        <w:ind w:leftChars="300" w:left="1560" w:hangingChars="300" w:hanging="840"/>
        <w:rPr>
          <w:rFonts w:ascii="標楷體" w:eastAsia="標楷體" w:hAnsi="標楷體"/>
          <w:sz w:val="28"/>
          <w:szCs w:val="28"/>
        </w:rPr>
      </w:pPr>
      <w:r>
        <w:rPr>
          <w:rFonts w:ascii="標楷體" w:eastAsia="標楷體" w:hAnsi="標楷體" w:cs="Times New Roman" w:hint="eastAsia"/>
          <w:sz w:val="28"/>
          <w:szCs w:val="28"/>
        </w:rPr>
        <w:t>（</w:t>
      </w:r>
      <w:r>
        <w:rPr>
          <w:rFonts w:ascii="標楷體" w:eastAsia="標楷體" w:hAnsi="標楷體" w:cs="Times New Roman" w:hint="eastAsia"/>
          <w:sz w:val="28"/>
          <w:szCs w:val="28"/>
          <w:lang w:eastAsia="zh-HK"/>
        </w:rPr>
        <w:t>二）</w:t>
      </w:r>
      <w:r w:rsidR="00BE0AC7" w:rsidRPr="00750F04">
        <w:rPr>
          <w:rFonts w:ascii="標楷體" w:eastAsia="標楷體" w:hAnsi="標楷體" w:hint="eastAsia"/>
          <w:sz w:val="28"/>
          <w:szCs w:val="28"/>
        </w:rPr>
        <w:t>進行下列臨時性交易：</w:t>
      </w:r>
      <w:r w:rsidR="00BE0AC7" w:rsidRPr="00750F04">
        <w:rPr>
          <w:rFonts w:ascii="標楷體" w:eastAsia="標楷體" w:hAnsi="標楷體" w:cs="Times New Roman" w:hint="eastAsia"/>
          <w:sz w:val="28"/>
          <w:szCs w:val="28"/>
        </w:rPr>
        <w:t>辦理達一定金額以上交易</w:t>
      </w:r>
      <w:r w:rsidR="00BE0AC7" w:rsidRPr="00750F04">
        <w:rPr>
          <w:rFonts w:ascii="標楷體" w:eastAsia="標楷體" w:hAnsi="標楷體" w:cs="Times New Roman" w:hint="eastAsia"/>
          <w:color w:val="FF0000"/>
          <w:sz w:val="28"/>
          <w:szCs w:val="28"/>
          <w:u w:val="single"/>
        </w:rPr>
        <w:t>（</w:t>
      </w:r>
      <w:r w:rsidR="00BE0AC7" w:rsidRPr="00750F04">
        <w:rPr>
          <w:rFonts w:ascii="標楷體" w:eastAsia="標楷體" w:hAnsi="標楷體" w:cs="Times New Roman" w:hint="eastAsia"/>
          <w:color w:val="FF0000"/>
          <w:sz w:val="28"/>
          <w:szCs w:val="28"/>
          <w:u w:val="single"/>
          <w:lang w:eastAsia="zh-HK"/>
        </w:rPr>
        <w:t>含國內</w:t>
      </w:r>
      <w:r w:rsidR="00A01E91">
        <w:rPr>
          <w:rFonts w:ascii="標楷體" w:eastAsia="標楷體" w:hAnsi="標楷體" w:cs="Times New Roman" w:hint="eastAsia"/>
          <w:color w:val="FF0000"/>
          <w:sz w:val="28"/>
          <w:szCs w:val="28"/>
          <w:u w:val="single"/>
          <w:lang w:eastAsia="zh-HK"/>
        </w:rPr>
        <w:t>匯</w:t>
      </w:r>
      <w:r w:rsidR="00BE0AC7" w:rsidRPr="00750F04">
        <w:rPr>
          <w:rFonts w:ascii="標楷體" w:eastAsia="標楷體" w:hAnsi="標楷體" w:cs="Times New Roman" w:hint="eastAsia"/>
          <w:color w:val="FF0000"/>
          <w:sz w:val="28"/>
          <w:szCs w:val="28"/>
          <w:u w:val="single"/>
          <w:lang w:eastAsia="zh-HK"/>
        </w:rPr>
        <w:t>款</w:t>
      </w:r>
      <w:r w:rsidR="00BE0AC7" w:rsidRPr="00750F04">
        <w:rPr>
          <w:rFonts w:ascii="標楷體" w:eastAsia="標楷體" w:hAnsi="標楷體" w:cs="Times New Roman" w:hint="eastAsia"/>
          <w:color w:val="FF0000"/>
          <w:sz w:val="28"/>
          <w:szCs w:val="28"/>
          <w:u w:val="single"/>
        </w:rPr>
        <w:t>）</w:t>
      </w:r>
      <w:r w:rsidR="00BE0AC7" w:rsidRPr="00750F04">
        <w:rPr>
          <w:rFonts w:ascii="標楷體" w:eastAsia="標楷體" w:hAnsi="標楷體" w:cs="Times New Roman" w:hint="eastAsia"/>
          <w:sz w:val="28"/>
          <w:szCs w:val="28"/>
        </w:rPr>
        <w:t>時，</w:t>
      </w:r>
      <w:r w:rsidR="00BE0AC7" w:rsidRPr="00750F04">
        <w:rPr>
          <w:rFonts w:ascii="標楷體" w:eastAsia="標楷體" w:hAnsi="標楷體" w:hint="eastAsia"/>
          <w:sz w:val="28"/>
          <w:szCs w:val="28"/>
        </w:rPr>
        <w:t>多筆顯有關聯之交易合計達一定金額以上時，亦同。</w:t>
      </w:r>
    </w:p>
    <w:p w:rsidR="001E7A8C" w:rsidRDefault="001E7A8C" w:rsidP="00ED339F">
      <w:pPr>
        <w:pStyle w:val="Web"/>
        <w:widowControl w:val="0"/>
        <w:spacing w:before="0" w:beforeAutospacing="0" w:after="0" w:afterAutospacing="0" w:line="460" w:lineRule="exact"/>
        <w:ind w:leftChars="300" w:left="1560" w:hangingChars="300" w:hanging="840"/>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三）</w:t>
      </w:r>
      <w:r w:rsidRPr="00365CDA">
        <w:rPr>
          <w:rFonts w:ascii="標楷體" w:eastAsia="標楷體" w:hAnsi="標楷體" w:hint="eastAsia"/>
          <w:sz w:val="28"/>
          <w:szCs w:val="28"/>
        </w:rPr>
        <w:t>發現疑似洗錢或資恐交易時。</w:t>
      </w:r>
    </w:p>
    <w:p w:rsidR="001E7A8C" w:rsidRPr="00F6690F" w:rsidRDefault="001E7A8C" w:rsidP="00ED339F">
      <w:pPr>
        <w:pStyle w:val="Web"/>
        <w:widowControl w:val="0"/>
        <w:spacing w:before="0" w:beforeAutospacing="0" w:after="0" w:afterAutospacing="0" w:line="460" w:lineRule="exact"/>
        <w:ind w:leftChars="300" w:left="1560" w:hangingChars="300" w:hanging="840"/>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四）</w:t>
      </w:r>
      <w:r w:rsidRPr="00365CDA">
        <w:rPr>
          <w:rFonts w:ascii="標楷體" w:eastAsia="標楷體" w:hAnsi="標楷體" w:hint="eastAsia"/>
          <w:sz w:val="28"/>
          <w:szCs w:val="28"/>
        </w:rPr>
        <w:t>對於過去所取得客戶身分資料之真實性或妥適性有所懷疑時。</w:t>
      </w:r>
    </w:p>
    <w:p w:rsidR="000B1561" w:rsidRPr="00F6690F" w:rsidRDefault="000B1561" w:rsidP="00ED339F">
      <w:pPr>
        <w:autoSpaceDE w:val="0"/>
        <w:autoSpaceDN w:val="0"/>
        <w:adjustRightInd w:val="0"/>
        <w:snapToGrid w:val="0"/>
        <w:spacing w:line="460" w:lineRule="exact"/>
        <w:ind w:leftChars="250" w:left="1160" w:hangingChars="200" w:hanging="560"/>
        <w:jc w:val="both"/>
        <w:rPr>
          <w:rFonts w:ascii="標楷體" w:eastAsia="標楷體" w:hAnsi="標楷體"/>
          <w:sz w:val="28"/>
          <w:szCs w:val="28"/>
        </w:rPr>
      </w:pPr>
      <w:r w:rsidRPr="00CE0703">
        <w:rPr>
          <w:rFonts w:ascii="標楷體" w:eastAsia="標楷體" w:hAnsi="標楷體" w:hint="eastAsia"/>
          <w:sz w:val="28"/>
          <w:szCs w:val="28"/>
        </w:rPr>
        <w:t>三、</w:t>
      </w:r>
      <w:r w:rsidRPr="00F6690F">
        <w:rPr>
          <w:rFonts w:ascii="標楷體" w:eastAsia="標楷體" w:hAnsi="標楷體" w:hint="eastAsia"/>
          <w:sz w:val="28"/>
          <w:szCs w:val="28"/>
        </w:rPr>
        <w:t>確認客戶身分應</w:t>
      </w:r>
      <w:r w:rsidRPr="00B5060A">
        <w:rPr>
          <w:rFonts w:ascii="標楷體" w:eastAsia="標楷體" w:hAnsi="標楷體" w:hint="eastAsia"/>
          <w:sz w:val="28"/>
          <w:szCs w:val="28"/>
        </w:rPr>
        <w:t>採取</w:t>
      </w:r>
      <w:r w:rsidRPr="00F6690F">
        <w:rPr>
          <w:rFonts w:ascii="標楷體" w:eastAsia="標楷體" w:hAnsi="標楷體" w:hint="eastAsia"/>
          <w:sz w:val="28"/>
          <w:szCs w:val="28"/>
        </w:rPr>
        <w:t>下列方式辦理：</w:t>
      </w:r>
    </w:p>
    <w:p w:rsidR="000B1561" w:rsidRPr="00F6690F" w:rsidRDefault="001E7A8C" w:rsidP="00ED339F">
      <w:pPr>
        <w:spacing w:line="460" w:lineRule="exact"/>
        <w:ind w:leftChars="300" w:left="1560" w:hangingChars="300" w:hanging="840"/>
        <w:jc w:val="both"/>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一</w:t>
      </w:r>
      <w:r>
        <w:rPr>
          <w:rFonts w:ascii="標楷體" w:eastAsia="標楷體" w:hAnsi="標楷體" w:hint="eastAsia"/>
          <w:sz w:val="28"/>
          <w:szCs w:val="28"/>
        </w:rPr>
        <w:t>）</w:t>
      </w:r>
      <w:r w:rsidR="009205EA" w:rsidRPr="00365CDA">
        <w:rPr>
          <w:rFonts w:ascii="標楷體" w:eastAsia="標楷體" w:hAnsi="標楷體" w:hint="eastAsia"/>
          <w:sz w:val="28"/>
          <w:szCs w:val="28"/>
        </w:rPr>
        <w:t>以可靠、獨立來源之文件、資料或資訊，辨識及驗證客戶身分，並保存該身分證明文件影本或予以記錄。</w:t>
      </w:r>
    </w:p>
    <w:p w:rsidR="000B1561" w:rsidRPr="00F6690F" w:rsidRDefault="001E7A8C" w:rsidP="00ED339F">
      <w:pPr>
        <w:spacing w:line="460" w:lineRule="exact"/>
        <w:ind w:leftChars="300" w:left="1560" w:hangingChars="300" w:hanging="840"/>
        <w:jc w:val="both"/>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二</w:t>
      </w:r>
      <w:r>
        <w:rPr>
          <w:rFonts w:ascii="標楷體" w:eastAsia="標楷體" w:hAnsi="標楷體" w:hint="eastAsia"/>
          <w:sz w:val="28"/>
          <w:szCs w:val="28"/>
        </w:rPr>
        <w:t>）</w:t>
      </w:r>
      <w:r w:rsidR="009205EA" w:rsidRPr="00365CDA">
        <w:rPr>
          <w:rFonts w:ascii="標楷體" w:eastAsia="標楷體" w:hAnsi="標楷體" w:hint="eastAsia"/>
          <w:sz w:val="28"/>
          <w:szCs w:val="28"/>
        </w:rPr>
        <w:t>對於由代理人建立業務關係或交易者，應確實查證代理之事實，並</w:t>
      </w:r>
      <w:proofErr w:type="gramStart"/>
      <w:r w:rsidR="009205EA" w:rsidRPr="00365CDA">
        <w:rPr>
          <w:rFonts w:ascii="標楷體" w:eastAsia="標楷體" w:hAnsi="標楷體" w:hint="eastAsia"/>
          <w:sz w:val="28"/>
          <w:szCs w:val="28"/>
        </w:rPr>
        <w:t>依前目方式</w:t>
      </w:r>
      <w:proofErr w:type="gramEnd"/>
      <w:r w:rsidR="009205EA" w:rsidRPr="00365CDA">
        <w:rPr>
          <w:rFonts w:ascii="標楷體" w:eastAsia="標楷體" w:hAnsi="標楷體" w:hint="eastAsia"/>
          <w:sz w:val="28"/>
          <w:szCs w:val="28"/>
        </w:rPr>
        <w:t>辨識及驗證代理人身分，並保存該身分證明文件影本或予以記錄。</w:t>
      </w:r>
    </w:p>
    <w:p w:rsidR="000B1561" w:rsidRPr="00F6690F" w:rsidRDefault="001E7A8C" w:rsidP="00ED339F">
      <w:pPr>
        <w:spacing w:line="460" w:lineRule="exact"/>
        <w:ind w:leftChars="300" w:left="1560" w:hangingChars="300" w:hanging="840"/>
        <w:jc w:val="both"/>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三）</w:t>
      </w:r>
      <w:r w:rsidR="009205EA" w:rsidRPr="00365CDA">
        <w:rPr>
          <w:rFonts w:ascii="標楷體" w:eastAsia="標楷體" w:hAnsi="標楷體" w:hint="eastAsia"/>
          <w:sz w:val="28"/>
          <w:szCs w:val="28"/>
        </w:rPr>
        <w:t>辨識客戶實質受益人，並以合理措施驗證其身分，包括使用可靠來源之資料或資訊。</w:t>
      </w:r>
    </w:p>
    <w:p w:rsidR="000B1561" w:rsidRPr="00F6690F" w:rsidRDefault="001E7A8C" w:rsidP="00ED339F">
      <w:pPr>
        <w:spacing w:line="460" w:lineRule="exact"/>
        <w:ind w:leftChars="300" w:left="1560" w:hangingChars="300" w:hanging="840"/>
        <w:jc w:val="both"/>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四）</w:t>
      </w:r>
      <w:r w:rsidR="009205EA" w:rsidRPr="00365CDA">
        <w:rPr>
          <w:rFonts w:ascii="標楷體" w:eastAsia="標楷體" w:hAnsi="標楷體" w:hint="eastAsia"/>
          <w:sz w:val="28"/>
          <w:szCs w:val="28"/>
        </w:rPr>
        <w:t>確認客戶身分措施，應包括瞭解業務關係之目的與性質，並視情形取得相關資訊。</w:t>
      </w:r>
    </w:p>
    <w:p w:rsidR="000B1561" w:rsidRPr="00CE0703" w:rsidRDefault="000B1561" w:rsidP="00ED339F">
      <w:pPr>
        <w:autoSpaceDE w:val="0"/>
        <w:autoSpaceDN w:val="0"/>
        <w:adjustRightInd w:val="0"/>
        <w:snapToGrid w:val="0"/>
        <w:spacing w:line="460" w:lineRule="exact"/>
        <w:ind w:leftChars="250" w:left="1160" w:hangingChars="200" w:hanging="560"/>
        <w:jc w:val="both"/>
        <w:rPr>
          <w:rFonts w:ascii="標楷體" w:eastAsia="標楷體" w:hAnsi="標楷體"/>
          <w:sz w:val="28"/>
          <w:szCs w:val="28"/>
        </w:rPr>
      </w:pPr>
      <w:r w:rsidRPr="00CE0703">
        <w:rPr>
          <w:rFonts w:ascii="標楷體" w:eastAsia="標楷體" w:hAnsi="標楷體" w:hint="eastAsia"/>
          <w:sz w:val="28"/>
          <w:szCs w:val="28"/>
        </w:rPr>
        <w:t>四、前款規定於客戶為個人時，至少取得下列資訊，以辨識其身分：</w:t>
      </w:r>
    </w:p>
    <w:p w:rsidR="000B1561" w:rsidRPr="009205EA" w:rsidRDefault="009205EA" w:rsidP="00ED339F">
      <w:pPr>
        <w:spacing w:line="460" w:lineRule="exact"/>
        <w:ind w:leftChars="300" w:left="1560" w:hangingChars="300" w:hanging="840"/>
        <w:jc w:val="both"/>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一）</w:t>
      </w:r>
      <w:r w:rsidR="000B1561" w:rsidRPr="009205EA">
        <w:rPr>
          <w:rFonts w:ascii="標楷體" w:eastAsia="標楷體" w:hAnsi="標楷體" w:hint="eastAsia"/>
          <w:sz w:val="28"/>
          <w:szCs w:val="28"/>
        </w:rPr>
        <w:t>姓名。</w:t>
      </w:r>
    </w:p>
    <w:p w:rsidR="000B1561" w:rsidRPr="009205EA" w:rsidRDefault="009205EA" w:rsidP="00ED339F">
      <w:pPr>
        <w:spacing w:line="460" w:lineRule="exact"/>
        <w:ind w:leftChars="300" w:left="1560" w:hangingChars="300" w:hanging="840"/>
        <w:jc w:val="both"/>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二）</w:t>
      </w:r>
      <w:r w:rsidR="000B1561" w:rsidRPr="009205EA">
        <w:rPr>
          <w:rFonts w:ascii="標楷體" w:eastAsia="標楷體" w:hAnsi="標楷體" w:hint="eastAsia"/>
          <w:sz w:val="28"/>
          <w:szCs w:val="28"/>
        </w:rPr>
        <w:t>出生日期。</w:t>
      </w:r>
    </w:p>
    <w:p w:rsidR="000B1561" w:rsidRPr="009205EA" w:rsidRDefault="009205EA" w:rsidP="00ED339F">
      <w:pPr>
        <w:spacing w:line="460" w:lineRule="exact"/>
        <w:ind w:leftChars="300" w:left="1560" w:hangingChars="300" w:hanging="840"/>
        <w:jc w:val="both"/>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三）</w:t>
      </w:r>
      <w:r w:rsidR="000B1561" w:rsidRPr="009205EA">
        <w:rPr>
          <w:rFonts w:ascii="標楷體" w:eastAsia="標楷體" w:hAnsi="標楷體" w:hint="eastAsia"/>
          <w:sz w:val="28"/>
          <w:szCs w:val="28"/>
        </w:rPr>
        <w:t>戶籍或居住地址。</w:t>
      </w:r>
    </w:p>
    <w:p w:rsidR="000B1561" w:rsidRPr="009205EA" w:rsidRDefault="009205EA" w:rsidP="00ED339F">
      <w:pPr>
        <w:spacing w:line="460" w:lineRule="exact"/>
        <w:ind w:leftChars="300" w:left="1560" w:hangingChars="300" w:hanging="840"/>
        <w:jc w:val="both"/>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四）</w:t>
      </w:r>
      <w:r w:rsidR="000B1561" w:rsidRPr="009205EA">
        <w:rPr>
          <w:rFonts w:ascii="標楷體" w:eastAsia="標楷體" w:hAnsi="標楷體" w:hint="eastAsia"/>
          <w:sz w:val="28"/>
          <w:szCs w:val="28"/>
        </w:rPr>
        <w:t>官方身分證明文件號碼。</w:t>
      </w:r>
    </w:p>
    <w:p w:rsidR="000B1561" w:rsidRPr="009205EA" w:rsidRDefault="009205EA" w:rsidP="00ED339F">
      <w:pPr>
        <w:spacing w:line="460" w:lineRule="exact"/>
        <w:ind w:leftChars="300" w:left="1560" w:hangingChars="300" w:hanging="840"/>
        <w:jc w:val="both"/>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五）</w:t>
      </w:r>
      <w:r w:rsidR="000B1561" w:rsidRPr="009205EA">
        <w:rPr>
          <w:rFonts w:ascii="標楷體" w:eastAsia="標楷體" w:hAnsi="標楷體" w:hint="eastAsia"/>
          <w:sz w:val="28"/>
          <w:szCs w:val="28"/>
        </w:rPr>
        <w:t>國籍。</w:t>
      </w:r>
    </w:p>
    <w:p w:rsidR="000B1561" w:rsidRPr="00F6690F" w:rsidRDefault="009205EA" w:rsidP="00ED339F">
      <w:pPr>
        <w:spacing w:line="460" w:lineRule="exact"/>
        <w:ind w:leftChars="300" w:left="1560" w:hangingChars="300" w:hanging="840"/>
        <w:jc w:val="both"/>
        <w:rPr>
          <w:rFonts w:ascii="標楷體" w:eastAsia="標楷體" w:hAnsi="標楷體"/>
          <w:sz w:val="28"/>
          <w:szCs w:val="28"/>
          <w:u w:val="single"/>
        </w:rPr>
      </w:pPr>
      <w:r>
        <w:rPr>
          <w:rFonts w:ascii="標楷體" w:eastAsia="標楷體" w:hAnsi="標楷體" w:hint="eastAsia"/>
          <w:sz w:val="28"/>
          <w:szCs w:val="28"/>
        </w:rPr>
        <w:t>（</w:t>
      </w:r>
      <w:r>
        <w:rPr>
          <w:rFonts w:ascii="標楷體" w:eastAsia="標楷體" w:hAnsi="標楷體" w:hint="eastAsia"/>
          <w:sz w:val="28"/>
          <w:szCs w:val="28"/>
          <w:lang w:eastAsia="zh-HK"/>
        </w:rPr>
        <w:t>六）</w:t>
      </w:r>
      <w:r w:rsidR="000B1561" w:rsidRPr="009205EA">
        <w:rPr>
          <w:rFonts w:ascii="標楷體" w:eastAsia="標楷體" w:hAnsi="標楷體" w:hint="eastAsia"/>
          <w:sz w:val="28"/>
          <w:szCs w:val="28"/>
        </w:rPr>
        <w:t>外國人士居留或交易目的（如觀光、工作等）。</w:t>
      </w:r>
    </w:p>
    <w:p w:rsidR="000B1561" w:rsidRPr="00CE0703" w:rsidRDefault="000B1561" w:rsidP="00ED339F">
      <w:pPr>
        <w:autoSpaceDE w:val="0"/>
        <w:autoSpaceDN w:val="0"/>
        <w:adjustRightInd w:val="0"/>
        <w:snapToGrid w:val="0"/>
        <w:spacing w:line="460" w:lineRule="exact"/>
        <w:ind w:leftChars="250" w:left="1160" w:hangingChars="200" w:hanging="560"/>
        <w:jc w:val="both"/>
        <w:rPr>
          <w:rFonts w:ascii="標楷體" w:eastAsia="標楷體" w:hAnsi="標楷體"/>
          <w:sz w:val="28"/>
          <w:szCs w:val="28"/>
        </w:rPr>
      </w:pPr>
      <w:r w:rsidRPr="00CE0703">
        <w:rPr>
          <w:rFonts w:ascii="標楷體" w:eastAsia="標楷體" w:hAnsi="標楷體" w:hint="eastAsia"/>
          <w:sz w:val="28"/>
          <w:szCs w:val="28"/>
        </w:rPr>
        <w:t>五、</w:t>
      </w:r>
      <w:r w:rsidR="009205EA" w:rsidRPr="00365CDA">
        <w:rPr>
          <w:rFonts w:ascii="標楷體" w:eastAsia="標楷體" w:hAnsi="標楷體" w:hint="eastAsia"/>
          <w:sz w:val="28"/>
          <w:szCs w:val="28"/>
        </w:rPr>
        <w:t>針對依據信用合作社客戶洗錢</w:t>
      </w:r>
      <w:proofErr w:type="gramStart"/>
      <w:r w:rsidR="009205EA" w:rsidRPr="00365CDA">
        <w:rPr>
          <w:rFonts w:ascii="標楷體" w:eastAsia="標楷體" w:hAnsi="標楷體" w:hint="eastAsia"/>
          <w:sz w:val="28"/>
          <w:szCs w:val="28"/>
        </w:rPr>
        <w:t>及資恐風險</w:t>
      </w:r>
      <w:proofErr w:type="gramEnd"/>
      <w:r w:rsidR="009205EA" w:rsidRPr="00365CDA">
        <w:rPr>
          <w:rFonts w:ascii="標楷體" w:eastAsia="標楷體" w:hAnsi="標楷體" w:hint="eastAsia"/>
          <w:sz w:val="28"/>
          <w:szCs w:val="28"/>
        </w:rPr>
        <w:t>評估相關規範辨識為高風險或具特定高風險因子之個人客戶，於建立業務關係時應至少取得下列任</w:t>
      </w:r>
      <w:proofErr w:type="gramStart"/>
      <w:r w:rsidR="009205EA" w:rsidRPr="00365CDA">
        <w:rPr>
          <w:rFonts w:ascii="標楷體" w:eastAsia="標楷體" w:hAnsi="標楷體" w:hint="eastAsia"/>
          <w:sz w:val="28"/>
          <w:szCs w:val="28"/>
        </w:rPr>
        <w:t>一</w:t>
      </w:r>
      <w:proofErr w:type="gramEnd"/>
      <w:r w:rsidR="009205EA" w:rsidRPr="00365CDA">
        <w:rPr>
          <w:rFonts w:ascii="標楷體" w:eastAsia="標楷體" w:hAnsi="標楷體" w:hint="eastAsia"/>
          <w:sz w:val="28"/>
          <w:szCs w:val="28"/>
        </w:rPr>
        <w:t>資訊：</w:t>
      </w:r>
    </w:p>
    <w:p w:rsidR="000B1561" w:rsidRPr="009205EA" w:rsidRDefault="009205EA" w:rsidP="00ED339F">
      <w:pPr>
        <w:spacing w:line="460" w:lineRule="exact"/>
        <w:ind w:leftChars="300" w:left="1560" w:hangingChars="300" w:hanging="840"/>
        <w:jc w:val="both"/>
        <w:rPr>
          <w:rFonts w:ascii="標楷體" w:eastAsia="標楷體" w:hAnsi="標楷體"/>
          <w:sz w:val="28"/>
          <w:szCs w:val="28"/>
        </w:rPr>
      </w:pPr>
      <w:r w:rsidRPr="009205EA">
        <w:rPr>
          <w:rFonts w:ascii="標楷體" w:eastAsia="標楷體" w:hAnsi="標楷體" w:hint="eastAsia"/>
          <w:sz w:val="28"/>
          <w:szCs w:val="28"/>
        </w:rPr>
        <w:lastRenderedPageBreak/>
        <w:t>（</w:t>
      </w:r>
      <w:r w:rsidRPr="009205EA">
        <w:rPr>
          <w:rFonts w:ascii="標楷體" w:eastAsia="標楷體" w:hAnsi="標楷體" w:hint="eastAsia"/>
          <w:sz w:val="28"/>
          <w:szCs w:val="28"/>
          <w:lang w:eastAsia="zh-HK"/>
        </w:rPr>
        <w:t>一）</w:t>
      </w:r>
      <w:r w:rsidR="000B1561" w:rsidRPr="009205EA">
        <w:rPr>
          <w:rFonts w:ascii="標楷體" w:eastAsia="標楷體" w:hAnsi="標楷體" w:hint="eastAsia"/>
          <w:sz w:val="28"/>
          <w:szCs w:val="28"/>
        </w:rPr>
        <w:t>曾使用之姓名或別名：曾使用之</w:t>
      </w:r>
      <w:proofErr w:type="gramStart"/>
      <w:r w:rsidR="000B1561" w:rsidRPr="009205EA">
        <w:rPr>
          <w:rFonts w:ascii="標楷體" w:eastAsia="標楷體" w:hAnsi="標楷體" w:hint="eastAsia"/>
          <w:sz w:val="28"/>
          <w:szCs w:val="28"/>
        </w:rPr>
        <w:t>姓名如結</w:t>
      </w:r>
      <w:proofErr w:type="gramEnd"/>
      <w:r w:rsidR="000B1561" w:rsidRPr="009205EA">
        <w:rPr>
          <w:rFonts w:ascii="標楷體" w:eastAsia="標楷體" w:hAnsi="標楷體" w:hint="eastAsia"/>
          <w:sz w:val="28"/>
          <w:szCs w:val="28"/>
        </w:rPr>
        <w:t>緍前使用之姓名、更名前使用之姓名。</w:t>
      </w:r>
    </w:p>
    <w:p w:rsidR="000B1561" w:rsidRPr="009205EA" w:rsidRDefault="009205EA" w:rsidP="00ED339F">
      <w:pPr>
        <w:spacing w:line="460" w:lineRule="exact"/>
        <w:ind w:leftChars="300" w:left="1560" w:hangingChars="300" w:hanging="840"/>
        <w:jc w:val="both"/>
        <w:rPr>
          <w:rFonts w:ascii="標楷體" w:eastAsia="標楷體" w:hAnsi="標楷體"/>
          <w:sz w:val="28"/>
          <w:szCs w:val="28"/>
        </w:rPr>
      </w:pPr>
      <w:r w:rsidRPr="009205EA">
        <w:rPr>
          <w:rFonts w:ascii="標楷體" w:eastAsia="標楷體" w:hAnsi="標楷體" w:hint="eastAsia"/>
          <w:sz w:val="28"/>
          <w:szCs w:val="28"/>
        </w:rPr>
        <w:t>（</w:t>
      </w:r>
      <w:r w:rsidRPr="009205EA">
        <w:rPr>
          <w:rFonts w:ascii="標楷體" w:eastAsia="標楷體" w:hAnsi="標楷體" w:hint="eastAsia"/>
          <w:sz w:val="28"/>
          <w:szCs w:val="28"/>
          <w:lang w:eastAsia="zh-HK"/>
        </w:rPr>
        <w:t>二）</w:t>
      </w:r>
      <w:r w:rsidR="000B1561" w:rsidRPr="009205EA">
        <w:rPr>
          <w:rFonts w:ascii="標楷體" w:eastAsia="標楷體" w:hAnsi="標楷體" w:hint="eastAsia"/>
          <w:sz w:val="28"/>
          <w:szCs w:val="28"/>
        </w:rPr>
        <w:t>任職地址、郵政信箱地址、電子郵件地址（如有）。</w:t>
      </w:r>
    </w:p>
    <w:p w:rsidR="000B1561" w:rsidRPr="00F6690F" w:rsidRDefault="009205EA" w:rsidP="00ED339F">
      <w:pPr>
        <w:spacing w:line="460" w:lineRule="exact"/>
        <w:ind w:leftChars="300" w:left="1560" w:hangingChars="300" w:hanging="840"/>
        <w:jc w:val="both"/>
        <w:rPr>
          <w:rFonts w:ascii="標楷體" w:eastAsia="標楷體" w:hAnsi="標楷體"/>
          <w:sz w:val="28"/>
          <w:szCs w:val="28"/>
          <w:u w:val="single"/>
        </w:rPr>
      </w:pPr>
      <w:r w:rsidRPr="009205EA">
        <w:rPr>
          <w:rFonts w:ascii="標楷體" w:eastAsia="標楷體" w:hAnsi="標楷體" w:hint="eastAsia"/>
          <w:sz w:val="28"/>
          <w:szCs w:val="28"/>
        </w:rPr>
        <w:t>（</w:t>
      </w:r>
      <w:r w:rsidRPr="009205EA">
        <w:rPr>
          <w:rFonts w:ascii="標楷體" w:eastAsia="標楷體" w:hAnsi="標楷體" w:hint="eastAsia"/>
          <w:sz w:val="28"/>
          <w:szCs w:val="28"/>
          <w:lang w:eastAsia="zh-HK"/>
        </w:rPr>
        <w:t>三）</w:t>
      </w:r>
      <w:r w:rsidR="000B1561" w:rsidRPr="009205EA">
        <w:rPr>
          <w:rFonts w:ascii="標楷體" w:eastAsia="標楷體" w:hAnsi="標楷體" w:hint="eastAsia"/>
          <w:sz w:val="28"/>
          <w:szCs w:val="28"/>
        </w:rPr>
        <w:t>電話或手機號碼。</w:t>
      </w:r>
    </w:p>
    <w:p w:rsidR="000B1561" w:rsidRPr="00CE0703" w:rsidRDefault="000B1561" w:rsidP="00ED339F">
      <w:pPr>
        <w:autoSpaceDE w:val="0"/>
        <w:autoSpaceDN w:val="0"/>
        <w:adjustRightInd w:val="0"/>
        <w:snapToGrid w:val="0"/>
        <w:spacing w:line="460" w:lineRule="exact"/>
        <w:ind w:leftChars="250" w:left="1160" w:hangingChars="200" w:hanging="560"/>
        <w:jc w:val="both"/>
        <w:rPr>
          <w:rFonts w:ascii="標楷體" w:eastAsia="標楷體" w:hAnsi="標楷體"/>
          <w:sz w:val="28"/>
          <w:szCs w:val="28"/>
        </w:rPr>
      </w:pPr>
      <w:r w:rsidRPr="00CE0703">
        <w:rPr>
          <w:rFonts w:ascii="標楷體" w:eastAsia="標楷體" w:hAnsi="標楷體" w:hint="eastAsia"/>
          <w:sz w:val="28"/>
          <w:szCs w:val="28"/>
        </w:rPr>
        <w:t>六、第三款規定於客戶為法人、團體或信託之受託人時，應瞭解客戶或信託</w:t>
      </w:r>
      <w:r w:rsidRPr="00CE0703">
        <w:rPr>
          <w:rFonts w:ascii="標楷體" w:eastAsia="標楷體" w:hAnsi="標楷體"/>
          <w:sz w:val="28"/>
          <w:szCs w:val="28"/>
        </w:rPr>
        <w:t>（包括類似信託之法律協議</w:t>
      </w:r>
      <w:r w:rsidRPr="00CE0703">
        <w:rPr>
          <w:rFonts w:ascii="標楷體" w:eastAsia="標楷體" w:hAnsi="標楷體" w:hint="eastAsia"/>
          <w:sz w:val="28"/>
          <w:szCs w:val="28"/>
        </w:rPr>
        <w:t>）</w:t>
      </w:r>
      <w:r w:rsidRPr="00CE0703">
        <w:rPr>
          <w:rFonts w:ascii="標楷體" w:eastAsia="標楷體" w:hAnsi="標楷體"/>
          <w:sz w:val="28"/>
          <w:szCs w:val="28"/>
        </w:rPr>
        <w:t>之業務性質，並至少取得客戶或信託之下列資訊，辨識及驗證</w:t>
      </w:r>
      <w:r w:rsidRPr="00CE0703">
        <w:rPr>
          <w:rFonts w:ascii="標楷體" w:eastAsia="標楷體" w:hAnsi="標楷體" w:hint="eastAsia"/>
          <w:sz w:val="28"/>
          <w:szCs w:val="28"/>
        </w:rPr>
        <w:t>客戶</w:t>
      </w:r>
      <w:r w:rsidRPr="00CE0703">
        <w:rPr>
          <w:rFonts w:ascii="標楷體" w:eastAsia="標楷體" w:hAnsi="標楷體"/>
          <w:sz w:val="28"/>
          <w:szCs w:val="28"/>
        </w:rPr>
        <w:t>身分：</w:t>
      </w:r>
    </w:p>
    <w:p w:rsidR="000B1561" w:rsidRPr="009205EA" w:rsidRDefault="009205EA" w:rsidP="00ED339F">
      <w:pPr>
        <w:spacing w:line="460" w:lineRule="exact"/>
        <w:ind w:leftChars="300" w:left="1560" w:hangingChars="300" w:hanging="840"/>
        <w:jc w:val="both"/>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一）</w:t>
      </w:r>
      <w:r w:rsidRPr="00365CDA">
        <w:rPr>
          <w:rFonts w:ascii="標楷體" w:eastAsia="標楷體" w:hAnsi="標楷體" w:hint="eastAsia"/>
          <w:sz w:val="28"/>
          <w:szCs w:val="28"/>
        </w:rPr>
        <w:t>客戶或信託之名稱、法律形式及存在證明。</w:t>
      </w:r>
    </w:p>
    <w:p w:rsidR="000B1561" w:rsidRPr="009205EA" w:rsidRDefault="009205EA" w:rsidP="00ED339F">
      <w:pPr>
        <w:spacing w:line="460" w:lineRule="exact"/>
        <w:ind w:leftChars="300" w:left="1560" w:hangingChars="300" w:hanging="840"/>
        <w:jc w:val="both"/>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二）</w:t>
      </w:r>
      <w:r w:rsidR="000B1561" w:rsidRPr="009205EA">
        <w:rPr>
          <w:rFonts w:ascii="標楷體" w:eastAsia="標楷體" w:hAnsi="標楷體" w:hint="eastAsia"/>
          <w:sz w:val="28"/>
          <w:szCs w:val="28"/>
        </w:rPr>
        <w:t>規範及約束法人、團體或信託之章程或類似之權力文件。但下列情形得不適用：</w:t>
      </w:r>
    </w:p>
    <w:p w:rsidR="000B1561" w:rsidRPr="009205EA" w:rsidRDefault="000B1561" w:rsidP="00ED339F">
      <w:pPr>
        <w:pStyle w:val="a3"/>
        <w:snapToGrid w:val="0"/>
        <w:spacing w:line="460" w:lineRule="exact"/>
        <w:ind w:leftChars="600" w:left="1860" w:hangingChars="150" w:hanging="420"/>
        <w:jc w:val="both"/>
        <w:rPr>
          <w:rFonts w:ascii="標楷體" w:eastAsia="標楷體" w:hAnsi="標楷體"/>
          <w:sz w:val="28"/>
          <w:szCs w:val="28"/>
          <w:lang w:eastAsia="zh-TW"/>
        </w:rPr>
      </w:pPr>
      <w:r w:rsidRPr="009205EA">
        <w:rPr>
          <w:rFonts w:ascii="標楷體" w:eastAsia="標楷體" w:hAnsi="標楷體" w:hint="eastAsia"/>
          <w:sz w:val="28"/>
          <w:szCs w:val="28"/>
          <w:lang w:eastAsia="zh-TW"/>
        </w:rPr>
        <w:t>1</w:t>
      </w:r>
      <w:r w:rsidR="009205EA">
        <w:rPr>
          <w:rFonts w:ascii="標楷體" w:eastAsia="標楷體" w:hAnsi="標楷體" w:hint="eastAsia"/>
          <w:sz w:val="28"/>
          <w:szCs w:val="28"/>
          <w:lang w:eastAsia="zh-TW"/>
        </w:rPr>
        <w:t>、</w:t>
      </w:r>
      <w:proofErr w:type="spellStart"/>
      <w:r w:rsidRPr="009205EA">
        <w:rPr>
          <w:rFonts w:ascii="標楷體" w:eastAsia="標楷體" w:hAnsi="標楷體" w:hint="eastAsia"/>
          <w:sz w:val="28"/>
          <w:szCs w:val="28"/>
        </w:rPr>
        <w:t>第七款第三目所列對象，其無第六條第一項第三款但書情形者</w:t>
      </w:r>
      <w:proofErr w:type="spellEnd"/>
      <w:r w:rsidRPr="009205EA">
        <w:rPr>
          <w:rFonts w:ascii="標楷體" w:eastAsia="標楷體" w:hAnsi="標楷體" w:hint="eastAsia"/>
          <w:sz w:val="28"/>
          <w:szCs w:val="28"/>
        </w:rPr>
        <w:t>。</w:t>
      </w:r>
    </w:p>
    <w:p w:rsidR="000B1561" w:rsidRPr="009205EA" w:rsidRDefault="000B1561" w:rsidP="00ED339F">
      <w:pPr>
        <w:pStyle w:val="a3"/>
        <w:snapToGrid w:val="0"/>
        <w:spacing w:line="460" w:lineRule="exact"/>
        <w:ind w:leftChars="600" w:left="1860" w:hangingChars="150" w:hanging="420"/>
        <w:jc w:val="both"/>
        <w:rPr>
          <w:rFonts w:ascii="標楷體" w:eastAsia="標楷體" w:hAnsi="標楷體"/>
          <w:sz w:val="28"/>
          <w:szCs w:val="28"/>
        </w:rPr>
      </w:pPr>
      <w:r w:rsidRPr="009205EA">
        <w:rPr>
          <w:rFonts w:ascii="標楷體" w:eastAsia="標楷體" w:hAnsi="標楷體" w:hint="eastAsia"/>
          <w:sz w:val="28"/>
          <w:szCs w:val="28"/>
          <w:lang w:eastAsia="zh-TW"/>
        </w:rPr>
        <w:t>2</w:t>
      </w:r>
      <w:r w:rsidR="009205EA">
        <w:rPr>
          <w:rFonts w:ascii="標楷體" w:eastAsia="標楷體" w:hAnsi="標楷體" w:hint="eastAsia"/>
          <w:sz w:val="28"/>
          <w:szCs w:val="28"/>
          <w:lang w:eastAsia="zh-TW"/>
        </w:rPr>
        <w:t>、</w:t>
      </w:r>
      <w:proofErr w:type="spellStart"/>
      <w:r w:rsidRPr="009205EA">
        <w:rPr>
          <w:rFonts w:ascii="標楷體" w:eastAsia="標楷體" w:hAnsi="標楷體" w:hint="eastAsia"/>
          <w:sz w:val="28"/>
          <w:szCs w:val="28"/>
        </w:rPr>
        <w:t>團體客戶經確認其未訂定章程或類似之權力文件者</w:t>
      </w:r>
      <w:proofErr w:type="spellEnd"/>
      <w:r w:rsidRPr="009205EA">
        <w:rPr>
          <w:rFonts w:ascii="標楷體" w:eastAsia="標楷體" w:hAnsi="標楷體" w:hint="eastAsia"/>
          <w:sz w:val="28"/>
          <w:szCs w:val="28"/>
        </w:rPr>
        <w:t>。</w:t>
      </w:r>
    </w:p>
    <w:p w:rsidR="000B1561" w:rsidRPr="009205EA" w:rsidRDefault="009205EA" w:rsidP="00ED339F">
      <w:pPr>
        <w:spacing w:line="460" w:lineRule="exact"/>
        <w:ind w:leftChars="300" w:left="1560" w:hangingChars="300" w:hanging="840"/>
        <w:jc w:val="both"/>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三）</w:t>
      </w:r>
      <w:r w:rsidR="000B1561" w:rsidRPr="009205EA">
        <w:rPr>
          <w:rFonts w:ascii="標楷體" w:eastAsia="標楷體" w:hAnsi="標楷體" w:hint="eastAsia"/>
          <w:sz w:val="28"/>
          <w:szCs w:val="28"/>
        </w:rPr>
        <w:t>在法人、團體或信託之受託人中擔任高階管理人員</w:t>
      </w:r>
      <w:r w:rsidR="000B1561" w:rsidRPr="009205EA">
        <w:rPr>
          <w:rFonts w:ascii="標楷體" w:eastAsia="標楷體" w:hAnsi="標楷體"/>
          <w:sz w:val="28"/>
          <w:szCs w:val="28"/>
        </w:rPr>
        <w:t>（</w:t>
      </w:r>
      <w:r w:rsidR="000B1561" w:rsidRPr="009205EA">
        <w:rPr>
          <w:rFonts w:ascii="標楷體" w:eastAsia="標楷體" w:hAnsi="標楷體" w:hint="eastAsia"/>
          <w:sz w:val="28"/>
          <w:szCs w:val="28"/>
        </w:rPr>
        <w:t>高階管理人員之範圍得包括董事、監事、理事、總經理、財務長、代表人、管理人、合夥人、有權簽章人，或相當於前述高階管理人員之自然人，</w:t>
      </w:r>
      <w:r w:rsidR="00003B61" w:rsidRPr="009205EA">
        <w:rPr>
          <w:rFonts w:ascii="標楷體" w:eastAsia="標楷體" w:hAnsi="標楷體" w:hint="eastAsia"/>
          <w:sz w:val="28"/>
          <w:szCs w:val="28"/>
        </w:rPr>
        <w:t>信用合作社</w:t>
      </w:r>
      <w:r w:rsidR="000B1561" w:rsidRPr="009205EA">
        <w:rPr>
          <w:rFonts w:ascii="標楷體" w:eastAsia="標楷體" w:hAnsi="標楷體" w:hint="eastAsia"/>
          <w:sz w:val="28"/>
          <w:szCs w:val="28"/>
        </w:rPr>
        <w:t>應運用風險基礎方法決定其範圍</w:t>
      </w:r>
      <w:r w:rsidR="000B1561" w:rsidRPr="009205EA">
        <w:rPr>
          <w:rFonts w:ascii="標楷體" w:eastAsia="標楷體" w:hAnsi="標楷體"/>
          <w:sz w:val="28"/>
          <w:szCs w:val="28"/>
        </w:rPr>
        <w:t>）</w:t>
      </w:r>
      <w:r w:rsidR="000B1561" w:rsidRPr="009205EA">
        <w:rPr>
          <w:rFonts w:ascii="標楷體" w:eastAsia="標楷體" w:hAnsi="標楷體" w:hint="eastAsia"/>
          <w:sz w:val="28"/>
          <w:szCs w:val="28"/>
        </w:rPr>
        <w:t>之下列資訊：</w:t>
      </w:r>
    </w:p>
    <w:p w:rsidR="000B1561" w:rsidRPr="009205EA" w:rsidRDefault="009205EA" w:rsidP="00ED339F">
      <w:pPr>
        <w:spacing w:line="460" w:lineRule="exact"/>
        <w:ind w:leftChars="600" w:left="1860" w:hangingChars="150" w:hanging="420"/>
        <w:jc w:val="both"/>
        <w:rPr>
          <w:rFonts w:ascii="標楷體" w:eastAsia="標楷體" w:hAnsi="標楷體"/>
          <w:sz w:val="28"/>
          <w:szCs w:val="28"/>
        </w:rPr>
      </w:pPr>
      <w:r>
        <w:rPr>
          <w:rFonts w:ascii="標楷體" w:eastAsia="標楷體" w:hAnsi="標楷體" w:hint="eastAsia"/>
          <w:sz w:val="28"/>
          <w:szCs w:val="28"/>
        </w:rPr>
        <w:t>1</w:t>
      </w:r>
      <w:r>
        <w:rPr>
          <w:rFonts w:ascii="標楷體" w:eastAsia="標楷體" w:hAnsi="標楷體"/>
          <w:sz w:val="28"/>
          <w:szCs w:val="28"/>
        </w:rPr>
        <w:t>、</w:t>
      </w:r>
      <w:r w:rsidR="000B1561" w:rsidRPr="009205EA">
        <w:rPr>
          <w:rFonts w:ascii="標楷體" w:eastAsia="標楷體" w:hAnsi="標楷體" w:hint="eastAsia"/>
          <w:sz w:val="28"/>
          <w:szCs w:val="28"/>
        </w:rPr>
        <w:t>姓名。</w:t>
      </w:r>
    </w:p>
    <w:p w:rsidR="000B1561" w:rsidRPr="009205EA" w:rsidRDefault="009205EA" w:rsidP="00ED339F">
      <w:pPr>
        <w:spacing w:line="460" w:lineRule="exact"/>
        <w:ind w:leftChars="600" w:left="1860" w:hangingChars="150" w:hanging="420"/>
        <w:jc w:val="both"/>
        <w:rPr>
          <w:rFonts w:ascii="標楷體" w:eastAsia="標楷體" w:hAnsi="標楷體"/>
          <w:sz w:val="28"/>
          <w:szCs w:val="28"/>
        </w:rPr>
      </w:pPr>
      <w:r>
        <w:rPr>
          <w:rFonts w:ascii="標楷體" w:eastAsia="標楷體" w:hAnsi="標楷體" w:hint="eastAsia"/>
          <w:sz w:val="28"/>
          <w:szCs w:val="28"/>
        </w:rPr>
        <w:t>2、</w:t>
      </w:r>
      <w:r w:rsidR="000B1561" w:rsidRPr="009205EA">
        <w:rPr>
          <w:rFonts w:ascii="標楷體" w:eastAsia="標楷體" w:hAnsi="標楷體" w:hint="eastAsia"/>
          <w:sz w:val="28"/>
          <w:szCs w:val="28"/>
        </w:rPr>
        <w:t>出生日期。</w:t>
      </w:r>
    </w:p>
    <w:p w:rsidR="000B1561" w:rsidRPr="009205EA" w:rsidRDefault="009205EA" w:rsidP="00ED339F">
      <w:pPr>
        <w:spacing w:line="460" w:lineRule="exact"/>
        <w:ind w:leftChars="600" w:left="1860" w:hangingChars="150" w:hanging="420"/>
        <w:jc w:val="both"/>
        <w:rPr>
          <w:rFonts w:ascii="標楷體" w:eastAsia="標楷體" w:hAnsi="標楷體"/>
          <w:sz w:val="28"/>
          <w:szCs w:val="28"/>
        </w:rPr>
      </w:pPr>
      <w:r>
        <w:rPr>
          <w:rFonts w:ascii="標楷體" w:eastAsia="標楷體" w:hAnsi="標楷體" w:hint="eastAsia"/>
          <w:sz w:val="28"/>
          <w:szCs w:val="28"/>
        </w:rPr>
        <w:t>3、</w:t>
      </w:r>
      <w:r w:rsidR="000B1561" w:rsidRPr="009205EA">
        <w:rPr>
          <w:rFonts w:ascii="標楷體" w:eastAsia="標楷體" w:hAnsi="標楷體" w:hint="eastAsia"/>
          <w:sz w:val="28"/>
          <w:szCs w:val="28"/>
        </w:rPr>
        <w:t>國籍。</w:t>
      </w:r>
    </w:p>
    <w:p w:rsidR="000B1561" w:rsidRPr="009205EA" w:rsidRDefault="009205EA" w:rsidP="00ED339F">
      <w:pPr>
        <w:spacing w:line="460" w:lineRule="exact"/>
        <w:ind w:leftChars="300" w:left="1560" w:hangingChars="300" w:hanging="840"/>
        <w:jc w:val="both"/>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四）</w:t>
      </w:r>
      <w:r w:rsidR="000B1561" w:rsidRPr="009205EA">
        <w:rPr>
          <w:rFonts w:ascii="標楷體" w:eastAsia="標楷體" w:hAnsi="標楷體" w:hint="eastAsia"/>
          <w:sz w:val="28"/>
          <w:szCs w:val="28"/>
        </w:rPr>
        <w:t>官方辨識編號：如統一編號、稅籍編號、註冊號碼。</w:t>
      </w:r>
    </w:p>
    <w:p w:rsidR="000B1561" w:rsidRPr="009205EA" w:rsidRDefault="009205EA" w:rsidP="00ED339F">
      <w:pPr>
        <w:spacing w:line="460" w:lineRule="exact"/>
        <w:ind w:leftChars="300" w:left="1560" w:hangingChars="300" w:hanging="840"/>
        <w:jc w:val="both"/>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五）</w:t>
      </w:r>
      <w:r w:rsidR="000B1561" w:rsidRPr="009205EA">
        <w:rPr>
          <w:rFonts w:ascii="標楷體" w:eastAsia="標楷體" w:hAnsi="標楷體" w:hint="eastAsia"/>
          <w:sz w:val="28"/>
          <w:szCs w:val="28"/>
        </w:rPr>
        <w:t>法人、團體或信託之受託人註冊登記之辦公室地址，及其主要之營業處所地址。</w:t>
      </w:r>
    </w:p>
    <w:p w:rsidR="000B1561" w:rsidRPr="009205EA" w:rsidRDefault="009205EA" w:rsidP="00ED339F">
      <w:pPr>
        <w:spacing w:line="460" w:lineRule="exact"/>
        <w:ind w:leftChars="300" w:left="1560" w:hangingChars="300" w:hanging="840"/>
        <w:jc w:val="both"/>
        <w:rPr>
          <w:rFonts w:ascii="標楷體" w:eastAsia="標楷體" w:hAnsi="標楷體"/>
          <w:sz w:val="28"/>
          <w:szCs w:val="28"/>
        </w:rPr>
      </w:pPr>
      <w:r>
        <w:rPr>
          <w:rFonts w:ascii="標楷體" w:eastAsia="標楷體" w:hAnsi="標楷體" w:hint="eastAsia"/>
          <w:sz w:val="28"/>
          <w:szCs w:val="28"/>
          <w:lang w:eastAsia="zh-HK"/>
        </w:rPr>
        <w:t>（六）</w:t>
      </w:r>
      <w:r w:rsidR="00BE0AC7" w:rsidRPr="00750F04">
        <w:rPr>
          <w:rFonts w:ascii="標楷體" w:eastAsia="標楷體" w:hAnsi="標楷體" w:hint="eastAsia"/>
          <w:sz w:val="28"/>
          <w:szCs w:val="28"/>
        </w:rPr>
        <w:t>境外法人</w:t>
      </w:r>
      <w:r w:rsidR="00BE0AC7" w:rsidRPr="00750F04">
        <w:rPr>
          <w:rFonts w:ascii="標楷體" w:eastAsia="標楷體" w:hAnsi="標楷體" w:hint="eastAsia"/>
          <w:color w:val="FF0000"/>
          <w:sz w:val="28"/>
          <w:szCs w:val="28"/>
          <w:u w:val="single"/>
        </w:rPr>
        <w:t>、</w:t>
      </w:r>
      <w:r w:rsidR="00BE0AC7" w:rsidRPr="00750F04">
        <w:rPr>
          <w:rFonts w:ascii="標楷體" w:eastAsia="標楷體" w:hAnsi="標楷體" w:hint="eastAsia"/>
          <w:color w:val="FF0000"/>
          <w:sz w:val="28"/>
          <w:szCs w:val="28"/>
          <w:u w:val="single"/>
          <w:lang w:eastAsia="zh-HK"/>
        </w:rPr>
        <w:t>團體</w:t>
      </w:r>
      <w:r w:rsidR="00BE0AC7" w:rsidRPr="00750F04">
        <w:rPr>
          <w:rFonts w:ascii="標楷體" w:eastAsia="標楷體" w:hAnsi="標楷體" w:hint="eastAsia"/>
          <w:sz w:val="28"/>
          <w:szCs w:val="28"/>
        </w:rPr>
        <w:t>或信託之受託人往來目的。</w:t>
      </w:r>
    </w:p>
    <w:p w:rsidR="000B1561" w:rsidRPr="00F6690F" w:rsidRDefault="000B1561" w:rsidP="00ED339F">
      <w:pPr>
        <w:autoSpaceDE w:val="0"/>
        <w:autoSpaceDN w:val="0"/>
        <w:adjustRightInd w:val="0"/>
        <w:snapToGrid w:val="0"/>
        <w:spacing w:line="460" w:lineRule="exact"/>
        <w:ind w:leftChars="250" w:left="1160" w:hangingChars="200" w:hanging="560"/>
        <w:jc w:val="both"/>
        <w:rPr>
          <w:rFonts w:ascii="標楷體" w:eastAsia="標楷體" w:hAnsi="標楷體"/>
          <w:sz w:val="28"/>
          <w:szCs w:val="28"/>
        </w:rPr>
      </w:pPr>
      <w:r w:rsidRPr="00CE0703">
        <w:rPr>
          <w:rFonts w:ascii="標楷體" w:eastAsia="標楷體" w:hAnsi="標楷體" w:hint="eastAsia"/>
          <w:sz w:val="28"/>
          <w:szCs w:val="28"/>
        </w:rPr>
        <w:t>七、</w:t>
      </w:r>
      <w:r w:rsidR="00CB5529" w:rsidRPr="00365CDA">
        <w:rPr>
          <w:rFonts w:ascii="標楷體" w:eastAsia="標楷體" w:hAnsi="標楷體" w:hint="eastAsia"/>
          <w:sz w:val="28"/>
          <w:szCs w:val="28"/>
        </w:rPr>
        <w:t>第三款第三目規定於客戶為法人、團體或信託之受託人時，應瞭解客戶或信託之</w:t>
      </w:r>
      <w:r w:rsidR="00CB5529" w:rsidRPr="00365CDA">
        <w:rPr>
          <w:rFonts w:ascii="標楷體" w:eastAsia="標楷體" w:hAnsi="標楷體"/>
          <w:sz w:val="28"/>
          <w:szCs w:val="28"/>
        </w:rPr>
        <w:t>所有權</w:t>
      </w:r>
      <w:r w:rsidR="00CB5529" w:rsidRPr="00365CDA">
        <w:rPr>
          <w:rFonts w:ascii="標楷體" w:eastAsia="標楷體" w:hAnsi="標楷體" w:hint="eastAsia"/>
          <w:sz w:val="28"/>
          <w:szCs w:val="28"/>
        </w:rPr>
        <w:t>及</w:t>
      </w:r>
      <w:r w:rsidR="00CB5529" w:rsidRPr="00365CDA">
        <w:rPr>
          <w:rFonts w:ascii="標楷體" w:eastAsia="標楷體" w:hAnsi="標楷體"/>
          <w:sz w:val="28"/>
          <w:szCs w:val="28"/>
        </w:rPr>
        <w:t>控制權結構</w:t>
      </w:r>
      <w:r w:rsidR="00CB5529" w:rsidRPr="00365CDA">
        <w:rPr>
          <w:rFonts w:ascii="標楷體" w:eastAsia="標楷體" w:hAnsi="標楷體" w:hint="eastAsia"/>
          <w:sz w:val="28"/>
          <w:szCs w:val="28"/>
        </w:rPr>
        <w:t>，並透過下列資訊，辨識客戶之實質受益人，及採取合理措施驗證：</w:t>
      </w:r>
    </w:p>
    <w:p w:rsidR="000B1561" w:rsidRPr="00F6690F" w:rsidRDefault="00CB5529" w:rsidP="00ED339F">
      <w:pPr>
        <w:spacing w:line="460" w:lineRule="exact"/>
        <w:ind w:leftChars="300" w:left="1560" w:hangingChars="300" w:hanging="840"/>
        <w:jc w:val="both"/>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一</w:t>
      </w:r>
      <w:r>
        <w:rPr>
          <w:rFonts w:ascii="標楷體" w:eastAsia="標楷體" w:hAnsi="標楷體" w:hint="eastAsia"/>
          <w:sz w:val="28"/>
          <w:szCs w:val="28"/>
        </w:rPr>
        <w:t>）</w:t>
      </w:r>
      <w:r w:rsidRPr="00365CDA">
        <w:rPr>
          <w:rFonts w:ascii="標楷體" w:eastAsia="標楷體" w:hAnsi="標楷體" w:hint="eastAsia"/>
          <w:sz w:val="28"/>
          <w:szCs w:val="28"/>
        </w:rPr>
        <w:t>客戶為法人或團體時：</w:t>
      </w:r>
    </w:p>
    <w:p w:rsidR="000B1561" w:rsidRPr="00F6690F" w:rsidRDefault="00CB5529" w:rsidP="00ED339F">
      <w:pPr>
        <w:spacing w:line="460" w:lineRule="exact"/>
        <w:ind w:leftChars="600" w:left="1860" w:hangingChars="150" w:hanging="420"/>
        <w:jc w:val="both"/>
        <w:rPr>
          <w:rFonts w:ascii="標楷體" w:eastAsia="標楷體" w:hAnsi="標楷體"/>
          <w:sz w:val="28"/>
          <w:szCs w:val="28"/>
        </w:rPr>
      </w:pPr>
      <w:r>
        <w:rPr>
          <w:rFonts w:ascii="標楷體" w:eastAsia="標楷體" w:hAnsi="標楷體" w:hint="eastAsia"/>
          <w:sz w:val="28"/>
          <w:szCs w:val="28"/>
        </w:rPr>
        <w:t>1、</w:t>
      </w:r>
      <w:r w:rsidRPr="00365CDA">
        <w:rPr>
          <w:rFonts w:ascii="標楷體" w:eastAsia="標楷體" w:hAnsi="標楷體" w:hint="eastAsia"/>
          <w:sz w:val="28"/>
          <w:szCs w:val="28"/>
        </w:rPr>
        <w:t>具控制權之最終自然人身分（如姓名、出生日期、國籍及身分證明文件號碼等）。</w:t>
      </w:r>
      <w:proofErr w:type="gramStart"/>
      <w:r w:rsidRPr="00365CDA">
        <w:rPr>
          <w:rFonts w:ascii="標楷體" w:eastAsia="標楷體" w:hAnsi="標楷體" w:hint="eastAsia"/>
          <w:sz w:val="28"/>
          <w:szCs w:val="28"/>
        </w:rPr>
        <w:t>所稱具控制權</w:t>
      </w:r>
      <w:proofErr w:type="gramEnd"/>
      <w:r w:rsidRPr="00365CDA">
        <w:rPr>
          <w:rFonts w:ascii="標楷體" w:eastAsia="標楷體" w:hAnsi="標楷體" w:hint="eastAsia"/>
          <w:sz w:val="28"/>
          <w:szCs w:val="28"/>
        </w:rPr>
        <w:t>係指直接、間接持有該法人股份或資本超過百分之二十五者，信用合作社得請客戶提供股東名冊或其他文件協助完成辨識。</w:t>
      </w:r>
    </w:p>
    <w:p w:rsidR="000B1561" w:rsidRPr="00F6690F" w:rsidRDefault="00CB5529" w:rsidP="00ED339F">
      <w:pPr>
        <w:spacing w:line="460" w:lineRule="exact"/>
        <w:ind w:leftChars="600" w:left="1860" w:hangingChars="150" w:hanging="420"/>
        <w:jc w:val="both"/>
        <w:rPr>
          <w:rFonts w:ascii="標楷體" w:eastAsia="標楷體" w:hAnsi="標楷體"/>
          <w:sz w:val="28"/>
          <w:szCs w:val="28"/>
        </w:rPr>
      </w:pPr>
      <w:r w:rsidRPr="00CB5529">
        <w:rPr>
          <w:rFonts w:ascii="標楷體" w:eastAsia="標楷體" w:hAnsi="標楷體" w:hint="eastAsia"/>
          <w:sz w:val="28"/>
          <w:szCs w:val="28"/>
        </w:rPr>
        <w:lastRenderedPageBreak/>
        <w:t>2、</w:t>
      </w:r>
      <w:r w:rsidRPr="00365CDA">
        <w:rPr>
          <w:rFonts w:ascii="標楷體" w:eastAsia="標楷體" w:hAnsi="標楷體" w:hint="eastAsia"/>
          <w:sz w:val="28"/>
          <w:szCs w:val="28"/>
        </w:rPr>
        <w:t>依前小目規定未發現具控制權之自然人，或對具控制權自然人是否為實質受益人有所懷疑時，應辨識有無透過其他方式對客戶行使控制權之自然人。必要時得取得客戶出具之聲明書確認實質受益人之身分。</w:t>
      </w:r>
    </w:p>
    <w:p w:rsidR="000B1561" w:rsidRPr="00F6690F" w:rsidRDefault="00CB5529" w:rsidP="00ED339F">
      <w:pPr>
        <w:spacing w:line="460" w:lineRule="exact"/>
        <w:ind w:leftChars="600" w:left="1860" w:hangingChars="150" w:hanging="420"/>
        <w:jc w:val="both"/>
        <w:rPr>
          <w:rFonts w:ascii="標楷體" w:eastAsia="標楷體" w:hAnsi="標楷體"/>
          <w:sz w:val="28"/>
          <w:szCs w:val="28"/>
        </w:rPr>
      </w:pPr>
      <w:r>
        <w:rPr>
          <w:rFonts w:ascii="標楷體" w:eastAsia="標楷體" w:hAnsi="標楷體" w:hint="eastAsia"/>
          <w:sz w:val="28"/>
          <w:szCs w:val="28"/>
        </w:rPr>
        <w:t>3、</w:t>
      </w:r>
      <w:r w:rsidRPr="00365CDA">
        <w:rPr>
          <w:rFonts w:ascii="標楷體" w:eastAsia="標楷體" w:hAnsi="標楷體" w:hint="eastAsia"/>
          <w:sz w:val="28"/>
          <w:szCs w:val="28"/>
        </w:rPr>
        <w:t>如依前二小目</w:t>
      </w:r>
      <w:proofErr w:type="gramStart"/>
      <w:r w:rsidRPr="00365CDA">
        <w:rPr>
          <w:rFonts w:ascii="標楷體" w:eastAsia="標楷體" w:hAnsi="標楷體" w:hint="eastAsia"/>
          <w:sz w:val="28"/>
          <w:szCs w:val="28"/>
        </w:rPr>
        <w:t>規定均未發現</w:t>
      </w:r>
      <w:proofErr w:type="gramEnd"/>
      <w:r w:rsidRPr="00365CDA">
        <w:rPr>
          <w:rFonts w:ascii="標楷體" w:eastAsia="標楷體" w:hAnsi="標楷體" w:hint="eastAsia"/>
          <w:sz w:val="28"/>
          <w:szCs w:val="28"/>
        </w:rPr>
        <w:t>具控制權之自然人時，信用合作社應辨識高階管理人員之身分。</w:t>
      </w:r>
    </w:p>
    <w:p w:rsidR="000B1561" w:rsidRPr="00F6690F" w:rsidRDefault="00CB5529" w:rsidP="00ED339F">
      <w:pPr>
        <w:spacing w:line="460" w:lineRule="exact"/>
        <w:ind w:leftChars="300" w:left="1560" w:hangingChars="300" w:hanging="840"/>
        <w:jc w:val="both"/>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二</w:t>
      </w:r>
      <w:r>
        <w:rPr>
          <w:rFonts w:ascii="標楷體" w:eastAsia="標楷體" w:hAnsi="標楷體" w:hint="eastAsia"/>
          <w:sz w:val="28"/>
          <w:szCs w:val="28"/>
        </w:rPr>
        <w:t>）</w:t>
      </w:r>
      <w:r w:rsidRPr="00365CDA">
        <w:rPr>
          <w:rFonts w:ascii="標楷體" w:eastAsia="標楷體" w:hAnsi="標楷體" w:hint="eastAsia"/>
          <w:sz w:val="28"/>
          <w:szCs w:val="28"/>
        </w:rPr>
        <w:t>客戶為信託之受託人時：應確認委託人、受託人、信託監察人、信託受益人及其他可有效控制該信託帳戶之人，或與上述人員具相當或類似職務者之身分。</w:t>
      </w:r>
    </w:p>
    <w:p w:rsidR="000B1561" w:rsidRPr="00F6690F" w:rsidRDefault="00CB5529" w:rsidP="00ED339F">
      <w:pPr>
        <w:spacing w:line="460" w:lineRule="exact"/>
        <w:ind w:leftChars="300" w:left="1560" w:hangingChars="300" w:hanging="840"/>
        <w:jc w:val="both"/>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三</w:t>
      </w:r>
      <w:r>
        <w:rPr>
          <w:rFonts w:ascii="標楷體" w:eastAsia="標楷體" w:hAnsi="標楷體" w:hint="eastAsia"/>
          <w:sz w:val="28"/>
          <w:szCs w:val="28"/>
        </w:rPr>
        <w:t>）</w:t>
      </w:r>
      <w:r w:rsidRPr="00365CDA">
        <w:rPr>
          <w:rFonts w:ascii="標楷體" w:eastAsia="標楷體" w:hAnsi="標楷體" w:hint="eastAsia"/>
          <w:sz w:val="28"/>
          <w:szCs w:val="28"/>
        </w:rPr>
        <w:t>客戶或具控制權者為下列身分者，除有第六條第一項第三款但書情形或已發行無記名股票情形者外，不適用第三款第三目辨識及驗證實質受益人身分之規定：</w:t>
      </w:r>
    </w:p>
    <w:p w:rsidR="000B1561" w:rsidRPr="00CB5529" w:rsidRDefault="00CB5529" w:rsidP="00ED339F">
      <w:pPr>
        <w:spacing w:line="460" w:lineRule="exact"/>
        <w:ind w:leftChars="600" w:left="1860" w:hangingChars="150" w:hanging="420"/>
        <w:jc w:val="both"/>
        <w:rPr>
          <w:rFonts w:ascii="標楷體" w:eastAsia="標楷體" w:hAnsi="標楷體"/>
          <w:sz w:val="28"/>
          <w:szCs w:val="28"/>
        </w:rPr>
      </w:pPr>
      <w:r w:rsidRPr="00CB5529">
        <w:rPr>
          <w:rFonts w:ascii="標楷體" w:eastAsia="標楷體" w:hAnsi="標楷體"/>
          <w:sz w:val="28"/>
          <w:szCs w:val="28"/>
        </w:rPr>
        <w:t>1、</w:t>
      </w:r>
      <w:r w:rsidR="000B1561" w:rsidRPr="00CB5529">
        <w:rPr>
          <w:rFonts w:ascii="標楷體" w:eastAsia="標楷體" w:hAnsi="標楷體" w:hint="eastAsia"/>
          <w:sz w:val="28"/>
          <w:szCs w:val="28"/>
        </w:rPr>
        <w:t>我國政府機關。</w:t>
      </w:r>
    </w:p>
    <w:p w:rsidR="000B1561" w:rsidRPr="00CB5529" w:rsidRDefault="00CB5529" w:rsidP="00ED339F">
      <w:pPr>
        <w:spacing w:line="460" w:lineRule="exact"/>
        <w:ind w:leftChars="600" w:left="1860" w:hangingChars="150" w:hanging="420"/>
        <w:jc w:val="both"/>
        <w:rPr>
          <w:rFonts w:ascii="標楷體" w:eastAsia="標楷體" w:hAnsi="標楷體"/>
          <w:sz w:val="28"/>
          <w:szCs w:val="28"/>
        </w:rPr>
      </w:pPr>
      <w:r w:rsidRPr="00CB5529">
        <w:rPr>
          <w:rFonts w:ascii="標楷體" w:eastAsia="標楷體" w:hAnsi="標楷體"/>
          <w:sz w:val="28"/>
          <w:szCs w:val="28"/>
        </w:rPr>
        <w:t>2、</w:t>
      </w:r>
      <w:r w:rsidR="000B1561" w:rsidRPr="00CB5529">
        <w:rPr>
          <w:rFonts w:ascii="標楷體" w:eastAsia="標楷體" w:hAnsi="標楷體" w:hint="eastAsia"/>
          <w:sz w:val="28"/>
          <w:szCs w:val="28"/>
        </w:rPr>
        <w:t>我國公營事業機構。</w:t>
      </w:r>
    </w:p>
    <w:p w:rsidR="000B1561" w:rsidRPr="00CB5529" w:rsidRDefault="00CB5529" w:rsidP="00ED339F">
      <w:pPr>
        <w:spacing w:line="460" w:lineRule="exact"/>
        <w:ind w:leftChars="600" w:left="1860" w:hangingChars="150" w:hanging="420"/>
        <w:jc w:val="both"/>
        <w:rPr>
          <w:rFonts w:ascii="標楷體" w:eastAsia="標楷體" w:hAnsi="標楷體"/>
          <w:sz w:val="28"/>
          <w:szCs w:val="28"/>
        </w:rPr>
      </w:pPr>
      <w:r w:rsidRPr="00CB5529">
        <w:rPr>
          <w:rFonts w:ascii="標楷體" w:eastAsia="標楷體" w:hAnsi="標楷體" w:hint="eastAsia"/>
          <w:sz w:val="28"/>
          <w:szCs w:val="28"/>
        </w:rPr>
        <w:t>3、</w:t>
      </w:r>
      <w:r w:rsidR="000B1561" w:rsidRPr="00CB5529">
        <w:rPr>
          <w:rFonts w:ascii="標楷體" w:eastAsia="標楷體" w:hAnsi="標楷體" w:hint="eastAsia"/>
          <w:sz w:val="28"/>
          <w:szCs w:val="28"/>
        </w:rPr>
        <w:t>外國政府機關。</w:t>
      </w:r>
    </w:p>
    <w:p w:rsidR="000B1561" w:rsidRPr="00CB5529" w:rsidRDefault="00CB5529" w:rsidP="00ED339F">
      <w:pPr>
        <w:spacing w:line="460" w:lineRule="exact"/>
        <w:ind w:leftChars="600" w:left="1860" w:hangingChars="150" w:hanging="420"/>
        <w:jc w:val="both"/>
        <w:rPr>
          <w:rFonts w:ascii="標楷體" w:eastAsia="標楷體" w:hAnsi="標楷體"/>
          <w:sz w:val="28"/>
          <w:szCs w:val="28"/>
        </w:rPr>
      </w:pPr>
      <w:r w:rsidRPr="00CB5529">
        <w:rPr>
          <w:rFonts w:ascii="標楷體" w:eastAsia="標楷體" w:hAnsi="標楷體" w:hint="eastAsia"/>
          <w:sz w:val="28"/>
          <w:szCs w:val="28"/>
        </w:rPr>
        <w:t>4、</w:t>
      </w:r>
      <w:r w:rsidR="000B1561" w:rsidRPr="00CB5529">
        <w:rPr>
          <w:rFonts w:ascii="標楷體" w:eastAsia="標楷體" w:hAnsi="標楷體" w:hint="eastAsia"/>
          <w:sz w:val="28"/>
          <w:szCs w:val="28"/>
        </w:rPr>
        <w:t>我國公開發行公司或其子公司。</w:t>
      </w:r>
    </w:p>
    <w:p w:rsidR="000B1561" w:rsidRPr="00CB5529" w:rsidRDefault="00CB5529" w:rsidP="00ED339F">
      <w:pPr>
        <w:spacing w:line="460" w:lineRule="exact"/>
        <w:ind w:leftChars="600" w:left="1860" w:hangingChars="150" w:hanging="420"/>
        <w:jc w:val="both"/>
        <w:rPr>
          <w:rFonts w:ascii="標楷體" w:eastAsia="標楷體" w:hAnsi="標楷體"/>
          <w:sz w:val="28"/>
          <w:szCs w:val="28"/>
        </w:rPr>
      </w:pPr>
      <w:r w:rsidRPr="00CB5529">
        <w:rPr>
          <w:rFonts w:ascii="標楷體" w:eastAsia="標楷體" w:hAnsi="標楷體" w:hint="eastAsia"/>
          <w:sz w:val="28"/>
          <w:szCs w:val="28"/>
        </w:rPr>
        <w:t>5、於國外掛牌並依掛牌所在地規定，應揭露其主要股東之股票上市、上櫃公司及其子公司。</w:t>
      </w:r>
    </w:p>
    <w:p w:rsidR="000B1561" w:rsidRPr="00CB5529" w:rsidRDefault="00CB5529" w:rsidP="00ED339F">
      <w:pPr>
        <w:spacing w:line="460" w:lineRule="exact"/>
        <w:ind w:leftChars="600" w:left="1860" w:hangingChars="150" w:hanging="420"/>
        <w:jc w:val="both"/>
        <w:rPr>
          <w:rFonts w:ascii="標楷體" w:eastAsia="標楷體" w:hAnsi="標楷體"/>
          <w:sz w:val="28"/>
          <w:szCs w:val="28"/>
        </w:rPr>
      </w:pPr>
      <w:r w:rsidRPr="00CB5529">
        <w:rPr>
          <w:rFonts w:ascii="標楷體" w:eastAsia="標楷體" w:hAnsi="標楷體" w:hint="eastAsia"/>
          <w:sz w:val="28"/>
          <w:szCs w:val="28"/>
        </w:rPr>
        <w:t>6、</w:t>
      </w:r>
      <w:r w:rsidRPr="00365CDA">
        <w:rPr>
          <w:rFonts w:ascii="標楷體" w:eastAsia="標楷體" w:hAnsi="標楷體" w:hint="eastAsia"/>
          <w:sz w:val="28"/>
          <w:szCs w:val="28"/>
        </w:rPr>
        <w:t>受我國監理之金融機構及其管理之投資工具。</w:t>
      </w:r>
    </w:p>
    <w:p w:rsidR="000B1561" w:rsidRPr="00CB5529" w:rsidRDefault="00CB5529" w:rsidP="00ED339F">
      <w:pPr>
        <w:spacing w:line="460" w:lineRule="exact"/>
        <w:ind w:leftChars="600" w:left="1860" w:hangingChars="150" w:hanging="420"/>
        <w:jc w:val="both"/>
        <w:rPr>
          <w:rFonts w:ascii="標楷體" w:eastAsia="標楷體" w:hAnsi="標楷體"/>
          <w:sz w:val="28"/>
          <w:szCs w:val="28"/>
        </w:rPr>
      </w:pPr>
      <w:r w:rsidRPr="00CB5529">
        <w:rPr>
          <w:rFonts w:ascii="標楷體" w:eastAsia="標楷體" w:hAnsi="標楷體" w:hint="eastAsia"/>
          <w:sz w:val="28"/>
          <w:szCs w:val="28"/>
        </w:rPr>
        <w:t>7、</w:t>
      </w:r>
      <w:r w:rsidRPr="00365CDA">
        <w:rPr>
          <w:rFonts w:ascii="標楷體" w:eastAsia="標楷體" w:hAnsi="標楷體" w:hint="eastAsia"/>
          <w:sz w:val="28"/>
          <w:szCs w:val="28"/>
        </w:rPr>
        <w:t>設立於我國境外，且所受監理規範與防制洗錢金融行動工作組織（FATF）所定防制洗錢及</w:t>
      </w:r>
      <w:proofErr w:type="gramStart"/>
      <w:r w:rsidRPr="00365CDA">
        <w:rPr>
          <w:rFonts w:ascii="標楷體" w:eastAsia="標楷體" w:hAnsi="標楷體" w:hint="eastAsia"/>
          <w:sz w:val="28"/>
          <w:szCs w:val="28"/>
        </w:rPr>
        <w:t>打擊資恐標準</w:t>
      </w:r>
      <w:proofErr w:type="gramEnd"/>
      <w:r w:rsidRPr="00365CDA">
        <w:rPr>
          <w:rFonts w:ascii="標楷體" w:eastAsia="標楷體" w:hAnsi="標楷體" w:hint="eastAsia"/>
          <w:sz w:val="28"/>
          <w:szCs w:val="28"/>
        </w:rPr>
        <w:t>一致之金融機構，及該金融機構管理之投資工具。信用合作社對前開金融機構及投資工具需留存相關文件證明（如公開資訊查核紀錄、該金融機構防制洗錢作業規章、負面資訊查詢紀錄、金融機構聲明書等）。</w:t>
      </w:r>
    </w:p>
    <w:p w:rsidR="000B1561" w:rsidRPr="00CB5529" w:rsidRDefault="00CB5529" w:rsidP="00ED339F">
      <w:pPr>
        <w:spacing w:line="460" w:lineRule="exact"/>
        <w:ind w:leftChars="600" w:left="1860" w:hangingChars="150" w:hanging="420"/>
        <w:jc w:val="both"/>
        <w:rPr>
          <w:rFonts w:ascii="標楷體" w:eastAsia="標楷體" w:hAnsi="標楷體"/>
          <w:sz w:val="28"/>
          <w:szCs w:val="28"/>
        </w:rPr>
      </w:pPr>
      <w:r w:rsidRPr="00CB5529">
        <w:rPr>
          <w:rFonts w:ascii="標楷體" w:eastAsia="標楷體" w:hAnsi="標楷體" w:hint="eastAsia"/>
          <w:sz w:val="28"/>
          <w:szCs w:val="28"/>
        </w:rPr>
        <w:t>8、</w:t>
      </w:r>
      <w:r w:rsidR="000B1561" w:rsidRPr="00CB5529">
        <w:rPr>
          <w:rFonts w:ascii="標楷體" w:eastAsia="標楷體" w:hAnsi="標楷體" w:hint="eastAsia"/>
          <w:sz w:val="28"/>
          <w:szCs w:val="28"/>
        </w:rPr>
        <w:t>我國政府機關管理之基金。</w:t>
      </w:r>
    </w:p>
    <w:p w:rsidR="000B1561" w:rsidRPr="00F6690F" w:rsidRDefault="00CB5529" w:rsidP="00ED339F">
      <w:pPr>
        <w:spacing w:line="460" w:lineRule="exact"/>
        <w:ind w:leftChars="600" w:left="1860" w:hangingChars="150" w:hanging="420"/>
        <w:jc w:val="both"/>
        <w:rPr>
          <w:rFonts w:ascii="標楷體" w:eastAsia="標楷體" w:hAnsi="標楷體"/>
          <w:sz w:val="28"/>
          <w:szCs w:val="28"/>
          <w:u w:val="single"/>
        </w:rPr>
      </w:pPr>
      <w:r w:rsidRPr="00CB5529">
        <w:rPr>
          <w:rFonts w:ascii="標楷體" w:eastAsia="標楷體" w:hAnsi="標楷體" w:hint="eastAsia"/>
          <w:sz w:val="28"/>
          <w:szCs w:val="28"/>
        </w:rPr>
        <w:t>9</w:t>
      </w:r>
      <w:r w:rsidRPr="00CB5529">
        <w:rPr>
          <w:rFonts w:ascii="標楷體" w:eastAsia="標楷體" w:hAnsi="標楷體"/>
          <w:sz w:val="28"/>
          <w:szCs w:val="28"/>
        </w:rPr>
        <w:t>、</w:t>
      </w:r>
      <w:r w:rsidR="000B1561" w:rsidRPr="00CB5529">
        <w:rPr>
          <w:rFonts w:ascii="標楷體" w:eastAsia="標楷體" w:hAnsi="標楷體"/>
          <w:sz w:val="28"/>
          <w:szCs w:val="28"/>
        </w:rPr>
        <w:t>員工持股信託</w:t>
      </w:r>
      <w:r w:rsidR="000B1561" w:rsidRPr="00CB5529">
        <w:rPr>
          <w:rFonts w:ascii="標楷體" w:eastAsia="標楷體" w:hAnsi="標楷體" w:hint="eastAsia"/>
          <w:sz w:val="28"/>
          <w:szCs w:val="28"/>
        </w:rPr>
        <w:t>、</w:t>
      </w:r>
      <w:r w:rsidR="000B1561" w:rsidRPr="00CB5529">
        <w:rPr>
          <w:rFonts w:ascii="標楷體" w:eastAsia="標楷體" w:hAnsi="標楷體"/>
          <w:sz w:val="28"/>
          <w:szCs w:val="28"/>
        </w:rPr>
        <w:t>員工福利儲蓄信託。</w:t>
      </w:r>
    </w:p>
    <w:p w:rsidR="000B1561" w:rsidRPr="00CE0703" w:rsidRDefault="000B1561" w:rsidP="00ED339F">
      <w:pPr>
        <w:autoSpaceDE w:val="0"/>
        <w:autoSpaceDN w:val="0"/>
        <w:adjustRightInd w:val="0"/>
        <w:snapToGrid w:val="0"/>
        <w:spacing w:line="460" w:lineRule="exact"/>
        <w:ind w:leftChars="250" w:left="1160" w:hangingChars="200" w:hanging="560"/>
        <w:jc w:val="both"/>
        <w:rPr>
          <w:rFonts w:ascii="標楷體" w:eastAsia="標楷體" w:hAnsi="標楷體"/>
          <w:sz w:val="28"/>
          <w:szCs w:val="28"/>
        </w:rPr>
      </w:pPr>
      <w:r w:rsidRPr="00CE0703">
        <w:rPr>
          <w:rFonts w:ascii="標楷體" w:eastAsia="標楷體" w:hAnsi="標楷體" w:hint="eastAsia"/>
          <w:sz w:val="28"/>
          <w:szCs w:val="28"/>
        </w:rPr>
        <w:t>八、與</w:t>
      </w:r>
      <w:r w:rsidR="00003B61" w:rsidRPr="00CE0703">
        <w:rPr>
          <w:rFonts w:ascii="標楷體" w:eastAsia="標楷體" w:hAnsi="標楷體" w:hint="eastAsia"/>
          <w:sz w:val="28"/>
          <w:szCs w:val="28"/>
        </w:rPr>
        <w:t>信用合作社</w:t>
      </w:r>
      <w:r w:rsidRPr="00CE0703">
        <w:rPr>
          <w:rFonts w:ascii="標楷體" w:eastAsia="標楷體" w:hAnsi="標楷體" w:hint="eastAsia"/>
          <w:sz w:val="28"/>
          <w:szCs w:val="28"/>
        </w:rPr>
        <w:t>建立業務關係之客戶，驗證客戶及其代理人與實</w:t>
      </w:r>
      <w:r w:rsidR="00F647A3" w:rsidRPr="00CE0703">
        <w:rPr>
          <w:rFonts w:ascii="標楷體" w:eastAsia="標楷體" w:hAnsi="標楷體" w:hint="eastAsia"/>
          <w:sz w:val="28"/>
          <w:szCs w:val="28"/>
        </w:rPr>
        <w:t>質</w:t>
      </w:r>
      <w:r w:rsidRPr="00CE0703">
        <w:rPr>
          <w:rFonts w:ascii="標楷體" w:eastAsia="標楷體" w:hAnsi="標楷體" w:hint="eastAsia"/>
          <w:sz w:val="28"/>
          <w:szCs w:val="28"/>
        </w:rPr>
        <w:t>受益人身分之方式：</w:t>
      </w:r>
    </w:p>
    <w:p w:rsidR="000B1561" w:rsidRPr="00CB5529" w:rsidRDefault="00092763" w:rsidP="00ED339F">
      <w:pPr>
        <w:spacing w:line="460" w:lineRule="exact"/>
        <w:ind w:leftChars="300" w:left="1560" w:hangingChars="300" w:hanging="840"/>
        <w:jc w:val="both"/>
        <w:rPr>
          <w:rFonts w:ascii="標楷體" w:eastAsia="標楷體" w:hAnsi="標楷體"/>
          <w:sz w:val="28"/>
          <w:szCs w:val="28"/>
        </w:rPr>
      </w:pPr>
      <w:r>
        <w:rPr>
          <w:rFonts w:ascii="標楷體" w:eastAsia="標楷體" w:hAnsi="標楷體" w:hint="eastAsia"/>
          <w:sz w:val="28"/>
          <w:szCs w:val="28"/>
        </w:rPr>
        <w:t>（</w:t>
      </w:r>
      <w:r w:rsidR="000B1561" w:rsidRPr="00CB5529">
        <w:rPr>
          <w:rFonts w:ascii="標楷體" w:eastAsia="標楷體" w:hAnsi="標楷體" w:hint="eastAsia"/>
          <w:sz w:val="28"/>
          <w:szCs w:val="28"/>
        </w:rPr>
        <w:t>一</w:t>
      </w:r>
      <w:r>
        <w:rPr>
          <w:rFonts w:ascii="標楷體" w:eastAsia="標楷體" w:hAnsi="標楷體" w:hint="eastAsia"/>
          <w:sz w:val="28"/>
          <w:szCs w:val="28"/>
        </w:rPr>
        <w:t>）</w:t>
      </w:r>
      <w:r w:rsidR="000B1561" w:rsidRPr="00CB5529">
        <w:rPr>
          <w:rFonts w:ascii="標楷體" w:eastAsia="標楷體" w:hAnsi="標楷體" w:hint="eastAsia"/>
          <w:sz w:val="28"/>
          <w:szCs w:val="28"/>
        </w:rPr>
        <w:t>以文件驗證：</w:t>
      </w:r>
    </w:p>
    <w:p w:rsidR="000B1561" w:rsidRPr="00217758" w:rsidRDefault="00217758" w:rsidP="00ED339F">
      <w:pPr>
        <w:spacing w:line="460" w:lineRule="exact"/>
        <w:ind w:leftChars="600" w:left="1860" w:hangingChars="150" w:hanging="420"/>
        <w:jc w:val="both"/>
        <w:rPr>
          <w:rFonts w:ascii="標楷體" w:eastAsia="標楷體" w:hAnsi="標楷體"/>
          <w:sz w:val="28"/>
          <w:szCs w:val="28"/>
        </w:rPr>
      </w:pPr>
      <w:r>
        <w:rPr>
          <w:rFonts w:ascii="標楷體" w:eastAsia="標楷體" w:hAnsi="標楷體" w:hint="eastAsia"/>
          <w:sz w:val="28"/>
          <w:szCs w:val="28"/>
        </w:rPr>
        <w:t>1、</w:t>
      </w:r>
      <w:r w:rsidR="000B1561" w:rsidRPr="00217758">
        <w:rPr>
          <w:rFonts w:ascii="標楷體" w:eastAsia="標楷體" w:hAnsi="標楷體" w:hint="eastAsia"/>
          <w:sz w:val="28"/>
          <w:szCs w:val="28"/>
        </w:rPr>
        <w:t>個人：</w:t>
      </w:r>
    </w:p>
    <w:p w:rsidR="000B1561" w:rsidRPr="00217758" w:rsidRDefault="00217758" w:rsidP="00ED339F">
      <w:pPr>
        <w:spacing w:line="460" w:lineRule="exact"/>
        <w:ind w:leftChars="700" w:left="2100" w:hangingChars="150" w:hanging="420"/>
        <w:jc w:val="both"/>
        <w:rPr>
          <w:rFonts w:ascii="標楷體" w:eastAsia="標楷體" w:hAnsi="標楷體"/>
          <w:sz w:val="28"/>
          <w:szCs w:val="28"/>
        </w:rPr>
      </w:pPr>
      <w:r>
        <w:rPr>
          <w:rFonts w:ascii="標楷體" w:eastAsia="標楷體" w:hAnsi="標楷體" w:hint="eastAsia"/>
          <w:sz w:val="28"/>
          <w:szCs w:val="28"/>
        </w:rPr>
        <w:lastRenderedPageBreak/>
        <w:t>(1)</w:t>
      </w:r>
      <w:r w:rsidR="000B1561" w:rsidRPr="00217758">
        <w:rPr>
          <w:rFonts w:ascii="標楷體" w:eastAsia="標楷體" w:hAnsi="標楷體" w:hint="eastAsia"/>
          <w:sz w:val="28"/>
          <w:szCs w:val="28"/>
        </w:rPr>
        <w:t>驗證身分或生日：取得附有照片且未過期之官方身分證明文件，如身分證、護照、居留證、駕照等。如對上述文件效期有疑義，應取得大使館或公證人之認證或聲明。另實質受益人前述資料得不要求正本進行驗證，或依據</w:t>
      </w:r>
      <w:r w:rsidR="00003B61" w:rsidRPr="00217758">
        <w:rPr>
          <w:rFonts w:ascii="標楷體" w:eastAsia="標楷體" w:hAnsi="標楷體" w:hint="eastAsia"/>
          <w:sz w:val="28"/>
          <w:szCs w:val="28"/>
        </w:rPr>
        <w:t>信用合作社</w:t>
      </w:r>
      <w:r w:rsidR="000B1561" w:rsidRPr="00217758">
        <w:rPr>
          <w:rFonts w:ascii="標楷體" w:eastAsia="標楷體" w:hAnsi="標楷體" w:hint="eastAsia"/>
          <w:sz w:val="28"/>
          <w:szCs w:val="28"/>
        </w:rPr>
        <w:t>內部所定作業程序，請法人</w:t>
      </w:r>
      <w:r w:rsidR="0008241D" w:rsidRPr="00217758">
        <w:rPr>
          <w:rFonts w:ascii="標楷體" w:eastAsia="標楷體" w:hAnsi="標楷體" w:hint="eastAsia"/>
          <w:sz w:val="28"/>
          <w:szCs w:val="28"/>
        </w:rPr>
        <w:t>、</w:t>
      </w:r>
      <w:r w:rsidR="000B1561" w:rsidRPr="00217758">
        <w:rPr>
          <w:rFonts w:ascii="標楷體" w:eastAsia="標楷體" w:hAnsi="標楷體" w:hint="eastAsia"/>
          <w:sz w:val="28"/>
          <w:szCs w:val="28"/>
        </w:rPr>
        <w:t>團體及其代表人聲明實質受益人資料，但該聲明資料有部分項目得以公司登記證明文件、公司年報等其他可信文件或資料來源進行驗證。</w:t>
      </w:r>
    </w:p>
    <w:p w:rsidR="000B1561" w:rsidRPr="00217758" w:rsidRDefault="00217758" w:rsidP="00ED339F">
      <w:pPr>
        <w:spacing w:line="460" w:lineRule="exact"/>
        <w:ind w:leftChars="700" w:left="2100" w:hangingChars="150" w:hanging="420"/>
        <w:jc w:val="both"/>
        <w:rPr>
          <w:rFonts w:ascii="標楷體" w:eastAsia="標楷體" w:hAnsi="標楷體"/>
          <w:sz w:val="28"/>
          <w:szCs w:val="28"/>
        </w:rPr>
      </w:pPr>
      <w:r>
        <w:rPr>
          <w:rFonts w:ascii="標楷體" w:eastAsia="標楷體" w:hAnsi="標楷體" w:hint="eastAsia"/>
          <w:sz w:val="28"/>
          <w:szCs w:val="28"/>
        </w:rPr>
        <w:t>(2)</w:t>
      </w:r>
      <w:r w:rsidR="000B1561" w:rsidRPr="00217758">
        <w:rPr>
          <w:rFonts w:ascii="標楷體" w:eastAsia="標楷體" w:hAnsi="標楷體" w:hint="eastAsia"/>
          <w:sz w:val="28"/>
          <w:szCs w:val="28"/>
        </w:rPr>
        <w:t>驗證地址：取得客戶所屬</w:t>
      </w:r>
      <w:proofErr w:type="gramStart"/>
      <w:r w:rsidR="000B1561" w:rsidRPr="00217758">
        <w:rPr>
          <w:rFonts w:ascii="標楷體" w:eastAsia="標楷體" w:hAnsi="標楷體" w:hint="eastAsia"/>
          <w:sz w:val="28"/>
          <w:szCs w:val="28"/>
        </w:rPr>
        <w:t>帳單</w:t>
      </w:r>
      <w:proofErr w:type="gramEnd"/>
      <w:r w:rsidR="000B1561" w:rsidRPr="00217758">
        <w:rPr>
          <w:rFonts w:ascii="標楷體" w:eastAsia="標楷體" w:hAnsi="標楷體" w:hint="eastAsia"/>
          <w:sz w:val="28"/>
          <w:szCs w:val="28"/>
        </w:rPr>
        <w:t>、對</w:t>
      </w:r>
      <w:proofErr w:type="gramStart"/>
      <w:r w:rsidR="000B1561" w:rsidRPr="00217758">
        <w:rPr>
          <w:rFonts w:ascii="標楷體" w:eastAsia="標楷體" w:hAnsi="標楷體" w:hint="eastAsia"/>
          <w:sz w:val="28"/>
          <w:szCs w:val="28"/>
        </w:rPr>
        <w:t>帳單</w:t>
      </w:r>
      <w:proofErr w:type="gramEnd"/>
      <w:r w:rsidR="000B1561" w:rsidRPr="00217758">
        <w:rPr>
          <w:rFonts w:ascii="標楷體" w:eastAsia="標楷體" w:hAnsi="標楷體" w:hint="eastAsia"/>
          <w:sz w:val="28"/>
          <w:szCs w:val="28"/>
        </w:rPr>
        <w:t>、或官方核發之文件等。</w:t>
      </w:r>
    </w:p>
    <w:p w:rsidR="000B1561" w:rsidRPr="00217758" w:rsidRDefault="00217758" w:rsidP="00ED339F">
      <w:pPr>
        <w:spacing w:line="460" w:lineRule="exact"/>
        <w:ind w:leftChars="600" w:left="1860" w:hangingChars="150" w:hanging="420"/>
        <w:jc w:val="both"/>
        <w:rPr>
          <w:rFonts w:ascii="標楷體" w:eastAsia="標楷體" w:hAnsi="標楷體"/>
          <w:sz w:val="28"/>
          <w:szCs w:val="28"/>
        </w:rPr>
      </w:pPr>
      <w:r w:rsidRPr="00217758">
        <w:rPr>
          <w:rFonts w:ascii="標楷體" w:eastAsia="標楷體" w:hAnsi="標楷體" w:hint="eastAsia"/>
          <w:sz w:val="28"/>
          <w:szCs w:val="28"/>
        </w:rPr>
        <w:t>2、</w:t>
      </w:r>
      <w:r w:rsidR="000B1561" w:rsidRPr="00217758">
        <w:rPr>
          <w:rFonts w:ascii="標楷體" w:eastAsia="標楷體" w:hAnsi="標楷體" w:hint="eastAsia"/>
          <w:sz w:val="28"/>
          <w:szCs w:val="28"/>
        </w:rPr>
        <w:t>法人、團體或信託之受託人：取得公司設立登記文件（Certified Articles of Incorporation）、政府核發之營業執照、合夥協議(Partnership Agreement)、信託文件（Trust Instrument</w:t>
      </w:r>
      <w:r w:rsidR="000B1561" w:rsidRPr="00217758">
        <w:rPr>
          <w:rFonts w:ascii="標楷體" w:eastAsia="標楷體" w:hAnsi="標楷體"/>
          <w:sz w:val="28"/>
          <w:szCs w:val="28"/>
        </w:rPr>
        <w:t>）</w:t>
      </w:r>
      <w:r w:rsidR="000B1561" w:rsidRPr="00217758">
        <w:rPr>
          <w:rFonts w:ascii="標楷體" w:eastAsia="標楷體" w:hAnsi="標楷體" w:hint="eastAsia"/>
          <w:sz w:val="28"/>
          <w:szCs w:val="28"/>
        </w:rPr>
        <w:t>、存續證明（Certification of Incumbency</w:t>
      </w:r>
      <w:r w:rsidR="000B1561" w:rsidRPr="00217758">
        <w:rPr>
          <w:rFonts w:ascii="標楷體" w:eastAsia="標楷體" w:hAnsi="標楷體"/>
          <w:sz w:val="28"/>
          <w:szCs w:val="28"/>
        </w:rPr>
        <w:t>）</w:t>
      </w:r>
      <w:r w:rsidR="000B1561" w:rsidRPr="00217758">
        <w:rPr>
          <w:rFonts w:ascii="標楷體" w:eastAsia="標楷體" w:hAnsi="標楷體" w:hint="eastAsia"/>
          <w:sz w:val="28"/>
          <w:szCs w:val="28"/>
        </w:rPr>
        <w:t>等。如信託之受託人為洗錢防制法第五條第一項列示之金融機構所管理之信託，其信託文件得由該金融機構出具之書面替代之，惟該金融機構所在之國家或地區有第六條第一項第三款但書者不適用。</w:t>
      </w:r>
    </w:p>
    <w:p w:rsidR="000B1561" w:rsidRPr="00217758" w:rsidRDefault="00092763" w:rsidP="00ED339F">
      <w:pPr>
        <w:spacing w:line="460" w:lineRule="exact"/>
        <w:ind w:leftChars="300" w:left="1560" w:hangingChars="300" w:hanging="840"/>
        <w:jc w:val="both"/>
        <w:rPr>
          <w:rFonts w:ascii="標楷體" w:eastAsia="標楷體" w:hAnsi="標楷體"/>
          <w:sz w:val="28"/>
          <w:szCs w:val="28"/>
        </w:rPr>
      </w:pPr>
      <w:r>
        <w:rPr>
          <w:rFonts w:ascii="標楷體" w:eastAsia="標楷體" w:hAnsi="標楷體" w:hint="eastAsia"/>
          <w:sz w:val="28"/>
          <w:szCs w:val="28"/>
        </w:rPr>
        <w:t>（</w:t>
      </w:r>
      <w:r w:rsidR="000B1561" w:rsidRPr="00217758">
        <w:rPr>
          <w:rFonts w:ascii="標楷體" w:eastAsia="標楷體" w:hAnsi="標楷體" w:hint="eastAsia"/>
          <w:sz w:val="28"/>
          <w:szCs w:val="28"/>
        </w:rPr>
        <w:t>二</w:t>
      </w:r>
      <w:r>
        <w:rPr>
          <w:rFonts w:ascii="標楷體" w:eastAsia="標楷體" w:hAnsi="標楷體" w:hint="eastAsia"/>
          <w:sz w:val="28"/>
          <w:szCs w:val="28"/>
        </w:rPr>
        <w:t>）</w:t>
      </w:r>
      <w:r w:rsidR="000B1561" w:rsidRPr="00217758">
        <w:rPr>
          <w:rFonts w:ascii="標楷體" w:eastAsia="標楷體" w:hAnsi="標楷體" w:hint="eastAsia"/>
          <w:sz w:val="28"/>
          <w:szCs w:val="28"/>
        </w:rPr>
        <w:t>有必要時，可另行以非文件資訊驗證，例如：</w:t>
      </w:r>
    </w:p>
    <w:p w:rsidR="000B1561" w:rsidRPr="00217758" w:rsidRDefault="00217758" w:rsidP="00ED339F">
      <w:pPr>
        <w:spacing w:line="460" w:lineRule="exact"/>
        <w:ind w:leftChars="600" w:left="1860" w:hangingChars="150" w:hanging="420"/>
        <w:jc w:val="both"/>
        <w:rPr>
          <w:rFonts w:ascii="標楷體" w:eastAsia="標楷體" w:hAnsi="標楷體"/>
          <w:sz w:val="28"/>
          <w:szCs w:val="28"/>
        </w:rPr>
      </w:pPr>
      <w:r>
        <w:rPr>
          <w:rFonts w:ascii="標楷體" w:eastAsia="標楷體" w:hAnsi="標楷體" w:hint="eastAsia"/>
          <w:sz w:val="28"/>
          <w:szCs w:val="28"/>
        </w:rPr>
        <w:t>1、</w:t>
      </w:r>
      <w:r w:rsidR="000B1561" w:rsidRPr="00217758">
        <w:rPr>
          <w:rFonts w:ascii="標楷體" w:eastAsia="標楷體" w:hAnsi="標楷體" w:hint="eastAsia"/>
          <w:sz w:val="28"/>
          <w:szCs w:val="28"/>
        </w:rPr>
        <w:t>在帳戶開立後，以電話或函件聯繫客戶。</w:t>
      </w:r>
    </w:p>
    <w:p w:rsidR="000B1561" w:rsidRPr="00217758" w:rsidRDefault="00217758" w:rsidP="00ED339F">
      <w:pPr>
        <w:spacing w:line="460" w:lineRule="exact"/>
        <w:ind w:leftChars="600" w:left="1860" w:hangingChars="150" w:hanging="420"/>
        <w:jc w:val="both"/>
        <w:rPr>
          <w:rFonts w:ascii="標楷體" w:eastAsia="標楷體" w:hAnsi="標楷體"/>
          <w:sz w:val="28"/>
          <w:szCs w:val="28"/>
        </w:rPr>
      </w:pPr>
      <w:r>
        <w:rPr>
          <w:rFonts w:ascii="標楷體" w:eastAsia="標楷體" w:hAnsi="標楷體" w:hint="eastAsia"/>
          <w:sz w:val="28"/>
          <w:szCs w:val="28"/>
        </w:rPr>
        <w:t>2、</w:t>
      </w:r>
      <w:r w:rsidR="000B1561" w:rsidRPr="00217758">
        <w:rPr>
          <w:rFonts w:ascii="標楷體" w:eastAsia="標楷體" w:hAnsi="標楷體" w:hint="eastAsia"/>
          <w:sz w:val="28"/>
          <w:szCs w:val="28"/>
        </w:rPr>
        <w:t>由其他金融機構提</w:t>
      </w:r>
      <w:r w:rsidR="00324BBC" w:rsidRPr="00217758">
        <w:rPr>
          <w:rFonts w:ascii="標楷體" w:eastAsia="標楷體" w:hAnsi="標楷體" w:hint="eastAsia"/>
          <w:sz w:val="28"/>
          <w:szCs w:val="28"/>
        </w:rPr>
        <w:t>供</w:t>
      </w:r>
      <w:r w:rsidR="000B1561" w:rsidRPr="00217758">
        <w:rPr>
          <w:rFonts w:ascii="標楷體" w:eastAsia="標楷體" w:hAnsi="標楷體" w:hint="eastAsia"/>
          <w:sz w:val="28"/>
          <w:szCs w:val="28"/>
        </w:rPr>
        <w:t>之資訊。</w:t>
      </w:r>
    </w:p>
    <w:p w:rsidR="000B1561" w:rsidRPr="00217758" w:rsidRDefault="00217758" w:rsidP="00ED339F">
      <w:pPr>
        <w:spacing w:line="460" w:lineRule="exact"/>
        <w:ind w:leftChars="600" w:left="1860" w:hangingChars="150" w:hanging="420"/>
        <w:jc w:val="both"/>
        <w:rPr>
          <w:rFonts w:ascii="標楷體" w:eastAsia="標楷體" w:hAnsi="標楷體"/>
          <w:sz w:val="28"/>
          <w:szCs w:val="28"/>
        </w:rPr>
      </w:pPr>
      <w:r>
        <w:rPr>
          <w:rFonts w:ascii="標楷體" w:eastAsia="標楷體" w:hAnsi="標楷體" w:hint="eastAsia"/>
          <w:sz w:val="28"/>
          <w:szCs w:val="28"/>
        </w:rPr>
        <w:t>3、</w:t>
      </w:r>
      <w:r w:rsidR="000B1561" w:rsidRPr="00217758">
        <w:rPr>
          <w:rFonts w:ascii="標楷體" w:eastAsia="標楷體" w:hAnsi="標楷體" w:hint="eastAsia"/>
          <w:sz w:val="28"/>
          <w:szCs w:val="28"/>
        </w:rPr>
        <w:t>交叉比對客戶提供之資訊與其他可信賴之公開資訊、付費資料庫等。</w:t>
      </w:r>
    </w:p>
    <w:p w:rsidR="000B1561" w:rsidRPr="00CE0703" w:rsidRDefault="000B1561" w:rsidP="00ED339F">
      <w:pPr>
        <w:autoSpaceDE w:val="0"/>
        <w:autoSpaceDN w:val="0"/>
        <w:adjustRightInd w:val="0"/>
        <w:snapToGrid w:val="0"/>
        <w:spacing w:line="460" w:lineRule="exact"/>
        <w:ind w:leftChars="250" w:left="1160" w:hangingChars="200" w:hanging="560"/>
        <w:jc w:val="both"/>
        <w:rPr>
          <w:rFonts w:ascii="標楷體" w:eastAsia="標楷體" w:hAnsi="標楷體"/>
          <w:sz w:val="28"/>
          <w:szCs w:val="28"/>
        </w:rPr>
      </w:pPr>
      <w:r w:rsidRPr="00CE0703">
        <w:rPr>
          <w:rFonts w:ascii="標楷體" w:eastAsia="標楷體" w:hAnsi="標楷體" w:hint="eastAsia"/>
          <w:sz w:val="28"/>
          <w:szCs w:val="28"/>
        </w:rPr>
        <w:t>九、</w:t>
      </w:r>
      <w:r w:rsidR="00217758" w:rsidRPr="00365CDA">
        <w:rPr>
          <w:rFonts w:ascii="標楷體" w:eastAsia="標楷體" w:hAnsi="標楷體" w:hint="eastAsia"/>
          <w:sz w:val="28"/>
          <w:szCs w:val="28"/>
        </w:rPr>
        <w:t>依據信用合作社洗錢</w:t>
      </w:r>
      <w:proofErr w:type="gramStart"/>
      <w:r w:rsidR="00217758" w:rsidRPr="00365CDA">
        <w:rPr>
          <w:rFonts w:ascii="標楷體" w:eastAsia="標楷體" w:hAnsi="標楷體" w:hint="eastAsia"/>
          <w:sz w:val="28"/>
          <w:szCs w:val="28"/>
        </w:rPr>
        <w:t>及資恐風險</w:t>
      </w:r>
      <w:proofErr w:type="gramEnd"/>
      <w:r w:rsidR="00217758" w:rsidRPr="00365CDA">
        <w:rPr>
          <w:rFonts w:ascii="標楷體" w:eastAsia="標楷體" w:hAnsi="標楷體" w:hint="eastAsia"/>
          <w:sz w:val="28"/>
          <w:szCs w:val="28"/>
        </w:rPr>
        <w:t>評估相關規範辨識為高風險或具特定高風險因子之客戶，應以加強方式執行驗證，例如：</w:t>
      </w:r>
    </w:p>
    <w:p w:rsidR="000B1561" w:rsidRPr="00217758" w:rsidRDefault="00217758" w:rsidP="00ED339F">
      <w:pPr>
        <w:spacing w:line="460" w:lineRule="exact"/>
        <w:ind w:leftChars="300" w:left="1560" w:hangingChars="300" w:hanging="840"/>
        <w:jc w:val="both"/>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一</w:t>
      </w:r>
      <w:r>
        <w:rPr>
          <w:rFonts w:ascii="標楷體" w:eastAsia="標楷體" w:hAnsi="標楷體" w:hint="eastAsia"/>
          <w:sz w:val="28"/>
          <w:szCs w:val="28"/>
        </w:rPr>
        <w:t>）</w:t>
      </w:r>
      <w:r w:rsidR="000B1561" w:rsidRPr="00217758">
        <w:rPr>
          <w:rFonts w:ascii="標楷體" w:eastAsia="標楷體" w:hAnsi="標楷體" w:hint="eastAsia"/>
          <w:sz w:val="28"/>
          <w:szCs w:val="28"/>
        </w:rPr>
        <w:t>取得寄往客戶所提供住址之客戶本人/法人或團體之有權人簽署回函或辦理電話訪查。</w:t>
      </w:r>
    </w:p>
    <w:p w:rsidR="000B1561" w:rsidRPr="00217758" w:rsidRDefault="00217758" w:rsidP="00ED339F">
      <w:pPr>
        <w:spacing w:line="460" w:lineRule="exact"/>
        <w:ind w:leftChars="300" w:left="1560" w:hangingChars="300" w:hanging="840"/>
        <w:jc w:val="both"/>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二</w:t>
      </w:r>
      <w:r>
        <w:rPr>
          <w:rFonts w:ascii="標楷體" w:eastAsia="標楷體" w:hAnsi="標楷體" w:hint="eastAsia"/>
          <w:sz w:val="28"/>
          <w:szCs w:val="28"/>
        </w:rPr>
        <w:t>）</w:t>
      </w:r>
      <w:r w:rsidR="000B1561" w:rsidRPr="00217758">
        <w:rPr>
          <w:rFonts w:ascii="標楷體" w:eastAsia="標楷體" w:hAnsi="標楷體" w:hint="eastAsia"/>
          <w:sz w:val="28"/>
          <w:szCs w:val="28"/>
        </w:rPr>
        <w:t>取得個人財富及資金來源資訊之佐證資料。</w:t>
      </w:r>
    </w:p>
    <w:p w:rsidR="000B1561" w:rsidRPr="00217758" w:rsidRDefault="00217758" w:rsidP="00ED339F">
      <w:pPr>
        <w:spacing w:line="460" w:lineRule="exact"/>
        <w:ind w:leftChars="300" w:left="1560" w:hangingChars="300" w:hanging="840"/>
        <w:jc w:val="both"/>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三</w:t>
      </w:r>
      <w:r>
        <w:rPr>
          <w:rFonts w:ascii="標楷體" w:eastAsia="標楷體" w:hAnsi="標楷體" w:hint="eastAsia"/>
          <w:sz w:val="28"/>
          <w:szCs w:val="28"/>
        </w:rPr>
        <w:t>）</w:t>
      </w:r>
      <w:r w:rsidR="000B1561" w:rsidRPr="00217758">
        <w:rPr>
          <w:rFonts w:ascii="標楷體" w:eastAsia="標楷體" w:hAnsi="標楷體" w:hint="eastAsia"/>
          <w:sz w:val="28"/>
          <w:szCs w:val="28"/>
        </w:rPr>
        <w:t>取得法人、團體或信託受託人資金來源及去向之佐證資料，如主要供應商名單、主要客戶名單等。</w:t>
      </w:r>
    </w:p>
    <w:p w:rsidR="000B1561" w:rsidRPr="00217758" w:rsidRDefault="00217758" w:rsidP="00ED339F">
      <w:pPr>
        <w:spacing w:line="460" w:lineRule="exact"/>
        <w:ind w:leftChars="300" w:left="1560" w:hangingChars="300" w:hanging="840"/>
        <w:jc w:val="both"/>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四</w:t>
      </w:r>
      <w:r>
        <w:rPr>
          <w:rFonts w:ascii="標楷體" w:eastAsia="標楷體" w:hAnsi="標楷體" w:hint="eastAsia"/>
          <w:sz w:val="28"/>
          <w:szCs w:val="28"/>
        </w:rPr>
        <w:t>）</w:t>
      </w:r>
      <w:r w:rsidR="000B1561" w:rsidRPr="00217758">
        <w:rPr>
          <w:rFonts w:ascii="標楷體" w:eastAsia="標楷體" w:hAnsi="標楷體" w:hint="eastAsia"/>
          <w:sz w:val="28"/>
          <w:szCs w:val="28"/>
        </w:rPr>
        <w:t>實地訪查。</w:t>
      </w:r>
    </w:p>
    <w:p w:rsidR="000B1561" w:rsidRPr="00217758" w:rsidRDefault="00217758" w:rsidP="00ED339F">
      <w:pPr>
        <w:spacing w:line="460" w:lineRule="exact"/>
        <w:ind w:leftChars="300" w:left="1560" w:hangingChars="300" w:hanging="840"/>
        <w:jc w:val="both"/>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五</w:t>
      </w:r>
      <w:r>
        <w:rPr>
          <w:rFonts w:ascii="標楷體" w:eastAsia="標楷體" w:hAnsi="標楷體" w:hint="eastAsia"/>
          <w:sz w:val="28"/>
          <w:szCs w:val="28"/>
        </w:rPr>
        <w:t>）</w:t>
      </w:r>
      <w:r w:rsidR="000B1561" w:rsidRPr="00217758">
        <w:rPr>
          <w:rFonts w:ascii="標楷體" w:eastAsia="標楷體" w:hAnsi="標楷體" w:hint="eastAsia"/>
          <w:sz w:val="28"/>
          <w:szCs w:val="28"/>
        </w:rPr>
        <w:t>取得過去金融機構往來資訊並照會該金融機構。</w:t>
      </w:r>
    </w:p>
    <w:p w:rsidR="000B1561" w:rsidRPr="00CE0703" w:rsidRDefault="000B1561" w:rsidP="00ED339F">
      <w:pPr>
        <w:autoSpaceDE w:val="0"/>
        <w:autoSpaceDN w:val="0"/>
        <w:adjustRightInd w:val="0"/>
        <w:snapToGrid w:val="0"/>
        <w:spacing w:line="460" w:lineRule="exact"/>
        <w:ind w:leftChars="250" w:left="1160" w:hangingChars="200" w:hanging="560"/>
        <w:jc w:val="both"/>
        <w:rPr>
          <w:rFonts w:ascii="標楷體" w:eastAsia="標楷體" w:hAnsi="標楷體"/>
          <w:sz w:val="28"/>
          <w:szCs w:val="28"/>
        </w:rPr>
      </w:pPr>
      <w:r w:rsidRPr="00CE0703">
        <w:rPr>
          <w:rFonts w:ascii="標楷體" w:eastAsia="標楷體" w:hAnsi="標楷體" w:hint="eastAsia"/>
          <w:sz w:val="28"/>
          <w:szCs w:val="28"/>
        </w:rPr>
        <w:lastRenderedPageBreak/>
        <w:t>十、</w:t>
      </w:r>
      <w:r w:rsidR="00535CBB" w:rsidRPr="00CE0703">
        <w:rPr>
          <w:rFonts w:ascii="標楷體" w:eastAsia="標楷體" w:hAnsi="標楷體" w:hint="eastAsia"/>
          <w:sz w:val="28"/>
          <w:szCs w:val="28"/>
        </w:rPr>
        <w:t>信用合作社</w:t>
      </w:r>
      <w:r w:rsidRPr="00CE0703">
        <w:rPr>
          <w:rFonts w:ascii="標楷體" w:eastAsia="標楷體" w:hAnsi="標楷體" w:hint="eastAsia"/>
          <w:sz w:val="28"/>
          <w:szCs w:val="28"/>
        </w:rPr>
        <w:t>完成確認客戶身分措施前，不得與該客戶建立業務關係或進行臨時性交易。但符合</w:t>
      </w:r>
      <w:r w:rsidR="00BE0AC7" w:rsidRPr="00750F04">
        <w:rPr>
          <w:rFonts w:ascii="標楷體" w:eastAsia="標楷體" w:hAnsi="標楷體" w:hint="eastAsia"/>
          <w:color w:val="FF0000"/>
          <w:sz w:val="28"/>
          <w:szCs w:val="28"/>
          <w:u w:val="single"/>
          <w:lang w:eastAsia="zh-HK"/>
        </w:rPr>
        <w:t>以</w:t>
      </w:r>
      <w:r w:rsidRPr="00CE0703">
        <w:rPr>
          <w:rFonts w:ascii="標楷體" w:eastAsia="標楷體" w:hAnsi="標楷體" w:hint="eastAsia"/>
          <w:sz w:val="28"/>
          <w:szCs w:val="28"/>
        </w:rPr>
        <w:t>下各目情形者，得先取得辨識客戶及實質受益人身分之資料，</w:t>
      </w:r>
      <w:r w:rsidRPr="00CE0703">
        <w:rPr>
          <w:rFonts w:ascii="標楷體" w:eastAsia="標楷體" w:hAnsi="標楷體"/>
          <w:sz w:val="28"/>
          <w:szCs w:val="28"/>
        </w:rPr>
        <w:t>並</w:t>
      </w:r>
      <w:r w:rsidRPr="00CE0703">
        <w:rPr>
          <w:rFonts w:ascii="標楷體" w:eastAsia="標楷體" w:hAnsi="標楷體" w:hint="eastAsia"/>
          <w:sz w:val="28"/>
          <w:szCs w:val="28"/>
        </w:rPr>
        <w:t>於建立業務關係後，再完成驗證：</w:t>
      </w:r>
    </w:p>
    <w:p w:rsidR="000B1561" w:rsidRPr="00217758" w:rsidRDefault="00217758" w:rsidP="00ED339F">
      <w:pPr>
        <w:spacing w:line="460" w:lineRule="exact"/>
        <w:ind w:leftChars="300" w:left="1560" w:hangingChars="300" w:hanging="840"/>
        <w:jc w:val="both"/>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一</w:t>
      </w:r>
      <w:r>
        <w:rPr>
          <w:rFonts w:ascii="標楷體" w:eastAsia="標楷體" w:hAnsi="標楷體" w:hint="eastAsia"/>
          <w:sz w:val="28"/>
          <w:szCs w:val="28"/>
        </w:rPr>
        <w:t>）</w:t>
      </w:r>
      <w:r w:rsidR="000B1561" w:rsidRPr="00217758">
        <w:rPr>
          <w:rFonts w:ascii="標楷體" w:eastAsia="標楷體" w:hAnsi="標楷體" w:hint="eastAsia"/>
          <w:sz w:val="28"/>
          <w:szCs w:val="28"/>
        </w:rPr>
        <w:t>洗錢</w:t>
      </w:r>
      <w:proofErr w:type="gramStart"/>
      <w:r w:rsidR="000B1561" w:rsidRPr="00217758">
        <w:rPr>
          <w:rFonts w:ascii="標楷體" w:eastAsia="標楷體" w:hAnsi="標楷體" w:hint="eastAsia"/>
          <w:sz w:val="28"/>
          <w:szCs w:val="28"/>
        </w:rPr>
        <w:t>及資恐風險</w:t>
      </w:r>
      <w:proofErr w:type="gramEnd"/>
      <w:r w:rsidR="000B1561" w:rsidRPr="00217758">
        <w:rPr>
          <w:rFonts w:ascii="標楷體" w:eastAsia="標楷體" w:hAnsi="標楷體" w:hint="eastAsia"/>
          <w:sz w:val="28"/>
          <w:szCs w:val="28"/>
        </w:rPr>
        <w:t>受到有效管理。包括應針對客戶可能利用交易完成後才驗證身分之情形，採取風險管控措施。</w:t>
      </w:r>
    </w:p>
    <w:p w:rsidR="000B1561" w:rsidRPr="00217758" w:rsidRDefault="00217758" w:rsidP="00ED339F">
      <w:pPr>
        <w:spacing w:line="460" w:lineRule="exact"/>
        <w:ind w:leftChars="300" w:left="1560" w:hangingChars="300" w:hanging="840"/>
        <w:jc w:val="both"/>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二</w:t>
      </w:r>
      <w:r>
        <w:rPr>
          <w:rFonts w:ascii="標楷體" w:eastAsia="標楷體" w:hAnsi="標楷體" w:hint="eastAsia"/>
          <w:sz w:val="28"/>
          <w:szCs w:val="28"/>
        </w:rPr>
        <w:t>）</w:t>
      </w:r>
      <w:r w:rsidR="000B1561" w:rsidRPr="00217758">
        <w:rPr>
          <w:rFonts w:ascii="標楷體" w:eastAsia="標楷體" w:hAnsi="標楷體" w:hint="eastAsia"/>
          <w:sz w:val="28"/>
          <w:szCs w:val="28"/>
        </w:rPr>
        <w:t>為</w:t>
      </w:r>
      <w:r w:rsidR="000B1561" w:rsidRPr="00217758">
        <w:rPr>
          <w:rFonts w:ascii="標楷體" w:eastAsia="標楷體" w:hAnsi="標楷體"/>
          <w:sz w:val="28"/>
          <w:szCs w:val="28"/>
        </w:rPr>
        <w:t>避免對客戶業務</w:t>
      </w:r>
      <w:r w:rsidR="000B1561" w:rsidRPr="00217758">
        <w:rPr>
          <w:rFonts w:ascii="標楷體" w:eastAsia="標楷體" w:hAnsi="標楷體" w:hint="eastAsia"/>
          <w:sz w:val="28"/>
          <w:szCs w:val="28"/>
        </w:rPr>
        <w:t>之正常運作</w:t>
      </w:r>
      <w:r w:rsidR="000B1561" w:rsidRPr="00217758">
        <w:rPr>
          <w:rFonts w:ascii="標楷體" w:eastAsia="標楷體" w:hAnsi="標楷體"/>
          <w:sz w:val="28"/>
          <w:szCs w:val="28"/>
        </w:rPr>
        <w:t>造成干擾</w:t>
      </w:r>
      <w:r w:rsidR="000B1561" w:rsidRPr="00217758">
        <w:rPr>
          <w:rFonts w:ascii="標楷體" w:eastAsia="標楷體" w:hAnsi="標楷體" w:hint="eastAsia"/>
          <w:sz w:val="28"/>
          <w:szCs w:val="28"/>
        </w:rPr>
        <w:t>所必須。</w:t>
      </w:r>
    </w:p>
    <w:p w:rsidR="000B1561" w:rsidRPr="00217758" w:rsidRDefault="00217758" w:rsidP="00ED339F">
      <w:pPr>
        <w:spacing w:line="460" w:lineRule="exact"/>
        <w:ind w:leftChars="300" w:left="1560" w:hangingChars="300" w:hanging="840"/>
        <w:jc w:val="both"/>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三</w:t>
      </w:r>
      <w:r>
        <w:rPr>
          <w:rFonts w:ascii="標楷體" w:eastAsia="標楷體" w:hAnsi="標楷體" w:hint="eastAsia"/>
          <w:sz w:val="28"/>
          <w:szCs w:val="28"/>
        </w:rPr>
        <w:t>）</w:t>
      </w:r>
      <w:r w:rsidR="000B1561" w:rsidRPr="00217758">
        <w:rPr>
          <w:rFonts w:ascii="標楷體" w:eastAsia="標楷體" w:hAnsi="標楷體" w:hint="eastAsia"/>
          <w:sz w:val="28"/>
          <w:szCs w:val="28"/>
        </w:rPr>
        <w:t>會在合理可行之情形下儘速完成客戶及實質受益人之身分驗證。如未能在合理可行之時限內完成客戶及實質受益人之身分驗證，須終止該業務關係，並應事先告知客戶。</w:t>
      </w:r>
    </w:p>
    <w:p w:rsidR="000B1561" w:rsidRPr="00CE0703" w:rsidRDefault="000B1561" w:rsidP="00ED339F">
      <w:pPr>
        <w:autoSpaceDE w:val="0"/>
        <w:autoSpaceDN w:val="0"/>
        <w:adjustRightInd w:val="0"/>
        <w:snapToGrid w:val="0"/>
        <w:spacing w:line="460" w:lineRule="exact"/>
        <w:ind w:leftChars="250" w:left="1160" w:hangingChars="200" w:hanging="560"/>
        <w:jc w:val="both"/>
        <w:rPr>
          <w:rFonts w:ascii="標楷體" w:eastAsia="標楷體" w:hAnsi="標楷體"/>
          <w:sz w:val="28"/>
          <w:szCs w:val="28"/>
        </w:rPr>
      </w:pPr>
      <w:r w:rsidRPr="00CE0703">
        <w:rPr>
          <w:rFonts w:ascii="標楷體" w:eastAsia="標楷體" w:hAnsi="標楷體" w:hint="eastAsia"/>
          <w:sz w:val="28"/>
          <w:szCs w:val="28"/>
        </w:rPr>
        <w:t>十一、</w:t>
      </w:r>
      <w:r w:rsidR="00535CBB" w:rsidRPr="00CE0703">
        <w:rPr>
          <w:rFonts w:ascii="標楷體" w:eastAsia="標楷體" w:hAnsi="標楷體" w:hint="eastAsia"/>
          <w:sz w:val="28"/>
          <w:szCs w:val="28"/>
        </w:rPr>
        <w:t>信用合作社</w:t>
      </w:r>
      <w:r w:rsidRPr="00CE0703">
        <w:rPr>
          <w:rFonts w:ascii="標楷體" w:eastAsia="標楷體" w:hAnsi="標楷體" w:hint="eastAsia"/>
          <w:sz w:val="28"/>
          <w:szCs w:val="28"/>
        </w:rPr>
        <w:t>如允許客戶未完成身分驗證前建立業務關係，則應採取相關的風險管控措施，包括：</w:t>
      </w:r>
    </w:p>
    <w:p w:rsidR="000B1561" w:rsidRPr="005C69A5" w:rsidRDefault="005C69A5" w:rsidP="00ED339F">
      <w:pPr>
        <w:spacing w:line="460" w:lineRule="exact"/>
        <w:ind w:leftChars="300" w:left="1560" w:hangingChars="300" w:hanging="840"/>
        <w:jc w:val="both"/>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一</w:t>
      </w:r>
      <w:r>
        <w:rPr>
          <w:rFonts w:ascii="標楷體" w:eastAsia="標楷體" w:hAnsi="標楷體" w:hint="eastAsia"/>
          <w:sz w:val="28"/>
          <w:szCs w:val="28"/>
        </w:rPr>
        <w:t>）</w:t>
      </w:r>
      <w:r w:rsidR="000B1561" w:rsidRPr="005C69A5">
        <w:rPr>
          <w:rFonts w:ascii="標楷體" w:eastAsia="標楷體" w:hAnsi="標楷體" w:hint="eastAsia"/>
          <w:sz w:val="28"/>
          <w:szCs w:val="28"/>
        </w:rPr>
        <w:t>訂定客戶身分驗證完成期限。</w:t>
      </w:r>
    </w:p>
    <w:p w:rsidR="000B1561" w:rsidRPr="005C69A5" w:rsidRDefault="005C69A5" w:rsidP="00ED339F">
      <w:pPr>
        <w:spacing w:line="460" w:lineRule="exact"/>
        <w:ind w:leftChars="300" w:left="1560" w:hangingChars="300" w:hanging="840"/>
        <w:jc w:val="both"/>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二</w:t>
      </w:r>
      <w:r>
        <w:rPr>
          <w:rFonts w:ascii="標楷體" w:eastAsia="標楷體" w:hAnsi="標楷體" w:hint="eastAsia"/>
          <w:sz w:val="28"/>
          <w:szCs w:val="28"/>
        </w:rPr>
        <w:t>）</w:t>
      </w:r>
      <w:r w:rsidR="000B1561" w:rsidRPr="005C69A5">
        <w:rPr>
          <w:rFonts w:ascii="標楷體" w:eastAsia="標楷體" w:hAnsi="標楷體" w:hint="eastAsia"/>
          <w:sz w:val="28"/>
          <w:szCs w:val="28"/>
        </w:rPr>
        <w:t>於客戶身分驗證完成前，營業單位督導主管應定期檢視與該客戶之往來關係，並定期向高階主管報告客戶身分驗證處理進度。</w:t>
      </w:r>
    </w:p>
    <w:p w:rsidR="000B1561" w:rsidRPr="005C69A5" w:rsidRDefault="005C69A5" w:rsidP="00ED339F">
      <w:pPr>
        <w:spacing w:line="460" w:lineRule="exact"/>
        <w:ind w:leftChars="300" w:left="1560" w:hangingChars="300" w:hanging="840"/>
        <w:jc w:val="both"/>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三</w:t>
      </w:r>
      <w:r>
        <w:rPr>
          <w:rFonts w:ascii="標楷體" w:eastAsia="標楷體" w:hAnsi="標楷體" w:hint="eastAsia"/>
          <w:sz w:val="28"/>
          <w:szCs w:val="28"/>
        </w:rPr>
        <w:t>）</w:t>
      </w:r>
      <w:r w:rsidR="000B1561" w:rsidRPr="005C69A5">
        <w:rPr>
          <w:rFonts w:ascii="標楷體" w:eastAsia="標楷體" w:hAnsi="標楷體" w:hint="eastAsia"/>
          <w:sz w:val="28"/>
          <w:szCs w:val="28"/>
        </w:rPr>
        <w:t>於客戶身分驗證完成前，限制該客戶交易次數與交易類型。</w:t>
      </w:r>
    </w:p>
    <w:p w:rsidR="000B1561" w:rsidRPr="00F6690F" w:rsidRDefault="005C69A5" w:rsidP="00ED339F">
      <w:pPr>
        <w:spacing w:line="460" w:lineRule="exact"/>
        <w:ind w:leftChars="300" w:left="1560" w:hangingChars="300" w:hanging="840"/>
        <w:jc w:val="both"/>
        <w:rPr>
          <w:rFonts w:ascii="標楷體" w:eastAsia="標楷體" w:hAnsi="標楷體"/>
          <w:sz w:val="28"/>
          <w:szCs w:val="28"/>
          <w:u w:val="single"/>
        </w:rPr>
      </w:pPr>
      <w:r>
        <w:rPr>
          <w:rFonts w:ascii="標楷體" w:eastAsia="標楷體" w:hAnsi="標楷體" w:hint="eastAsia"/>
          <w:sz w:val="28"/>
          <w:szCs w:val="28"/>
        </w:rPr>
        <w:t>（</w:t>
      </w:r>
      <w:r>
        <w:rPr>
          <w:rFonts w:ascii="標楷體" w:eastAsia="標楷體" w:hAnsi="標楷體" w:hint="eastAsia"/>
          <w:sz w:val="28"/>
          <w:szCs w:val="28"/>
          <w:lang w:eastAsia="zh-HK"/>
        </w:rPr>
        <w:t>四</w:t>
      </w:r>
      <w:r>
        <w:rPr>
          <w:rFonts w:ascii="標楷體" w:eastAsia="標楷體" w:hAnsi="標楷體" w:hint="eastAsia"/>
          <w:sz w:val="28"/>
          <w:szCs w:val="28"/>
        </w:rPr>
        <w:t>）</w:t>
      </w:r>
      <w:r w:rsidR="000B1561" w:rsidRPr="005C69A5">
        <w:rPr>
          <w:rFonts w:ascii="標楷體" w:eastAsia="標楷體" w:hAnsi="標楷體" w:hint="eastAsia"/>
          <w:sz w:val="28"/>
          <w:szCs w:val="28"/>
        </w:rPr>
        <w:t>於客戶身分驗證完成前，限制</w:t>
      </w:r>
      <w:r w:rsidR="00BE0AC7" w:rsidRPr="00750F04">
        <w:rPr>
          <w:rFonts w:ascii="標楷體" w:eastAsia="標楷體" w:hAnsi="標楷體" w:hint="eastAsia"/>
          <w:color w:val="FF0000"/>
          <w:sz w:val="28"/>
          <w:szCs w:val="28"/>
          <w:u w:val="single"/>
          <w:lang w:eastAsia="zh-HK"/>
        </w:rPr>
        <w:t>該</w:t>
      </w:r>
      <w:r w:rsidR="000B1561" w:rsidRPr="005C69A5">
        <w:rPr>
          <w:rFonts w:ascii="標楷體" w:eastAsia="標楷體" w:hAnsi="標楷體" w:hint="eastAsia"/>
          <w:sz w:val="28"/>
          <w:szCs w:val="28"/>
        </w:rPr>
        <w:t>客戶不得將款項支付予第三人，但符合以下各條件者不在此限：</w:t>
      </w:r>
    </w:p>
    <w:p w:rsidR="000B1561" w:rsidRPr="005C69A5" w:rsidRDefault="005C69A5" w:rsidP="00ED339F">
      <w:pPr>
        <w:spacing w:line="460" w:lineRule="exact"/>
        <w:ind w:leftChars="600" w:left="1860" w:hangingChars="150" w:hanging="420"/>
        <w:jc w:val="both"/>
        <w:rPr>
          <w:rFonts w:ascii="標楷體" w:eastAsia="標楷體" w:hAnsi="標楷體"/>
          <w:sz w:val="28"/>
          <w:szCs w:val="28"/>
        </w:rPr>
      </w:pPr>
      <w:r>
        <w:rPr>
          <w:rFonts w:ascii="標楷體" w:eastAsia="標楷體" w:hAnsi="標楷體" w:hint="eastAsia"/>
          <w:sz w:val="28"/>
          <w:szCs w:val="28"/>
        </w:rPr>
        <w:t>1、</w:t>
      </w:r>
      <w:r w:rsidR="000B1561" w:rsidRPr="005C69A5">
        <w:rPr>
          <w:rFonts w:ascii="標楷體" w:eastAsia="標楷體" w:hAnsi="標楷體" w:hint="eastAsia"/>
          <w:sz w:val="28"/>
          <w:szCs w:val="28"/>
        </w:rPr>
        <w:t>無洗錢/</w:t>
      </w:r>
      <w:proofErr w:type="gramStart"/>
      <w:r w:rsidR="000B1561" w:rsidRPr="005C69A5">
        <w:rPr>
          <w:rFonts w:ascii="標楷體" w:eastAsia="標楷體" w:hAnsi="標楷體" w:hint="eastAsia"/>
          <w:sz w:val="28"/>
          <w:szCs w:val="28"/>
        </w:rPr>
        <w:t>資恐活動</w:t>
      </w:r>
      <w:proofErr w:type="gramEnd"/>
      <w:r w:rsidR="000B1561" w:rsidRPr="005C69A5">
        <w:rPr>
          <w:rFonts w:ascii="標楷體" w:eastAsia="標楷體" w:hAnsi="標楷體" w:hint="eastAsia"/>
          <w:sz w:val="28"/>
          <w:szCs w:val="28"/>
        </w:rPr>
        <w:t>疑慮。</w:t>
      </w:r>
    </w:p>
    <w:p w:rsidR="000B1561" w:rsidRPr="005C69A5" w:rsidRDefault="005C69A5" w:rsidP="00ED339F">
      <w:pPr>
        <w:spacing w:line="460" w:lineRule="exact"/>
        <w:ind w:leftChars="600" w:left="1860" w:hangingChars="150" w:hanging="420"/>
        <w:jc w:val="both"/>
        <w:rPr>
          <w:rFonts w:ascii="標楷體" w:eastAsia="標楷體" w:hAnsi="標楷體"/>
          <w:sz w:val="28"/>
          <w:szCs w:val="28"/>
        </w:rPr>
      </w:pPr>
      <w:r>
        <w:rPr>
          <w:rFonts w:ascii="標楷體" w:eastAsia="標楷體" w:hAnsi="標楷體" w:hint="eastAsia"/>
          <w:sz w:val="28"/>
          <w:szCs w:val="28"/>
        </w:rPr>
        <w:t>2、</w:t>
      </w:r>
      <w:r w:rsidR="000B1561" w:rsidRPr="005C69A5">
        <w:rPr>
          <w:rFonts w:ascii="標楷體" w:eastAsia="標楷體" w:hAnsi="標楷體" w:hint="eastAsia"/>
          <w:sz w:val="28"/>
          <w:szCs w:val="28"/>
        </w:rPr>
        <w:t>該客戶之洗錢/</w:t>
      </w:r>
      <w:proofErr w:type="gramStart"/>
      <w:r w:rsidR="000B1561" w:rsidRPr="005C69A5">
        <w:rPr>
          <w:rFonts w:ascii="標楷體" w:eastAsia="標楷體" w:hAnsi="標楷體" w:hint="eastAsia"/>
          <w:sz w:val="28"/>
          <w:szCs w:val="28"/>
        </w:rPr>
        <w:t>資恐之</w:t>
      </w:r>
      <w:proofErr w:type="gramEnd"/>
      <w:r w:rsidR="000B1561" w:rsidRPr="005C69A5">
        <w:rPr>
          <w:rFonts w:ascii="標楷體" w:eastAsia="標楷體" w:hAnsi="標楷體" w:hint="eastAsia"/>
          <w:sz w:val="28"/>
          <w:szCs w:val="28"/>
        </w:rPr>
        <w:t>風險等級屬低風險。</w:t>
      </w:r>
    </w:p>
    <w:p w:rsidR="000B1561" w:rsidRPr="005C69A5" w:rsidRDefault="005C69A5" w:rsidP="00ED339F">
      <w:pPr>
        <w:spacing w:line="460" w:lineRule="exact"/>
        <w:ind w:leftChars="600" w:left="1860" w:hangingChars="150" w:hanging="420"/>
        <w:jc w:val="both"/>
        <w:rPr>
          <w:rFonts w:ascii="標楷體" w:eastAsia="標楷體" w:hAnsi="標楷體"/>
          <w:sz w:val="28"/>
          <w:szCs w:val="28"/>
        </w:rPr>
      </w:pPr>
      <w:r>
        <w:rPr>
          <w:rFonts w:ascii="標楷體" w:eastAsia="標楷體" w:hAnsi="標楷體" w:hint="eastAsia"/>
          <w:sz w:val="28"/>
          <w:szCs w:val="28"/>
        </w:rPr>
        <w:t>3、</w:t>
      </w:r>
      <w:r w:rsidR="000B1561" w:rsidRPr="005C69A5">
        <w:rPr>
          <w:rFonts w:ascii="標楷體" w:eastAsia="標楷體" w:hAnsi="標楷體" w:hint="eastAsia"/>
          <w:sz w:val="28"/>
          <w:szCs w:val="28"/>
        </w:rPr>
        <w:t>交易依</w:t>
      </w:r>
      <w:r w:rsidR="00290D42" w:rsidRPr="005C69A5">
        <w:rPr>
          <w:rFonts w:ascii="標楷體" w:eastAsia="標楷體" w:hAnsi="標楷體" w:hint="eastAsia"/>
          <w:sz w:val="28"/>
          <w:szCs w:val="28"/>
        </w:rPr>
        <w:t>信用合作社</w:t>
      </w:r>
      <w:r w:rsidR="000B1561" w:rsidRPr="005C69A5">
        <w:rPr>
          <w:rFonts w:ascii="標楷體" w:eastAsia="標楷體" w:hAnsi="標楷體" w:hint="eastAsia"/>
          <w:sz w:val="28"/>
          <w:szCs w:val="28"/>
        </w:rPr>
        <w:t>內部風險考量，所訂核准層級之高階管理人員核准。</w:t>
      </w:r>
    </w:p>
    <w:p w:rsidR="000B1561" w:rsidRPr="005C69A5" w:rsidRDefault="005C69A5" w:rsidP="00ED339F">
      <w:pPr>
        <w:spacing w:line="460" w:lineRule="exact"/>
        <w:ind w:leftChars="600" w:left="1860" w:hangingChars="150" w:hanging="420"/>
        <w:jc w:val="both"/>
        <w:rPr>
          <w:rFonts w:ascii="標楷體" w:eastAsia="標楷體" w:hAnsi="標楷體"/>
          <w:sz w:val="28"/>
          <w:szCs w:val="28"/>
        </w:rPr>
      </w:pPr>
      <w:r>
        <w:rPr>
          <w:rFonts w:ascii="標楷體" w:eastAsia="標楷體" w:hAnsi="標楷體" w:hint="eastAsia"/>
          <w:sz w:val="28"/>
          <w:szCs w:val="28"/>
        </w:rPr>
        <w:t>4、</w:t>
      </w:r>
      <w:r w:rsidR="000B1561" w:rsidRPr="005C69A5">
        <w:rPr>
          <w:rFonts w:ascii="標楷體" w:eastAsia="標楷體" w:hAnsi="標楷體" w:hint="eastAsia"/>
          <w:sz w:val="28"/>
          <w:szCs w:val="28"/>
        </w:rPr>
        <w:t>收款人之姓名/名稱與洗錢</w:t>
      </w:r>
      <w:proofErr w:type="gramStart"/>
      <w:r w:rsidR="000B1561" w:rsidRPr="005C69A5">
        <w:rPr>
          <w:rFonts w:ascii="標楷體" w:eastAsia="標楷體" w:hAnsi="標楷體" w:hint="eastAsia"/>
          <w:sz w:val="28"/>
          <w:szCs w:val="28"/>
        </w:rPr>
        <w:t>或資恐名單</w:t>
      </w:r>
      <w:proofErr w:type="gramEnd"/>
      <w:r w:rsidR="000B1561" w:rsidRPr="005C69A5">
        <w:rPr>
          <w:rFonts w:ascii="標楷體" w:eastAsia="標楷體" w:hAnsi="標楷體" w:hint="eastAsia"/>
          <w:sz w:val="28"/>
          <w:szCs w:val="28"/>
        </w:rPr>
        <w:t>不符。</w:t>
      </w:r>
    </w:p>
    <w:p w:rsidR="000B1561" w:rsidRPr="005C69A5" w:rsidRDefault="005C69A5" w:rsidP="00ED339F">
      <w:pPr>
        <w:spacing w:line="460" w:lineRule="exact"/>
        <w:ind w:leftChars="300" w:left="1560" w:hangingChars="300" w:hanging="840"/>
        <w:jc w:val="both"/>
        <w:rPr>
          <w:rFonts w:ascii="標楷體" w:eastAsia="標楷體" w:hAnsi="標楷體"/>
          <w:sz w:val="28"/>
          <w:szCs w:val="28"/>
        </w:rPr>
      </w:pPr>
      <w:r>
        <w:rPr>
          <w:rFonts w:ascii="標楷體" w:eastAsia="標楷體" w:hAnsi="標楷體" w:hint="eastAsia"/>
          <w:sz w:val="28"/>
          <w:szCs w:val="28"/>
        </w:rPr>
        <w:t>（</w:t>
      </w:r>
      <w:r w:rsidR="000B1561" w:rsidRPr="005C69A5">
        <w:rPr>
          <w:rFonts w:ascii="標楷體" w:eastAsia="標楷體" w:hAnsi="標楷體" w:hint="eastAsia"/>
          <w:sz w:val="28"/>
          <w:szCs w:val="28"/>
        </w:rPr>
        <w:t>五</w:t>
      </w:r>
      <w:r>
        <w:rPr>
          <w:rFonts w:ascii="標楷體" w:eastAsia="標楷體" w:hAnsi="標楷體" w:hint="eastAsia"/>
          <w:sz w:val="28"/>
          <w:szCs w:val="28"/>
        </w:rPr>
        <w:t>）</w:t>
      </w:r>
      <w:r w:rsidR="000B1561" w:rsidRPr="005C69A5">
        <w:rPr>
          <w:rFonts w:ascii="標楷體" w:eastAsia="標楷體" w:hAnsi="標楷體" w:hint="eastAsia"/>
          <w:sz w:val="28"/>
          <w:szCs w:val="28"/>
        </w:rPr>
        <w:t>對所取得客戶或實質受益人身分資料之真實性、妥適性或其目的有所懷疑時，不適用前一目但書。</w:t>
      </w:r>
    </w:p>
    <w:p w:rsidR="000B1561" w:rsidRPr="005C69A5" w:rsidRDefault="005C69A5" w:rsidP="00ED339F">
      <w:pPr>
        <w:spacing w:line="460" w:lineRule="exact"/>
        <w:ind w:leftChars="300" w:left="1560" w:hangingChars="300" w:hanging="840"/>
        <w:jc w:val="both"/>
        <w:rPr>
          <w:rFonts w:ascii="標楷體" w:eastAsia="標楷體" w:hAnsi="標楷體"/>
          <w:sz w:val="28"/>
          <w:szCs w:val="28"/>
        </w:rPr>
      </w:pPr>
      <w:r>
        <w:rPr>
          <w:rFonts w:ascii="標楷體" w:eastAsia="標楷體" w:hAnsi="標楷體" w:hint="eastAsia"/>
          <w:sz w:val="28"/>
          <w:szCs w:val="28"/>
        </w:rPr>
        <w:t>（</w:t>
      </w:r>
      <w:r w:rsidR="000B1561" w:rsidRPr="005C69A5">
        <w:rPr>
          <w:rFonts w:ascii="標楷體" w:eastAsia="標楷體" w:hAnsi="標楷體" w:hint="eastAsia"/>
          <w:sz w:val="28"/>
          <w:szCs w:val="28"/>
        </w:rPr>
        <w:t>六</w:t>
      </w:r>
      <w:r>
        <w:rPr>
          <w:rFonts w:ascii="標楷體" w:eastAsia="標楷體" w:hAnsi="標楷體" w:hint="eastAsia"/>
          <w:sz w:val="28"/>
          <w:szCs w:val="28"/>
        </w:rPr>
        <w:t>）</w:t>
      </w:r>
      <w:r w:rsidR="000B1561" w:rsidRPr="005C69A5">
        <w:rPr>
          <w:rFonts w:ascii="標楷體" w:eastAsia="標楷體" w:hAnsi="標楷體" w:hint="eastAsia"/>
          <w:sz w:val="28"/>
          <w:szCs w:val="28"/>
        </w:rPr>
        <w:t>前款第三目「合理可行之時限」</w:t>
      </w:r>
      <w:r w:rsidR="00997DE6" w:rsidRPr="005C69A5">
        <w:rPr>
          <w:rFonts w:ascii="標楷體" w:eastAsia="標楷體" w:hAnsi="標楷體" w:hint="eastAsia"/>
          <w:sz w:val="28"/>
          <w:szCs w:val="28"/>
        </w:rPr>
        <w:t>，</w:t>
      </w:r>
      <w:r w:rsidR="00290D42" w:rsidRPr="005C69A5">
        <w:rPr>
          <w:rFonts w:ascii="標楷體" w:eastAsia="標楷體" w:hAnsi="標楷體" w:hint="eastAsia"/>
          <w:sz w:val="28"/>
          <w:szCs w:val="28"/>
        </w:rPr>
        <w:t>信用合作社</w:t>
      </w:r>
      <w:r w:rsidR="000B1561" w:rsidRPr="005C69A5">
        <w:rPr>
          <w:rFonts w:ascii="標楷體" w:eastAsia="標楷體" w:hAnsi="標楷體" w:hint="eastAsia"/>
          <w:sz w:val="28"/>
          <w:szCs w:val="28"/>
        </w:rPr>
        <w:t>應以風險基礎方法依不同風險等級訂定。釋例如下：</w:t>
      </w:r>
    </w:p>
    <w:p w:rsidR="000B1561" w:rsidRPr="005C69A5" w:rsidRDefault="005C69A5" w:rsidP="00ED339F">
      <w:pPr>
        <w:spacing w:line="460" w:lineRule="exact"/>
        <w:ind w:leftChars="600" w:left="1860" w:hangingChars="150" w:hanging="420"/>
        <w:jc w:val="both"/>
        <w:rPr>
          <w:rFonts w:ascii="標楷體" w:eastAsia="標楷體" w:hAnsi="標楷體"/>
          <w:sz w:val="28"/>
          <w:szCs w:val="28"/>
        </w:rPr>
      </w:pPr>
      <w:r>
        <w:rPr>
          <w:rFonts w:ascii="標楷體" w:eastAsia="標楷體" w:hAnsi="標楷體" w:hint="eastAsia"/>
          <w:sz w:val="28"/>
          <w:szCs w:val="28"/>
        </w:rPr>
        <w:t>1、</w:t>
      </w:r>
      <w:r w:rsidR="000B1561" w:rsidRPr="005C69A5">
        <w:rPr>
          <w:rFonts w:ascii="標楷體" w:eastAsia="標楷體" w:hAnsi="標楷體" w:hint="eastAsia"/>
          <w:sz w:val="28"/>
          <w:szCs w:val="28"/>
        </w:rPr>
        <w:t>應在建立業務關係後，不遲於30個工作天內完成客戶身分驗證程序。</w:t>
      </w:r>
    </w:p>
    <w:p w:rsidR="000B1561" w:rsidRPr="005C69A5" w:rsidRDefault="005C69A5" w:rsidP="00ED339F">
      <w:pPr>
        <w:spacing w:line="460" w:lineRule="exact"/>
        <w:ind w:leftChars="600" w:left="1860" w:hangingChars="150" w:hanging="420"/>
        <w:jc w:val="both"/>
        <w:rPr>
          <w:rFonts w:ascii="標楷體" w:eastAsia="標楷體" w:hAnsi="標楷體"/>
          <w:sz w:val="28"/>
          <w:szCs w:val="28"/>
        </w:rPr>
      </w:pPr>
      <w:r>
        <w:rPr>
          <w:rFonts w:ascii="標楷體" w:eastAsia="標楷體" w:hAnsi="標楷體" w:hint="eastAsia"/>
          <w:sz w:val="28"/>
          <w:szCs w:val="28"/>
        </w:rPr>
        <w:t>2、</w:t>
      </w:r>
      <w:r w:rsidR="00BE0AC7" w:rsidRPr="00750F04">
        <w:rPr>
          <w:rFonts w:ascii="標楷體" w:eastAsia="標楷體" w:hAnsi="標楷體" w:hint="eastAsia"/>
          <w:sz w:val="28"/>
          <w:szCs w:val="28"/>
        </w:rPr>
        <w:t>倘在建立業務關係30個工作天後，仍未能完成客戶身分驗證程序，則信用合作社應暫時中止與客戶的業務關係</w:t>
      </w:r>
      <w:r w:rsidR="00BE0AC7" w:rsidRPr="00750F04">
        <w:rPr>
          <w:rFonts w:ascii="標楷體" w:eastAsia="標楷體" w:hAnsi="標楷體" w:hint="eastAsia"/>
          <w:color w:val="FF0000"/>
          <w:sz w:val="28"/>
          <w:szCs w:val="28"/>
          <w:u w:val="single"/>
        </w:rPr>
        <w:t>，</w:t>
      </w:r>
      <w:r w:rsidR="00BE0AC7" w:rsidRPr="00750F04">
        <w:rPr>
          <w:rFonts w:ascii="標楷體" w:eastAsia="標楷體" w:hAnsi="標楷體" w:hint="eastAsia"/>
          <w:sz w:val="28"/>
          <w:szCs w:val="28"/>
        </w:rPr>
        <w:t>及避免進行進一步的交易（在可行狀況下，將資金退回原資金來源</w:t>
      </w:r>
      <w:r w:rsidR="00BE0AC7" w:rsidRPr="00750F04">
        <w:rPr>
          <w:rFonts w:ascii="標楷體" w:eastAsia="標楷體" w:hAnsi="標楷體" w:hint="eastAsia"/>
          <w:color w:val="FF0000"/>
          <w:sz w:val="28"/>
          <w:szCs w:val="28"/>
          <w:u w:val="single"/>
          <w:lang w:eastAsia="zh-HK"/>
        </w:rPr>
        <w:t>則</w:t>
      </w:r>
      <w:r w:rsidR="00BE0AC7" w:rsidRPr="00750F04">
        <w:rPr>
          <w:rFonts w:ascii="標楷體" w:eastAsia="標楷體" w:hAnsi="標楷體" w:hint="eastAsia"/>
          <w:sz w:val="28"/>
          <w:szCs w:val="28"/>
        </w:rPr>
        <w:t>不</w:t>
      </w:r>
      <w:r w:rsidR="00BE0AC7" w:rsidRPr="00750F04">
        <w:rPr>
          <w:rFonts w:ascii="標楷體" w:eastAsia="標楷體" w:hAnsi="標楷體" w:hint="eastAsia"/>
          <w:sz w:val="28"/>
          <w:szCs w:val="28"/>
        </w:rPr>
        <w:lastRenderedPageBreak/>
        <w:t>在此限）。</w:t>
      </w:r>
    </w:p>
    <w:p w:rsidR="000B1561" w:rsidRPr="005C69A5" w:rsidRDefault="005C69A5" w:rsidP="00ED339F">
      <w:pPr>
        <w:spacing w:line="460" w:lineRule="exact"/>
        <w:ind w:leftChars="600" w:left="1860" w:hangingChars="150" w:hanging="420"/>
        <w:jc w:val="both"/>
        <w:rPr>
          <w:rFonts w:ascii="標楷體" w:eastAsia="標楷體" w:hAnsi="標楷體"/>
          <w:sz w:val="28"/>
          <w:szCs w:val="28"/>
        </w:rPr>
      </w:pPr>
      <w:r>
        <w:rPr>
          <w:rFonts w:ascii="標楷體" w:eastAsia="標楷體" w:hAnsi="標楷體" w:hint="eastAsia"/>
          <w:sz w:val="28"/>
          <w:szCs w:val="28"/>
        </w:rPr>
        <w:t>3、</w:t>
      </w:r>
      <w:r w:rsidR="000B1561" w:rsidRPr="005C69A5">
        <w:rPr>
          <w:rFonts w:ascii="標楷體" w:eastAsia="標楷體" w:hAnsi="標楷體" w:hint="eastAsia"/>
          <w:sz w:val="28"/>
          <w:szCs w:val="28"/>
        </w:rPr>
        <w:t>倘在建立業務關係120天後，仍未能完成客戶身分驗證程序，則</w:t>
      </w:r>
      <w:r w:rsidR="00290D42" w:rsidRPr="005C69A5">
        <w:rPr>
          <w:rFonts w:ascii="標楷體" w:eastAsia="標楷體" w:hAnsi="標楷體" w:hint="eastAsia"/>
          <w:sz w:val="28"/>
          <w:szCs w:val="28"/>
        </w:rPr>
        <w:t>信用合作社</w:t>
      </w:r>
      <w:r w:rsidR="000B1561" w:rsidRPr="005C69A5">
        <w:rPr>
          <w:rFonts w:ascii="標楷體" w:eastAsia="標楷體" w:hAnsi="標楷體" w:hint="eastAsia"/>
          <w:sz w:val="28"/>
          <w:szCs w:val="28"/>
        </w:rPr>
        <w:t>應終止與客戶之業務關係。</w:t>
      </w:r>
    </w:p>
    <w:p w:rsidR="000B1561" w:rsidRPr="00CE0703" w:rsidRDefault="000B1561" w:rsidP="00ED339F">
      <w:pPr>
        <w:autoSpaceDE w:val="0"/>
        <w:autoSpaceDN w:val="0"/>
        <w:adjustRightInd w:val="0"/>
        <w:snapToGrid w:val="0"/>
        <w:spacing w:line="460" w:lineRule="exact"/>
        <w:ind w:leftChars="250" w:left="1160" w:hangingChars="200" w:hanging="560"/>
        <w:jc w:val="both"/>
        <w:rPr>
          <w:rFonts w:ascii="標楷體" w:eastAsia="標楷體" w:hAnsi="標楷體"/>
          <w:sz w:val="28"/>
          <w:szCs w:val="28"/>
        </w:rPr>
      </w:pPr>
      <w:r w:rsidRPr="00CE0703">
        <w:rPr>
          <w:rFonts w:ascii="標楷體" w:eastAsia="標楷體" w:hAnsi="標楷體" w:hint="eastAsia"/>
          <w:sz w:val="28"/>
          <w:szCs w:val="28"/>
        </w:rPr>
        <w:t>十二、客戶為法人時，應以檢視公司章程或請客戶出具聲明書之方式，瞭解其是否可發行無記名股票，並對已發行無記名股票之客戶採取下列</w:t>
      </w:r>
      <w:proofErr w:type="gramStart"/>
      <w:r w:rsidRPr="00CE0703">
        <w:rPr>
          <w:rFonts w:ascii="標楷體" w:eastAsia="標楷體" w:hAnsi="標楷體" w:hint="eastAsia"/>
          <w:sz w:val="28"/>
          <w:szCs w:val="28"/>
        </w:rPr>
        <w:t>措</w:t>
      </w:r>
      <w:proofErr w:type="gramEnd"/>
      <w:r w:rsidRPr="00CE0703">
        <w:rPr>
          <w:rFonts w:ascii="標楷體" w:eastAsia="標楷體" w:hAnsi="標楷體" w:hint="eastAsia"/>
          <w:sz w:val="28"/>
          <w:szCs w:val="28"/>
        </w:rPr>
        <w:t>施之一以確保其實質受益人之更新：</w:t>
      </w:r>
    </w:p>
    <w:p w:rsidR="000B1561" w:rsidRPr="005C69A5" w:rsidRDefault="005C69A5" w:rsidP="00ED339F">
      <w:pPr>
        <w:spacing w:line="460" w:lineRule="exact"/>
        <w:ind w:leftChars="300" w:left="1560" w:hangingChars="300" w:hanging="840"/>
        <w:jc w:val="both"/>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一</w:t>
      </w:r>
      <w:r>
        <w:rPr>
          <w:rFonts w:ascii="標楷體" w:eastAsia="標楷體" w:hAnsi="標楷體" w:hint="eastAsia"/>
          <w:sz w:val="28"/>
          <w:szCs w:val="28"/>
        </w:rPr>
        <w:t>）</w:t>
      </w:r>
      <w:r w:rsidR="000B1561" w:rsidRPr="005C69A5">
        <w:rPr>
          <w:rFonts w:ascii="標楷體" w:eastAsia="標楷體" w:hAnsi="標楷體" w:hint="eastAsia"/>
          <w:sz w:val="28"/>
          <w:szCs w:val="28"/>
        </w:rPr>
        <w:t>請客戶要求具控制權之無記名股票股東，應通知客戶登記身分，並請客戶於具控制權股東身分發生變動時通知</w:t>
      </w:r>
      <w:r w:rsidR="00290D42" w:rsidRPr="005C69A5">
        <w:rPr>
          <w:rFonts w:ascii="標楷體" w:eastAsia="標楷體" w:hAnsi="標楷體" w:hint="eastAsia"/>
          <w:sz w:val="28"/>
          <w:szCs w:val="28"/>
        </w:rPr>
        <w:t>信用合作社</w:t>
      </w:r>
      <w:r w:rsidR="000B1561" w:rsidRPr="005C69A5">
        <w:rPr>
          <w:rFonts w:ascii="標楷體" w:eastAsia="標楷體" w:hAnsi="標楷體" w:hint="eastAsia"/>
          <w:sz w:val="28"/>
          <w:szCs w:val="28"/>
        </w:rPr>
        <w:t>。</w:t>
      </w:r>
    </w:p>
    <w:p w:rsidR="000B1561" w:rsidRPr="005C69A5" w:rsidRDefault="005C69A5" w:rsidP="00ED339F">
      <w:pPr>
        <w:spacing w:line="460" w:lineRule="exact"/>
        <w:ind w:leftChars="300" w:left="1560" w:hangingChars="300" w:hanging="840"/>
        <w:jc w:val="both"/>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二</w:t>
      </w:r>
      <w:r>
        <w:rPr>
          <w:rFonts w:ascii="標楷體" w:eastAsia="標楷體" w:hAnsi="標楷體" w:hint="eastAsia"/>
          <w:sz w:val="28"/>
          <w:szCs w:val="28"/>
        </w:rPr>
        <w:t>）</w:t>
      </w:r>
      <w:r w:rsidR="000B1561" w:rsidRPr="005C69A5">
        <w:rPr>
          <w:rFonts w:ascii="標楷體" w:eastAsia="標楷體" w:hAnsi="標楷體" w:hint="eastAsia"/>
          <w:sz w:val="28"/>
          <w:szCs w:val="28"/>
        </w:rPr>
        <w:t>請客戶於每次股東會後，應向</w:t>
      </w:r>
      <w:r w:rsidR="00290D42" w:rsidRPr="005C69A5">
        <w:rPr>
          <w:rFonts w:ascii="標楷體" w:eastAsia="標楷體" w:hAnsi="標楷體" w:hint="eastAsia"/>
          <w:sz w:val="28"/>
          <w:szCs w:val="28"/>
        </w:rPr>
        <w:t>信用合作社</w:t>
      </w:r>
      <w:r w:rsidR="000B1561" w:rsidRPr="005C69A5">
        <w:rPr>
          <w:rFonts w:ascii="標楷體" w:eastAsia="標楷體" w:hAnsi="標楷體" w:hint="eastAsia"/>
          <w:sz w:val="28"/>
          <w:szCs w:val="28"/>
        </w:rPr>
        <w:t>更新其實質受益人資訊，並提供持有無記名股票達一定比率以上股東之資料。但客戶因其他原因獲悉具控制權股東身分發生變動時，應即通知</w:t>
      </w:r>
      <w:r w:rsidR="00CA524F" w:rsidRPr="005C69A5">
        <w:rPr>
          <w:rFonts w:ascii="標楷體" w:eastAsia="標楷體" w:hAnsi="標楷體" w:hint="eastAsia"/>
          <w:sz w:val="28"/>
          <w:szCs w:val="28"/>
        </w:rPr>
        <w:t>信用合作社</w:t>
      </w:r>
      <w:r w:rsidR="000B1561" w:rsidRPr="005C69A5">
        <w:rPr>
          <w:rFonts w:ascii="標楷體" w:eastAsia="標楷體" w:hAnsi="標楷體" w:hint="eastAsia"/>
          <w:sz w:val="28"/>
          <w:szCs w:val="28"/>
        </w:rPr>
        <w:t>。</w:t>
      </w:r>
    </w:p>
    <w:p w:rsidR="000B1561" w:rsidRPr="00CE0703" w:rsidRDefault="000B1561" w:rsidP="00ED339F">
      <w:pPr>
        <w:pStyle w:val="Web"/>
        <w:widowControl w:val="0"/>
        <w:autoSpaceDE w:val="0"/>
        <w:autoSpaceDN w:val="0"/>
        <w:adjustRightInd w:val="0"/>
        <w:snapToGrid w:val="0"/>
        <w:spacing w:before="0" w:beforeAutospacing="0" w:after="0" w:afterAutospacing="0" w:line="460" w:lineRule="exact"/>
        <w:ind w:leftChars="250" w:left="1160" w:hangingChars="200" w:hanging="560"/>
        <w:rPr>
          <w:rFonts w:ascii="標楷體" w:eastAsia="標楷體" w:hAnsi="標楷體" w:cs="Times New Roman"/>
          <w:sz w:val="28"/>
          <w:szCs w:val="28"/>
        </w:rPr>
      </w:pPr>
      <w:r w:rsidRPr="00CE0703">
        <w:rPr>
          <w:rFonts w:ascii="標楷體" w:eastAsia="標楷體" w:hAnsi="標楷體" w:hint="eastAsia"/>
          <w:sz w:val="28"/>
          <w:szCs w:val="28"/>
        </w:rPr>
        <w:t>十三、</w:t>
      </w:r>
      <w:r w:rsidR="00BE0AC7" w:rsidRPr="00750F04">
        <w:rPr>
          <w:rFonts w:ascii="標楷體" w:eastAsia="標楷體" w:hAnsi="標楷體" w:cs="Times New Roman" w:hint="eastAsia"/>
          <w:sz w:val="28"/>
          <w:szCs w:val="28"/>
        </w:rPr>
        <w:t>信用合作社於確認客戶身分時，</w:t>
      </w:r>
      <w:r w:rsidR="00BE0AC7" w:rsidRPr="00750F04">
        <w:rPr>
          <w:rFonts w:ascii="標楷體" w:eastAsia="標楷體" w:hAnsi="標楷體" w:cs="Times New Roman"/>
          <w:color w:val="000000" w:themeColor="text1"/>
          <w:sz w:val="28"/>
          <w:szCs w:val="28"/>
        </w:rPr>
        <w:t>應</w:t>
      </w:r>
      <w:r w:rsidR="00BE0AC7" w:rsidRPr="00750F04">
        <w:rPr>
          <w:rFonts w:ascii="標楷體" w:eastAsia="標楷體" w:hAnsi="標楷體" w:cs="Times New Roman" w:hint="eastAsia"/>
          <w:color w:val="FF0000"/>
          <w:sz w:val="28"/>
          <w:szCs w:val="28"/>
          <w:u w:val="single"/>
          <w:lang w:eastAsia="zh-HK"/>
        </w:rPr>
        <w:t>運用適當之風險管理機制確認</w:t>
      </w:r>
      <w:r w:rsidR="00BE0AC7" w:rsidRPr="00750F04">
        <w:rPr>
          <w:rFonts w:ascii="標楷體" w:eastAsia="標楷體" w:hAnsi="標楷體" w:cs="Times New Roman" w:hint="eastAsia"/>
          <w:sz w:val="28"/>
          <w:szCs w:val="28"/>
        </w:rPr>
        <w:t>客戶及其實質受益人</w:t>
      </w:r>
      <w:r w:rsidR="00BE0AC7" w:rsidRPr="00750F04">
        <w:rPr>
          <w:rFonts w:ascii="標楷體" w:eastAsia="標楷體" w:hAnsi="標楷體" w:hint="eastAsia"/>
          <w:sz w:val="28"/>
          <w:szCs w:val="28"/>
        </w:rPr>
        <w:t>、高階管理人員是否為現任或曾任國內外政府或國際組織之重要政治性職務人士：</w:t>
      </w:r>
    </w:p>
    <w:p w:rsidR="000B1561" w:rsidRPr="005C69A5" w:rsidRDefault="005C69A5" w:rsidP="00ED339F">
      <w:pPr>
        <w:pStyle w:val="Web"/>
        <w:widowControl w:val="0"/>
        <w:spacing w:before="0" w:beforeAutospacing="0" w:after="0" w:afterAutospacing="0" w:line="460" w:lineRule="exact"/>
        <w:ind w:leftChars="300" w:left="1560" w:hangingChars="300" w:hanging="840"/>
        <w:rPr>
          <w:rFonts w:ascii="標楷體" w:eastAsia="標楷體" w:hAnsi="標楷體" w:cs="Times New Roman"/>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一</w:t>
      </w:r>
      <w:r>
        <w:rPr>
          <w:rFonts w:ascii="標楷體" w:eastAsia="標楷體" w:hAnsi="標楷體" w:hint="eastAsia"/>
          <w:sz w:val="28"/>
          <w:szCs w:val="28"/>
        </w:rPr>
        <w:t>）</w:t>
      </w:r>
      <w:r w:rsidR="000B1561" w:rsidRPr="005C69A5">
        <w:rPr>
          <w:rFonts w:ascii="標楷體" w:eastAsia="標楷體" w:hAnsi="標楷體" w:hint="eastAsia"/>
          <w:sz w:val="28"/>
          <w:szCs w:val="28"/>
        </w:rPr>
        <w:t>客戶或其實質受益人若為現任國外政府之</w:t>
      </w:r>
      <w:r w:rsidR="000B1561" w:rsidRPr="005C69A5">
        <w:rPr>
          <w:rFonts w:ascii="標楷體" w:eastAsia="標楷體" w:hAnsi="標楷體"/>
          <w:sz w:val="28"/>
          <w:szCs w:val="28"/>
        </w:rPr>
        <w:t>重要政治</w:t>
      </w:r>
      <w:r w:rsidR="000B1561" w:rsidRPr="005C69A5">
        <w:rPr>
          <w:rFonts w:ascii="標楷體" w:eastAsia="標楷體" w:hAnsi="標楷體" w:hint="eastAsia"/>
          <w:sz w:val="28"/>
          <w:szCs w:val="28"/>
        </w:rPr>
        <w:t>性</w:t>
      </w:r>
      <w:r w:rsidR="000B1561" w:rsidRPr="005C69A5">
        <w:rPr>
          <w:rFonts w:ascii="標楷體" w:eastAsia="標楷體" w:hAnsi="標楷體"/>
          <w:sz w:val="28"/>
          <w:szCs w:val="28"/>
        </w:rPr>
        <w:t>職務人士，</w:t>
      </w:r>
      <w:r w:rsidR="000B1561" w:rsidRPr="005C69A5">
        <w:rPr>
          <w:rFonts w:ascii="標楷體" w:eastAsia="標楷體" w:hAnsi="標楷體" w:hint="eastAsia"/>
          <w:sz w:val="28"/>
          <w:szCs w:val="28"/>
        </w:rPr>
        <w:t>應將該客戶直接視為高風險客戶，並採取第六條第一項第一款各目之強化確認客戶身分措施。</w:t>
      </w:r>
    </w:p>
    <w:p w:rsidR="000B1561" w:rsidRPr="005C69A5" w:rsidRDefault="005C69A5" w:rsidP="00ED339F">
      <w:pPr>
        <w:pStyle w:val="Web"/>
        <w:widowControl w:val="0"/>
        <w:spacing w:before="0" w:beforeAutospacing="0" w:after="0" w:afterAutospacing="0" w:line="460" w:lineRule="exact"/>
        <w:ind w:leftChars="300" w:left="1560" w:hangingChars="300" w:hanging="840"/>
        <w:rPr>
          <w:rFonts w:ascii="標楷體" w:eastAsia="標楷體" w:hAnsi="標楷體" w:cs="Times New Roman"/>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二</w:t>
      </w:r>
      <w:r>
        <w:rPr>
          <w:rFonts w:ascii="標楷體" w:eastAsia="標楷體" w:hAnsi="標楷體" w:hint="eastAsia"/>
          <w:sz w:val="28"/>
          <w:szCs w:val="28"/>
        </w:rPr>
        <w:t>）</w:t>
      </w:r>
      <w:r w:rsidR="000B1561" w:rsidRPr="005C69A5">
        <w:rPr>
          <w:rFonts w:ascii="標楷體" w:eastAsia="標楷體" w:hAnsi="標楷體" w:hint="eastAsia"/>
          <w:sz w:val="28"/>
          <w:szCs w:val="28"/>
        </w:rPr>
        <w:t>客戶或其實質受益人若為現任國內政府或國際組織之</w:t>
      </w:r>
      <w:r w:rsidR="000B1561" w:rsidRPr="005C69A5">
        <w:rPr>
          <w:rFonts w:ascii="標楷體" w:eastAsia="標楷體" w:hAnsi="標楷體"/>
          <w:sz w:val="28"/>
          <w:szCs w:val="28"/>
        </w:rPr>
        <w:t>重要政治</w:t>
      </w:r>
      <w:r w:rsidR="000B1561" w:rsidRPr="005C69A5">
        <w:rPr>
          <w:rFonts w:ascii="標楷體" w:eastAsia="標楷體" w:hAnsi="標楷體" w:hint="eastAsia"/>
          <w:sz w:val="28"/>
          <w:szCs w:val="28"/>
        </w:rPr>
        <w:t>性</w:t>
      </w:r>
      <w:r w:rsidR="000B1561" w:rsidRPr="005C69A5">
        <w:rPr>
          <w:rFonts w:ascii="標楷體" w:eastAsia="標楷體" w:hAnsi="標楷體"/>
          <w:sz w:val="28"/>
          <w:szCs w:val="28"/>
        </w:rPr>
        <w:t>職務人士</w:t>
      </w:r>
      <w:r w:rsidR="000B1561" w:rsidRPr="005C69A5">
        <w:rPr>
          <w:rFonts w:ascii="標楷體" w:eastAsia="標楷體" w:hAnsi="標楷體" w:hint="eastAsia"/>
          <w:sz w:val="28"/>
          <w:szCs w:val="28"/>
        </w:rPr>
        <w:t>，應於與該客戶建立業務關係時，審視其風險，嗣後並應每年重新審視。對於經</w:t>
      </w:r>
      <w:r w:rsidR="00CA524F" w:rsidRPr="005C69A5">
        <w:rPr>
          <w:rFonts w:ascii="標楷體" w:eastAsia="標楷體" w:hAnsi="標楷體" w:hint="eastAsia"/>
          <w:sz w:val="28"/>
          <w:szCs w:val="28"/>
        </w:rPr>
        <w:t>信用合作社</w:t>
      </w:r>
      <w:r w:rsidR="000B1561" w:rsidRPr="005C69A5">
        <w:rPr>
          <w:rFonts w:ascii="標楷體" w:eastAsia="標楷體" w:hAnsi="標楷體" w:hint="eastAsia"/>
          <w:sz w:val="28"/>
          <w:szCs w:val="28"/>
        </w:rPr>
        <w:t>認定屬高風險業務關係者，應對該客戶採取第六條第一項第一款各目之強化確認客戶身分措施。</w:t>
      </w:r>
    </w:p>
    <w:p w:rsidR="000B1561" w:rsidRPr="005C69A5" w:rsidRDefault="005C69A5" w:rsidP="00ED339F">
      <w:pPr>
        <w:pStyle w:val="Web"/>
        <w:widowControl w:val="0"/>
        <w:spacing w:before="0" w:beforeAutospacing="0" w:after="0" w:afterAutospacing="0" w:line="460" w:lineRule="exact"/>
        <w:ind w:leftChars="300" w:left="1560" w:hangingChars="300" w:hanging="840"/>
        <w:rPr>
          <w:rFonts w:ascii="標楷體" w:eastAsia="標楷體" w:hAnsi="標楷體" w:cs="Times New Roman"/>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三</w:t>
      </w:r>
      <w:r>
        <w:rPr>
          <w:rFonts w:ascii="標楷體" w:eastAsia="標楷體" w:hAnsi="標楷體" w:hint="eastAsia"/>
          <w:sz w:val="28"/>
          <w:szCs w:val="28"/>
        </w:rPr>
        <w:t>）</w:t>
      </w:r>
      <w:r w:rsidR="000B1561" w:rsidRPr="005C69A5">
        <w:rPr>
          <w:rFonts w:ascii="標楷體" w:eastAsia="標楷體" w:hAnsi="標楷體" w:hint="eastAsia"/>
          <w:sz w:val="28"/>
          <w:szCs w:val="28"/>
        </w:rPr>
        <w:t>客戶之高階管理人員若為現任國內外政府或國際組織之重要政治性職務人士，</w:t>
      </w:r>
      <w:r w:rsidR="00535CBB" w:rsidRPr="005C69A5">
        <w:rPr>
          <w:rFonts w:ascii="標楷體" w:eastAsia="標楷體" w:hAnsi="標楷體" w:hint="eastAsia"/>
          <w:sz w:val="28"/>
          <w:szCs w:val="28"/>
        </w:rPr>
        <w:t>信用合作社</w:t>
      </w:r>
      <w:r w:rsidR="000B1561" w:rsidRPr="005C69A5">
        <w:rPr>
          <w:rFonts w:ascii="標楷體" w:eastAsia="標楷體" w:hAnsi="標楷體" w:hint="eastAsia"/>
          <w:sz w:val="28"/>
          <w:szCs w:val="28"/>
        </w:rPr>
        <w:t>應考量該高階管理人員對該客戶之影響力，決定是否對該客戶採取第六條第一項第一款各目之強化確認客戶身分措施。</w:t>
      </w:r>
    </w:p>
    <w:p w:rsidR="000B1561" w:rsidRPr="005C69A5" w:rsidRDefault="005C69A5" w:rsidP="00ED339F">
      <w:pPr>
        <w:pStyle w:val="Web"/>
        <w:widowControl w:val="0"/>
        <w:spacing w:before="0" w:beforeAutospacing="0" w:after="0" w:afterAutospacing="0" w:line="460" w:lineRule="exact"/>
        <w:ind w:leftChars="300" w:left="1560" w:hangingChars="300" w:hanging="840"/>
        <w:rPr>
          <w:rFonts w:ascii="標楷體" w:eastAsia="標楷體" w:hAnsi="標楷體" w:cs="Times New Roman"/>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四</w:t>
      </w:r>
      <w:r>
        <w:rPr>
          <w:rFonts w:ascii="標楷體" w:eastAsia="標楷體" w:hAnsi="標楷體" w:hint="eastAsia"/>
          <w:sz w:val="28"/>
          <w:szCs w:val="28"/>
        </w:rPr>
        <w:t>）</w:t>
      </w:r>
      <w:r w:rsidR="000B1561" w:rsidRPr="005C69A5">
        <w:rPr>
          <w:rFonts w:ascii="標楷體" w:eastAsia="標楷體" w:hAnsi="標楷體" w:hint="eastAsia"/>
          <w:sz w:val="28"/>
          <w:szCs w:val="28"/>
        </w:rPr>
        <w:t>對於非現任國內外政府或國際組織之重要政治性職務人士，</w:t>
      </w:r>
      <w:r w:rsidR="00535CBB" w:rsidRPr="005C69A5">
        <w:rPr>
          <w:rFonts w:ascii="標楷體" w:eastAsia="標楷體" w:hAnsi="標楷體" w:hint="eastAsia"/>
          <w:sz w:val="28"/>
          <w:szCs w:val="28"/>
        </w:rPr>
        <w:t>信用合作社</w:t>
      </w:r>
      <w:r w:rsidR="000B1561" w:rsidRPr="005C69A5">
        <w:rPr>
          <w:rFonts w:ascii="標楷體" w:eastAsia="標楷體" w:hAnsi="標楷體" w:hint="eastAsia"/>
          <w:sz w:val="28"/>
          <w:szCs w:val="28"/>
        </w:rPr>
        <w:t>應考量相關風險因子後評估其影響力，依風險基礎方法認定其是否應適用前三目之規定。</w:t>
      </w:r>
    </w:p>
    <w:p w:rsidR="000B1561" w:rsidRPr="005C69A5" w:rsidRDefault="005C69A5" w:rsidP="00ED339F">
      <w:pPr>
        <w:pStyle w:val="Web"/>
        <w:widowControl w:val="0"/>
        <w:spacing w:before="0" w:beforeAutospacing="0" w:after="0" w:afterAutospacing="0" w:line="460" w:lineRule="exact"/>
        <w:ind w:leftChars="300" w:left="1560" w:hangingChars="300" w:hanging="840"/>
        <w:rPr>
          <w:rFonts w:ascii="標楷體" w:eastAsia="標楷體" w:hAnsi="標楷體" w:cs="Times New Roman"/>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五</w:t>
      </w:r>
      <w:r>
        <w:rPr>
          <w:rFonts w:ascii="標楷體" w:eastAsia="標楷體" w:hAnsi="標楷體" w:hint="eastAsia"/>
          <w:sz w:val="28"/>
          <w:szCs w:val="28"/>
        </w:rPr>
        <w:t>）</w:t>
      </w:r>
      <w:r w:rsidR="000B1561" w:rsidRPr="005C69A5">
        <w:rPr>
          <w:rFonts w:ascii="標楷體" w:eastAsia="標楷體" w:hAnsi="標楷體" w:hint="eastAsia"/>
          <w:sz w:val="28"/>
          <w:szCs w:val="28"/>
        </w:rPr>
        <w:t>前四目規定於重要政治性職務人士之家庭成員及有密切關係之人</w:t>
      </w:r>
      <w:r w:rsidR="000B1561" w:rsidRPr="005C69A5">
        <w:rPr>
          <w:rFonts w:ascii="標楷體" w:eastAsia="標楷體" w:hAnsi="標楷體" w:hint="eastAsia"/>
          <w:sz w:val="28"/>
          <w:szCs w:val="28"/>
        </w:rPr>
        <w:lastRenderedPageBreak/>
        <w:t>，亦適用之。前述家庭成員及有密切關係之人之範圍，依洗錢防制法第七條第四項後段所定辦法之規定認定之。</w:t>
      </w:r>
    </w:p>
    <w:p w:rsidR="000B1561" w:rsidRPr="005C69A5" w:rsidRDefault="005C69A5" w:rsidP="00ED339F">
      <w:pPr>
        <w:pStyle w:val="Web"/>
        <w:widowControl w:val="0"/>
        <w:spacing w:before="0" w:beforeAutospacing="0" w:after="0" w:afterAutospacing="0" w:line="460" w:lineRule="exact"/>
        <w:ind w:leftChars="300" w:left="1560" w:hangingChars="300" w:hanging="840"/>
        <w:rPr>
          <w:rFonts w:ascii="標楷體" w:eastAsia="標楷體" w:hAnsi="標楷體" w:cs="Times New Roman"/>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六</w:t>
      </w:r>
      <w:r>
        <w:rPr>
          <w:rFonts w:ascii="標楷體" w:eastAsia="標楷體" w:hAnsi="標楷體" w:hint="eastAsia"/>
          <w:sz w:val="28"/>
          <w:szCs w:val="28"/>
        </w:rPr>
        <w:t>）</w:t>
      </w:r>
      <w:r w:rsidR="000B1561" w:rsidRPr="005C69A5">
        <w:rPr>
          <w:rFonts w:ascii="標楷體" w:eastAsia="標楷體" w:hAnsi="標楷體" w:hint="eastAsia"/>
          <w:sz w:val="28"/>
          <w:szCs w:val="28"/>
        </w:rPr>
        <w:t>第七款第三目第一小目至第三小目及第八小目所列對象，其實質受益人或高階管理人員為重要政治性職務人士時，不適用本款第一目至第五目之規定。</w:t>
      </w:r>
    </w:p>
    <w:p w:rsidR="000B1561" w:rsidRPr="00F6690F" w:rsidRDefault="000B1561" w:rsidP="00ED339F">
      <w:pPr>
        <w:autoSpaceDE w:val="0"/>
        <w:autoSpaceDN w:val="0"/>
        <w:adjustRightInd w:val="0"/>
        <w:snapToGrid w:val="0"/>
        <w:spacing w:line="460" w:lineRule="exact"/>
        <w:ind w:leftChars="250" w:left="1160" w:hangingChars="200" w:hanging="560"/>
        <w:jc w:val="both"/>
        <w:rPr>
          <w:rFonts w:ascii="標楷體" w:eastAsia="標楷體" w:hAnsi="標楷體"/>
          <w:sz w:val="28"/>
          <w:szCs w:val="28"/>
        </w:rPr>
      </w:pPr>
      <w:r w:rsidRPr="00CE0703">
        <w:rPr>
          <w:rFonts w:ascii="標楷體" w:eastAsia="標楷體" w:hAnsi="標楷體" w:hint="eastAsia"/>
          <w:sz w:val="28"/>
          <w:szCs w:val="28"/>
        </w:rPr>
        <w:t>十四、</w:t>
      </w:r>
      <w:r w:rsidR="005C69A5" w:rsidRPr="00365CDA">
        <w:rPr>
          <w:rFonts w:ascii="標楷體" w:eastAsia="標楷體" w:hAnsi="標楷體" w:hint="eastAsia"/>
          <w:sz w:val="28"/>
          <w:szCs w:val="28"/>
        </w:rPr>
        <w:t>確認客戶身分其他應遵循之事項：</w:t>
      </w:r>
    </w:p>
    <w:p w:rsidR="000B1561" w:rsidRPr="004C434D" w:rsidRDefault="000B1561" w:rsidP="00ED339F">
      <w:pPr>
        <w:pStyle w:val="a3"/>
        <w:spacing w:line="460" w:lineRule="exact"/>
        <w:ind w:leftChars="300" w:left="1560" w:hangingChars="300" w:hanging="840"/>
        <w:jc w:val="both"/>
        <w:rPr>
          <w:rFonts w:ascii="標楷體" w:eastAsia="標楷體" w:hAnsi="標楷體"/>
          <w:sz w:val="28"/>
          <w:szCs w:val="28"/>
          <w:lang w:val="en-US" w:eastAsia="zh-TW"/>
        </w:rPr>
      </w:pPr>
      <w:r w:rsidRPr="004C434D">
        <w:rPr>
          <w:rFonts w:ascii="標楷體" w:eastAsia="標楷體" w:hAnsi="標楷體" w:hint="eastAsia"/>
          <w:sz w:val="28"/>
          <w:szCs w:val="28"/>
          <w:lang w:val="en-US" w:eastAsia="zh-TW"/>
        </w:rPr>
        <w:t>（一）</w:t>
      </w:r>
      <w:r w:rsidR="00535CBB" w:rsidRPr="004C434D">
        <w:rPr>
          <w:rFonts w:ascii="標楷體" w:eastAsia="標楷體" w:hAnsi="標楷體" w:hint="eastAsia"/>
          <w:sz w:val="28"/>
          <w:szCs w:val="28"/>
          <w:lang w:eastAsia="zh-TW"/>
        </w:rPr>
        <w:t>信用合作社</w:t>
      </w:r>
      <w:r w:rsidRPr="004C434D">
        <w:rPr>
          <w:rFonts w:ascii="標楷體" w:eastAsia="標楷體" w:hAnsi="標楷體" w:hint="eastAsia"/>
          <w:sz w:val="28"/>
          <w:szCs w:val="28"/>
          <w:lang w:val="en-US" w:eastAsia="zh-TW"/>
        </w:rPr>
        <w:t>在與客戶建立業務關係或與臨時性客戶進行金融交易超過一定金額或懷疑客戶資料不足以確認身分時，應從政府核發或其他辨認文件確認客戶身分並加以記錄。</w:t>
      </w:r>
    </w:p>
    <w:p w:rsidR="000B1561" w:rsidRPr="004C434D" w:rsidRDefault="000B1561" w:rsidP="00ED339F">
      <w:pPr>
        <w:pStyle w:val="a3"/>
        <w:spacing w:line="460" w:lineRule="exact"/>
        <w:ind w:leftChars="300" w:left="1560" w:hangingChars="300" w:hanging="840"/>
        <w:jc w:val="both"/>
        <w:rPr>
          <w:rFonts w:ascii="標楷體" w:eastAsia="標楷體" w:hAnsi="標楷體"/>
          <w:sz w:val="28"/>
          <w:szCs w:val="28"/>
          <w:lang w:val="en-US" w:eastAsia="zh-TW"/>
        </w:rPr>
      </w:pPr>
      <w:r w:rsidRPr="004C434D">
        <w:rPr>
          <w:rFonts w:ascii="標楷體" w:eastAsia="標楷體" w:hAnsi="標楷體" w:hint="eastAsia"/>
          <w:sz w:val="28"/>
          <w:szCs w:val="28"/>
          <w:lang w:val="en-US" w:eastAsia="zh-TW"/>
        </w:rPr>
        <w:t>（二）應對委託帳戶、由專業中間人代為處理交易，要特別加強確認客戶身分之作為。</w:t>
      </w:r>
    </w:p>
    <w:p w:rsidR="000B1561" w:rsidRPr="004C434D" w:rsidRDefault="004C434D" w:rsidP="00ED339F">
      <w:pPr>
        <w:pStyle w:val="a3"/>
        <w:spacing w:line="460" w:lineRule="exact"/>
        <w:ind w:leftChars="300" w:left="1560" w:hangingChars="300" w:hanging="840"/>
        <w:jc w:val="both"/>
        <w:rPr>
          <w:rFonts w:ascii="標楷體" w:eastAsia="標楷體" w:hAnsi="標楷體"/>
          <w:sz w:val="28"/>
          <w:szCs w:val="28"/>
          <w:lang w:val="en-US" w:eastAsia="zh-TW"/>
        </w:rPr>
      </w:pPr>
      <w:r>
        <w:rPr>
          <w:rFonts w:ascii="標楷體" w:eastAsia="標楷體" w:hAnsi="標楷體" w:hint="eastAsia"/>
          <w:sz w:val="28"/>
          <w:szCs w:val="28"/>
          <w:lang w:val="en-US" w:eastAsia="zh-TW"/>
        </w:rPr>
        <w:t>（</w:t>
      </w:r>
      <w:r>
        <w:rPr>
          <w:rFonts w:ascii="標楷體" w:eastAsia="標楷體" w:hAnsi="標楷體" w:hint="eastAsia"/>
          <w:sz w:val="28"/>
          <w:szCs w:val="28"/>
          <w:lang w:val="en-US" w:eastAsia="zh-HK"/>
        </w:rPr>
        <w:t>三</w:t>
      </w:r>
      <w:r>
        <w:rPr>
          <w:rFonts w:ascii="標楷體" w:eastAsia="標楷體" w:hAnsi="標楷體" w:hint="eastAsia"/>
          <w:sz w:val="28"/>
          <w:szCs w:val="28"/>
          <w:lang w:val="en-US" w:eastAsia="zh-TW"/>
        </w:rPr>
        <w:t>）</w:t>
      </w:r>
      <w:r w:rsidR="000B1561" w:rsidRPr="004C434D">
        <w:rPr>
          <w:rFonts w:ascii="標楷體" w:eastAsia="標楷體" w:hAnsi="標楷體" w:hint="eastAsia"/>
          <w:sz w:val="28"/>
          <w:szCs w:val="28"/>
          <w:lang w:val="en-US" w:eastAsia="zh-TW"/>
        </w:rPr>
        <w:t>應加強審查私人理財金融業務客戶。</w:t>
      </w:r>
    </w:p>
    <w:p w:rsidR="000B1561" w:rsidRPr="004C434D" w:rsidRDefault="004C434D" w:rsidP="00ED339F">
      <w:pPr>
        <w:pStyle w:val="a3"/>
        <w:spacing w:line="460" w:lineRule="exact"/>
        <w:ind w:leftChars="300" w:left="1560" w:hangingChars="300" w:hanging="840"/>
        <w:jc w:val="both"/>
        <w:rPr>
          <w:rFonts w:ascii="標楷體" w:eastAsia="標楷體" w:hAnsi="標楷體"/>
          <w:sz w:val="28"/>
          <w:szCs w:val="28"/>
          <w:lang w:val="en-US" w:eastAsia="zh-TW"/>
        </w:rPr>
      </w:pPr>
      <w:r>
        <w:rPr>
          <w:rFonts w:ascii="標楷體" w:eastAsia="標楷體" w:hAnsi="標楷體" w:hint="eastAsia"/>
          <w:sz w:val="28"/>
          <w:szCs w:val="28"/>
          <w:lang w:val="en-US" w:eastAsia="zh-TW"/>
        </w:rPr>
        <w:t>（</w:t>
      </w:r>
      <w:r>
        <w:rPr>
          <w:rFonts w:ascii="標楷體" w:eastAsia="標楷體" w:hAnsi="標楷體" w:hint="eastAsia"/>
          <w:sz w:val="28"/>
          <w:szCs w:val="28"/>
          <w:lang w:val="en-US" w:eastAsia="zh-HK"/>
        </w:rPr>
        <w:t>四</w:t>
      </w:r>
      <w:r>
        <w:rPr>
          <w:rFonts w:ascii="標楷體" w:eastAsia="標楷體" w:hAnsi="標楷體" w:hint="eastAsia"/>
          <w:sz w:val="28"/>
          <w:szCs w:val="28"/>
          <w:lang w:val="en-US" w:eastAsia="zh-TW"/>
        </w:rPr>
        <w:t>）</w:t>
      </w:r>
      <w:r w:rsidR="000B1561" w:rsidRPr="004C434D">
        <w:rPr>
          <w:rFonts w:ascii="標楷體" w:eastAsia="標楷體" w:hAnsi="標楷體" w:hint="eastAsia"/>
          <w:sz w:val="28"/>
          <w:szCs w:val="28"/>
          <w:lang w:val="en-US" w:eastAsia="zh-TW"/>
        </w:rPr>
        <w:t>應加強審查被其他金融機構拒絕金融業務往來之客戶。</w:t>
      </w:r>
    </w:p>
    <w:p w:rsidR="000B1561" w:rsidRPr="004C434D" w:rsidRDefault="004C434D" w:rsidP="00ED339F">
      <w:pPr>
        <w:pStyle w:val="a3"/>
        <w:spacing w:line="460" w:lineRule="exact"/>
        <w:ind w:leftChars="300" w:left="1560" w:hangingChars="300" w:hanging="840"/>
        <w:jc w:val="both"/>
        <w:rPr>
          <w:rFonts w:ascii="標楷體" w:eastAsia="標楷體" w:hAnsi="標楷體"/>
          <w:sz w:val="28"/>
          <w:szCs w:val="28"/>
          <w:lang w:val="en-US" w:eastAsia="zh-TW"/>
        </w:rPr>
      </w:pPr>
      <w:r>
        <w:rPr>
          <w:rFonts w:ascii="標楷體" w:eastAsia="標楷體" w:hAnsi="標楷體" w:hint="eastAsia"/>
          <w:sz w:val="28"/>
          <w:szCs w:val="28"/>
          <w:lang w:val="en-US" w:eastAsia="zh-TW"/>
        </w:rPr>
        <w:t>（</w:t>
      </w:r>
      <w:r>
        <w:rPr>
          <w:rFonts w:ascii="標楷體" w:eastAsia="標楷體" w:hAnsi="標楷體" w:hint="eastAsia"/>
          <w:sz w:val="28"/>
          <w:szCs w:val="28"/>
          <w:lang w:val="en-US" w:eastAsia="zh-HK"/>
        </w:rPr>
        <w:t>五</w:t>
      </w:r>
      <w:r>
        <w:rPr>
          <w:rFonts w:ascii="標楷體" w:eastAsia="標楷體" w:hAnsi="標楷體" w:hint="eastAsia"/>
          <w:sz w:val="28"/>
          <w:szCs w:val="28"/>
          <w:lang w:val="en-US" w:eastAsia="zh-TW"/>
        </w:rPr>
        <w:t>）</w:t>
      </w:r>
      <w:r w:rsidR="000B1561" w:rsidRPr="004C434D">
        <w:rPr>
          <w:rFonts w:ascii="標楷體" w:eastAsia="標楷體" w:hAnsi="標楷體" w:hint="eastAsia"/>
          <w:sz w:val="28"/>
          <w:szCs w:val="28"/>
          <w:lang w:val="en-US" w:eastAsia="zh-TW"/>
        </w:rPr>
        <w:t>對於非「面對面」之客戶，應該施以具相同效果之確認客戶程序，且必須有</w:t>
      </w:r>
      <w:proofErr w:type="gramStart"/>
      <w:r w:rsidR="000B1561" w:rsidRPr="004C434D">
        <w:rPr>
          <w:rFonts w:ascii="標楷體" w:eastAsia="標楷體" w:hAnsi="標楷體" w:hint="eastAsia"/>
          <w:sz w:val="28"/>
          <w:szCs w:val="28"/>
          <w:lang w:val="en-US" w:eastAsia="zh-TW"/>
        </w:rPr>
        <w:t>特別</w:t>
      </w:r>
      <w:proofErr w:type="gramEnd"/>
      <w:r w:rsidR="000B1561" w:rsidRPr="004C434D">
        <w:rPr>
          <w:rFonts w:ascii="標楷體" w:eastAsia="標楷體" w:hAnsi="標楷體" w:hint="eastAsia"/>
          <w:sz w:val="28"/>
          <w:szCs w:val="28"/>
          <w:lang w:val="en-US" w:eastAsia="zh-TW"/>
        </w:rPr>
        <w:t>和足夠之措施，以降低風險。</w:t>
      </w:r>
    </w:p>
    <w:p w:rsidR="000B1561" w:rsidRPr="004C434D" w:rsidRDefault="004C434D" w:rsidP="00ED339F">
      <w:pPr>
        <w:pStyle w:val="a3"/>
        <w:spacing w:line="460" w:lineRule="exact"/>
        <w:ind w:leftChars="300" w:left="1560" w:hangingChars="300" w:hanging="840"/>
        <w:jc w:val="both"/>
        <w:rPr>
          <w:rFonts w:ascii="標楷體" w:eastAsia="標楷體" w:hAnsi="標楷體"/>
          <w:sz w:val="28"/>
          <w:szCs w:val="28"/>
          <w:lang w:val="en-US" w:eastAsia="zh-TW"/>
        </w:rPr>
      </w:pPr>
      <w:r>
        <w:rPr>
          <w:rFonts w:ascii="標楷體" w:eastAsia="標楷體" w:hAnsi="標楷體" w:hint="eastAsia"/>
          <w:sz w:val="28"/>
          <w:szCs w:val="28"/>
          <w:lang w:val="en-US" w:eastAsia="zh-TW"/>
        </w:rPr>
        <w:t>（</w:t>
      </w:r>
      <w:r>
        <w:rPr>
          <w:rFonts w:ascii="標楷體" w:eastAsia="標楷體" w:hAnsi="標楷體" w:hint="eastAsia"/>
          <w:sz w:val="28"/>
          <w:szCs w:val="28"/>
          <w:lang w:val="en-US" w:eastAsia="zh-HK"/>
        </w:rPr>
        <w:t>六</w:t>
      </w:r>
      <w:r>
        <w:rPr>
          <w:rFonts w:ascii="標楷體" w:eastAsia="標楷體" w:hAnsi="標楷體" w:hint="eastAsia"/>
          <w:sz w:val="28"/>
          <w:szCs w:val="28"/>
          <w:lang w:val="en-US" w:eastAsia="zh-TW"/>
        </w:rPr>
        <w:t>）</w:t>
      </w:r>
      <w:r w:rsidR="000B1561" w:rsidRPr="004C434D">
        <w:rPr>
          <w:rFonts w:ascii="標楷體" w:eastAsia="標楷體" w:hAnsi="標楷體" w:hint="eastAsia"/>
          <w:sz w:val="28"/>
          <w:szCs w:val="28"/>
          <w:lang w:val="en-US" w:eastAsia="zh-TW"/>
        </w:rPr>
        <w:t>以網路方式建立業務關係者，應</w:t>
      </w:r>
      <w:proofErr w:type="gramStart"/>
      <w:r w:rsidR="000B1561" w:rsidRPr="004C434D">
        <w:rPr>
          <w:rFonts w:ascii="標楷體" w:eastAsia="標楷體" w:hAnsi="標楷體" w:hint="eastAsia"/>
          <w:sz w:val="28"/>
          <w:szCs w:val="28"/>
          <w:lang w:val="en-US" w:eastAsia="zh-TW"/>
        </w:rPr>
        <w:t>依本聯社</w:t>
      </w:r>
      <w:proofErr w:type="gramEnd"/>
      <w:r w:rsidR="000B1561" w:rsidRPr="004C434D">
        <w:rPr>
          <w:rFonts w:ascii="標楷體" w:eastAsia="標楷體" w:hAnsi="標楷體" w:hint="eastAsia"/>
          <w:sz w:val="28"/>
          <w:szCs w:val="28"/>
          <w:lang w:val="en-US" w:eastAsia="zh-TW"/>
        </w:rPr>
        <w:t>或銀行公會所訂並經主管機關備查之相關作業範本辦理。</w:t>
      </w:r>
    </w:p>
    <w:p w:rsidR="000B1561" w:rsidRPr="004C434D" w:rsidRDefault="004C434D" w:rsidP="00ED339F">
      <w:pPr>
        <w:pStyle w:val="a3"/>
        <w:spacing w:line="460" w:lineRule="exact"/>
        <w:ind w:leftChars="300" w:left="1560" w:hangingChars="300" w:hanging="840"/>
        <w:jc w:val="both"/>
        <w:rPr>
          <w:rFonts w:ascii="標楷體" w:eastAsia="標楷體" w:hAnsi="標楷體"/>
          <w:sz w:val="28"/>
          <w:szCs w:val="28"/>
          <w:lang w:val="en-US" w:eastAsia="zh-TW"/>
        </w:rPr>
      </w:pPr>
      <w:r>
        <w:rPr>
          <w:rFonts w:ascii="標楷體" w:eastAsia="標楷體" w:hAnsi="標楷體" w:hint="eastAsia"/>
          <w:sz w:val="28"/>
          <w:szCs w:val="28"/>
          <w:lang w:val="en-US" w:eastAsia="zh-TW"/>
        </w:rPr>
        <w:t>（</w:t>
      </w:r>
      <w:r>
        <w:rPr>
          <w:rFonts w:ascii="標楷體" w:eastAsia="標楷體" w:hAnsi="標楷體" w:hint="eastAsia"/>
          <w:sz w:val="28"/>
          <w:szCs w:val="28"/>
          <w:lang w:val="en-US" w:eastAsia="zh-HK"/>
        </w:rPr>
        <w:t>七</w:t>
      </w:r>
      <w:r>
        <w:rPr>
          <w:rFonts w:ascii="標楷體" w:eastAsia="標楷體" w:hAnsi="標楷體" w:hint="eastAsia"/>
          <w:sz w:val="28"/>
          <w:szCs w:val="28"/>
          <w:lang w:val="en-US" w:eastAsia="zh-TW"/>
        </w:rPr>
        <w:t>）</w:t>
      </w:r>
      <w:r w:rsidR="000B1561" w:rsidRPr="004C434D">
        <w:rPr>
          <w:rFonts w:ascii="標楷體" w:eastAsia="標楷體" w:hAnsi="標楷體" w:hint="eastAsia"/>
          <w:sz w:val="28"/>
          <w:szCs w:val="28"/>
          <w:lang w:val="en-US" w:eastAsia="zh-TW"/>
        </w:rPr>
        <w:t>對</w:t>
      </w:r>
      <w:proofErr w:type="gramStart"/>
      <w:r w:rsidR="000B1561" w:rsidRPr="004C434D">
        <w:rPr>
          <w:rFonts w:ascii="標楷體" w:eastAsia="標楷體" w:hAnsi="標楷體" w:hint="eastAsia"/>
          <w:sz w:val="28"/>
          <w:szCs w:val="28"/>
          <w:lang w:val="en-US" w:eastAsia="zh-TW"/>
        </w:rPr>
        <w:t>採</w:t>
      </w:r>
      <w:proofErr w:type="gramEnd"/>
      <w:r w:rsidR="000B1561" w:rsidRPr="004C434D">
        <w:rPr>
          <w:rFonts w:ascii="標楷體" w:eastAsia="標楷體" w:hAnsi="標楷體" w:hint="eastAsia"/>
          <w:sz w:val="28"/>
          <w:szCs w:val="28"/>
          <w:lang w:val="en-US" w:eastAsia="zh-TW"/>
        </w:rPr>
        <w:t>委託授權建立業務關係或建立業務關係後始發現有存疑之客戶應以電話、書面或實地查訪等方式確認。</w:t>
      </w:r>
    </w:p>
    <w:p w:rsidR="000B1561" w:rsidRPr="004C434D" w:rsidRDefault="004C434D" w:rsidP="00ED339F">
      <w:pPr>
        <w:pStyle w:val="a3"/>
        <w:spacing w:line="460" w:lineRule="exact"/>
        <w:ind w:leftChars="300" w:left="1560" w:hangingChars="300" w:hanging="840"/>
        <w:jc w:val="both"/>
        <w:rPr>
          <w:rFonts w:ascii="標楷體" w:eastAsia="標楷體" w:hAnsi="標楷體"/>
          <w:sz w:val="28"/>
          <w:szCs w:val="28"/>
          <w:lang w:val="en-US" w:eastAsia="zh-TW"/>
        </w:rPr>
      </w:pPr>
      <w:r>
        <w:rPr>
          <w:rFonts w:ascii="標楷體" w:eastAsia="標楷體" w:hAnsi="標楷體" w:hint="eastAsia"/>
          <w:sz w:val="28"/>
          <w:szCs w:val="28"/>
          <w:lang w:val="en-US" w:eastAsia="zh-TW"/>
        </w:rPr>
        <w:t>（</w:t>
      </w:r>
      <w:r>
        <w:rPr>
          <w:rFonts w:ascii="標楷體" w:eastAsia="標楷體" w:hAnsi="標楷體" w:hint="eastAsia"/>
          <w:sz w:val="28"/>
          <w:szCs w:val="28"/>
          <w:lang w:val="en-US" w:eastAsia="zh-HK"/>
        </w:rPr>
        <w:t>八</w:t>
      </w:r>
      <w:r>
        <w:rPr>
          <w:rFonts w:ascii="標楷體" w:eastAsia="標楷體" w:hAnsi="標楷體" w:hint="eastAsia"/>
          <w:sz w:val="28"/>
          <w:szCs w:val="28"/>
          <w:lang w:val="en-US" w:eastAsia="zh-TW"/>
        </w:rPr>
        <w:t>）</w:t>
      </w:r>
      <w:proofErr w:type="gramStart"/>
      <w:r w:rsidR="000B1561" w:rsidRPr="004C434D">
        <w:rPr>
          <w:rFonts w:ascii="標楷體" w:eastAsia="標楷體" w:hAnsi="標楷體" w:hint="eastAsia"/>
          <w:sz w:val="28"/>
          <w:szCs w:val="28"/>
          <w:lang w:val="en-US" w:eastAsia="zh-TW"/>
        </w:rPr>
        <w:t>採</w:t>
      </w:r>
      <w:proofErr w:type="gramEnd"/>
      <w:r w:rsidR="000B1561" w:rsidRPr="004C434D">
        <w:rPr>
          <w:rFonts w:ascii="標楷體" w:eastAsia="標楷體" w:hAnsi="標楷體" w:hint="eastAsia"/>
          <w:sz w:val="28"/>
          <w:szCs w:val="28"/>
          <w:lang w:val="en-US" w:eastAsia="zh-TW"/>
        </w:rPr>
        <w:t>公文或其他函件方式建立業務關係者，應於建立業務關係手續辦妥後以公文掛號函復，以便證實。</w:t>
      </w:r>
    </w:p>
    <w:p w:rsidR="000B1561" w:rsidRPr="004C434D" w:rsidRDefault="004C434D" w:rsidP="00ED339F">
      <w:pPr>
        <w:pStyle w:val="a3"/>
        <w:spacing w:line="460" w:lineRule="exact"/>
        <w:ind w:leftChars="300" w:left="1560" w:hangingChars="300" w:hanging="840"/>
        <w:jc w:val="both"/>
        <w:rPr>
          <w:rFonts w:ascii="標楷體" w:eastAsia="標楷體" w:hAnsi="標楷體"/>
          <w:sz w:val="28"/>
          <w:szCs w:val="28"/>
          <w:lang w:val="en-US" w:eastAsia="zh-TW"/>
        </w:rPr>
      </w:pPr>
      <w:r>
        <w:rPr>
          <w:rFonts w:ascii="標楷體" w:eastAsia="標楷體" w:hAnsi="標楷體" w:hint="eastAsia"/>
          <w:sz w:val="28"/>
          <w:szCs w:val="28"/>
          <w:lang w:val="en-US" w:eastAsia="zh-TW"/>
        </w:rPr>
        <w:t>（</w:t>
      </w:r>
      <w:r>
        <w:rPr>
          <w:rFonts w:ascii="標楷體" w:eastAsia="標楷體" w:hAnsi="標楷體" w:hint="eastAsia"/>
          <w:sz w:val="28"/>
          <w:szCs w:val="28"/>
          <w:lang w:val="en-US" w:eastAsia="zh-HK"/>
        </w:rPr>
        <w:t>九</w:t>
      </w:r>
      <w:r>
        <w:rPr>
          <w:rFonts w:ascii="標楷體" w:eastAsia="標楷體" w:hAnsi="標楷體" w:hint="eastAsia"/>
          <w:sz w:val="28"/>
          <w:szCs w:val="28"/>
          <w:lang w:val="en-US" w:eastAsia="zh-TW"/>
        </w:rPr>
        <w:t>）</w:t>
      </w:r>
      <w:r w:rsidR="000B1561" w:rsidRPr="004C434D">
        <w:rPr>
          <w:rFonts w:ascii="標楷體" w:eastAsia="標楷體" w:hAnsi="標楷體" w:hint="eastAsia"/>
          <w:sz w:val="28"/>
          <w:szCs w:val="28"/>
          <w:lang w:val="en-US" w:eastAsia="zh-TW"/>
        </w:rPr>
        <w:t>在不違反相關法令情形下，</w:t>
      </w:r>
      <w:r w:rsidR="00535CBB" w:rsidRPr="004C434D">
        <w:rPr>
          <w:rFonts w:ascii="標楷體" w:eastAsia="標楷體" w:hAnsi="標楷體" w:hint="eastAsia"/>
          <w:sz w:val="28"/>
          <w:szCs w:val="28"/>
          <w:lang w:eastAsia="zh-TW"/>
        </w:rPr>
        <w:t>信用合作社</w:t>
      </w:r>
      <w:r w:rsidR="000B1561" w:rsidRPr="004C434D">
        <w:rPr>
          <w:rFonts w:ascii="標楷體" w:eastAsia="標楷體" w:hAnsi="標楷體" w:hint="eastAsia"/>
          <w:sz w:val="28"/>
          <w:szCs w:val="28"/>
          <w:lang w:val="en-US" w:eastAsia="zh-TW"/>
        </w:rPr>
        <w:t>如果得知或必須假定客戶往來資金來源自貪瀆或濫用公共資產時，應不予接受或斷絕業務往來關係。</w:t>
      </w:r>
    </w:p>
    <w:p w:rsidR="000B1561" w:rsidRPr="004C434D" w:rsidRDefault="004C434D" w:rsidP="00ED339F">
      <w:pPr>
        <w:pStyle w:val="a3"/>
        <w:spacing w:line="460" w:lineRule="exact"/>
        <w:ind w:leftChars="300" w:left="1560" w:hangingChars="300" w:hanging="840"/>
        <w:jc w:val="both"/>
        <w:rPr>
          <w:rFonts w:ascii="標楷體" w:eastAsia="標楷體" w:hAnsi="標楷體"/>
          <w:sz w:val="28"/>
          <w:szCs w:val="28"/>
          <w:lang w:val="en-US" w:eastAsia="zh-TW"/>
        </w:rPr>
      </w:pPr>
      <w:r>
        <w:rPr>
          <w:rFonts w:ascii="標楷體" w:eastAsia="標楷體" w:hAnsi="標楷體" w:hint="eastAsia"/>
          <w:sz w:val="28"/>
          <w:szCs w:val="28"/>
          <w:lang w:eastAsia="zh-TW"/>
        </w:rPr>
        <w:t>（</w:t>
      </w:r>
      <w:r>
        <w:rPr>
          <w:rFonts w:ascii="標楷體" w:eastAsia="標楷體" w:hAnsi="標楷體" w:hint="eastAsia"/>
          <w:sz w:val="28"/>
          <w:szCs w:val="28"/>
          <w:lang w:eastAsia="zh-HK"/>
        </w:rPr>
        <w:t>十</w:t>
      </w:r>
      <w:r>
        <w:rPr>
          <w:rFonts w:ascii="標楷體" w:eastAsia="標楷體" w:hAnsi="標楷體" w:hint="eastAsia"/>
          <w:sz w:val="28"/>
          <w:szCs w:val="28"/>
          <w:lang w:eastAsia="zh-TW"/>
        </w:rPr>
        <w:t>）</w:t>
      </w:r>
      <w:r w:rsidR="00535CBB" w:rsidRPr="004C434D">
        <w:rPr>
          <w:rFonts w:ascii="標楷體" w:eastAsia="標楷體" w:hAnsi="標楷體" w:hint="eastAsia"/>
          <w:sz w:val="28"/>
          <w:szCs w:val="28"/>
          <w:lang w:eastAsia="zh-TW"/>
        </w:rPr>
        <w:t>信用合作社</w:t>
      </w:r>
      <w:r w:rsidR="000B1561" w:rsidRPr="004C434D">
        <w:rPr>
          <w:rFonts w:ascii="標楷體" w:eastAsia="標楷體" w:hAnsi="標楷體" w:hint="eastAsia"/>
          <w:sz w:val="28"/>
          <w:szCs w:val="28"/>
          <w:lang w:val="en-US" w:eastAsia="zh-TW"/>
        </w:rPr>
        <w:t>對於無法完成確認客戶身分相關規定程序者，應考量申報與該客戶</w:t>
      </w:r>
      <w:proofErr w:type="spellStart"/>
      <w:r w:rsidR="000B1561" w:rsidRPr="004C434D">
        <w:rPr>
          <w:rFonts w:ascii="標楷體" w:eastAsia="標楷體" w:hAnsi="標楷體" w:hint="eastAsia"/>
          <w:sz w:val="28"/>
          <w:szCs w:val="28"/>
        </w:rPr>
        <w:t>有關之疑似洗錢</w:t>
      </w:r>
      <w:proofErr w:type="gramStart"/>
      <w:r w:rsidR="000B1561" w:rsidRPr="004C434D">
        <w:rPr>
          <w:rFonts w:ascii="標楷體" w:eastAsia="標楷體" w:hAnsi="標楷體" w:hint="eastAsia"/>
          <w:sz w:val="28"/>
          <w:szCs w:val="28"/>
        </w:rPr>
        <w:t>或資恐交易</w:t>
      </w:r>
      <w:proofErr w:type="spellEnd"/>
      <w:proofErr w:type="gramEnd"/>
      <w:r w:rsidR="000B1561" w:rsidRPr="004C434D">
        <w:rPr>
          <w:rFonts w:ascii="標楷體" w:eastAsia="標楷體" w:hAnsi="標楷體" w:hint="eastAsia"/>
          <w:sz w:val="28"/>
          <w:szCs w:val="28"/>
        </w:rPr>
        <w:t>。</w:t>
      </w:r>
    </w:p>
    <w:p w:rsidR="000B1561" w:rsidRPr="004C434D" w:rsidRDefault="004C434D" w:rsidP="00ED339F">
      <w:pPr>
        <w:pStyle w:val="a3"/>
        <w:spacing w:line="460" w:lineRule="exact"/>
        <w:ind w:leftChars="300" w:left="1560" w:hangingChars="300" w:hanging="840"/>
        <w:jc w:val="both"/>
        <w:rPr>
          <w:rFonts w:ascii="標楷體" w:eastAsia="標楷體" w:hAnsi="標楷體"/>
          <w:sz w:val="28"/>
          <w:szCs w:val="28"/>
          <w:lang w:val="en-US" w:eastAsia="zh-TW"/>
        </w:rPr>
      </w:pPr>
      <w:r>
        <w:rPr>
          <w:rFonts w:ascii="標楷體" w:eastAsia="標楷體" w:hAnsi="標楷體" w:hint="eastAsia"/>
          <w:sz w:val="28"/>
          <w:szCs w:val="28"/>
          <w:lang w:eastAsia="zh-TW"/>
        </w:rPr>
        <w:t>（</w:t>
      </w:r>
      <w:r>
        <w:rPr>
          <w:rFonts w:ascii="標楷體" w:eastAsia="標楷體" w:hAnsi="標楷體" w:hint="eastAsia"/>
          <w:sz w:val="28"/>
          <w:szCs w:val="28"/>
          <w:lang w:eastAsia="zh-HK"/>
        </w:rPr>
        <w:t>十一</w:t>
      </w:r>
      <w:r>
        <w:rPr>
          <w:rFonts w:ascii="標楷體" w:eastAsia="標楷體" w:hAnsi="標楷體" w:hint="eastAsia"/>
          <w:sz w:val="28"/>
          <w:szCs w:val="28"/>
          <w:lang w:eastAsia="zh-TW"/>
        </w:rPr>
        <w:t>）</w:t>
      </w:r>
      <w:r w:rsidR="00535CBB" w:rsidRPr="004C434D">
        <w:rPr>
          <w:rFonts w:ascii="標楷體" w:eastAsia="標楷體" w:hAnsi="標楷體" w:hint="eastAsia"/>
          <w:sz w:val="28"/>
          <w:szCs w:val="28"/>
          <w:lang w:eastAsia="zh-TW"/>
        </w:rPr>
        <w:t>信用合作社</w:t>
      </w:r>
      <w:r w:rsidR="000B1561" w:rsidRPr="004C434D">
        <w:rPr>
          <w:rFonts w:ascii="標楷體" w:eastAsia="標楷體" w:hAnsi="標楷體" w:hint="eastAsia"/>
          <w:sz w:val="28"/>
          <w:szCs w:val="28"/>
          <w:lang w:val="en-US" w:eastAsia="zh-TW"/>
        </w:rPr>
        <w:t>懷疑某客戶或交易可能涉及洗錢或</w:t>
      </w:r>
      <w:proofErr w:type="gramStart"/>
      <w:r w:rsidR="000B1561" w:rsidRPr="004C434D">
        <w:rPr>
          <w:rFonts w:ascii="標楷體" w:eastAsia="標楷體" w:hAnsi="標楷體" w:hint="eastAsia"/>
          <w:sz w:val="28"/>
          <w:szCs w:val="28"/>
          <w:lang w:val="en-US" w:eastAsia="zh-TW"/>
        </w:rPr>
        <w:t>資恐，</w:t>
      </w:r>
      <w:proofErr w:type="gramEnd"/>
      <w:r w:rsidR="000B1561" w:rsidRPr="004C434D">
        <w:rPr>
          <w:rFonts w:ascii="標楷體" w:eastAsia="標楷體" w:hAnsi="標楷體" w:hint="eastAsia"/>
          <w:sz w:val="28"/>
          <w:szCs w:val="28"/>
          <w:lang w:val="en-US" w:eastAsia="zh-TW"/>
        </w:rPr>
        <w:t>且合理相信執行確認客戶身分程序可能對客戶洩露訊息時，得不執行該等程序，而改以申報</w:t>
      </w:r>
      <w:proofErr w:type="spellStart"/>
      <w:r w:rsidR="000B1561" w:rsidRPr="004C434D">
        <w:rPr>
          <w:rFonts w:ascii="標楷體" w:eastAsia="標楷體" w:hAnsi="標楷體" w:hint="eastAsia"/>
          <w:sz w:val="28"/>
          <w:szCs w:val="28"/>
        </w:rPr>
        <w:t>疑似洗錢</w:t>
      </w:r>
      <w:proofErr w:type="gramStart"/>
      <w:r w:rsidR="000B1561" w:rsidRPr="004C434D">
        <w:rPr>
          <w:rFonts w:ascii="標楷體" w:eastAsia="標楷體" w:hAnsi="標楷體" w:hint="eastAsia"/>
          <w:sz w:val="28"/>
          <w:szCs w:val="28"/>
        </w:rPr>
        <w:t>或資恐交易</w:t>
      </w:r>
      <w:proofErr w:type="spellEnd"/>
      <w:proofErr w:type="gramEnd"/>
      <w:r w:rsidR="000B1561" w:rsidRPr="004C434D">
        <w:rPr>
          <w:rFonts w:ascii="標楷體" w:eastAsia="標楷體" w:hAnsi="標楷體" w:hint="eastAsia"/>
          <w:sz w:val="28"/>
          <w:szCs w:val="28"/>
        </w:rPr>
        <w:t>。</w:t>
      </w:r>
    </w:p>
    <w:p w:rsidR="000B1561" w:rsidRPr="004C434D" w:rsidRDefault="004C434D" w:rsidP="00ED339F">
      <w:pPr>
        <w:pStyle w:val="a3"/>
        <w:spacing w:line="460" w:lineRule="exact"/>
        <w:ind w:leftChars="300" w:left="1560" w:hangingChars="300" w:hanging="840"/>
        <w:jc w:val="both"/>
        <w:rPr>
          <w:rFonts w:ascii="標楷體" w:eastAsia="標楷體" w:hAnsi="標楷體"/>
          <w:sz w:val="28"/>
          <w:szCs w:val="28"/>
          <w:lang w:val="en-US" w:eastAsia="zh-TW"/>
        </w:rPr>
      </w:pPr>
      <w:r>
        <w:rPr>
          <w:rFonts w:ascii="標楷體" w:eastAsia="標楷體" w:hAnsi="標楷體" w:hint="eastAsia"/>
          <w:sz w:val="28"/>
          <w:szCs w:val="28"/>
          <w:lang w:val="en-US" w:eastAsia="zh-TW"/>
        </w:rPr>
        <w:t>（</w:t>
      </w:r>
      <w:r>
        <w:rPr>
          <w:rFonts w:ascii="標楷體" w:eastAsia="標楷體" w:hAnsi="標楷體" w:hint="eastAsia"/>
          <w:sz w:val="28"/>
          <w:szCs w:val="28"/>
          <w:lang w:val="en-US" w:eastAsia="zh-HK"/>
        </w:rPr>
        <w:t>十二</w:t>
      </w:r>
      <w:r>
        <w:rPr>
          <w:rFonts w:ascii="標楷體" w:eastAsia="標楷體" w:hAnsi="標楷體" w:hint="eastAsia"/>
          <w:sz w:val="28"/>
          <w:szCs w:val="28"/>
          <w:lang w:val="en-US" w:eastAsia="zh-TW"/>
        </w:rPr>
        <w:t>）</w:t>
      </w:r>
      <w:r w:rsidR="000B1561" w:rsidRPr="004C434D">
        <w:rPr>
          <w:rFonts w:ascii="標楷體" w:eastAsia="標楷體" w:hAnsi="標楷體" w:hint="eastAsia"/>
          <w:sz w:val="28"/>
          <w:szCs w:val="28"/>
          <w:lang w:val="en-US" w:eastAsia="zh-TW"/>
        </w:rPr>
        <w:t>其他建立業務關係應注意事項悉依</w:t>
      </w:r>
      <w:r w:rsidR="00535CBB" w:rsidRPr="004C434D">
        <w:rPr>
          <w:rFonts w:ascii="標楷體" w:eastAsia="標楷體" w:hAnsi="標楷體" w:hint="eastAsia"/>
          <w:sz w:val="28"/>
          <w:szCs w:val="28"/>
          <w:lang w:eastAsia="zh-TW"/>
        </w:rPr>
        <w:t>信用合作社</w:t>
      </w:r>
      <w:r w:rsidR="000B1561" w:rsidRPr="004C434D">
        <w:rPr>
          <w:rFonts w:ascii="標楷體" w:eastAsia="標楷體" w:hAnsi="標楷體" w:hint="eastAsia"/>
          <w:sz w:val="28"/>
          <w:szCs w:val="28"/>
          <w:lang w:val="en-US" w:eastAsia="zh-TW"/>
        </w:rPr>
        <w:t>內部作業規定辦理。</w:t>
      </w:r>
    </w:p>
    <w:p w:rsidR="000B1561" w:rsidRPr="00F6690F" w:rsidRDefault="000B1561" w:rsidP="00ED339F">
      <w:pPr>
        <w:pStyle w:val="a3"/>
        <w:autoSpaceDE w:val="0"/>
        <w:autoSpaceDN w:val="0"/>
        <w:adjustRightInd w:val="0"/>
        <w:snapToGrid w:val="0"/>
        <w:spacing w:line="460" w:lineRule="exact"/>
        <w:ind w:leftChars="250" w:left="1160" w:hangingChars="200" w:hanging="560"/>
        <w:jc w:val="both"/>
        <w:rPr>
          <w:rFonts w:ascii="標楷體" w:eastAsia="標楷體" w:hAnsi="標楷體"/>
          <w:sz w:val="28"/>
          <w:szCs w:val="28"/>
          <w:lang w:val="en-US" w:eastAsia="zh-TW"/>
        </w:rPr>
      </w:pPr>
      <w:r w:rsidRPr="00CE0703">
        <w:rPr>
          <w:rFonts w:ascii="標楷體" w:eastAsia="標楷體" w:hAnsi="標楷體" w:hint="eastAsia"/>
          <w:sz w:val="28"/>
          <w:szCs w:val="28"/>
          <w:lang w:val="en-US" w:eastAsia="zh-TW"/>
        </w:rPr>
        <w:lastRenderedPageBreak/>
        <w:t>十五、</w:t>
      </w:r>
      <w:r w:rsidRPr="00F6690F">
        <w:rPr>
          <w:rFonts w:ascii="標楷體" w:eastAsia="標楷體" w:hAnsi="標楷體" w:hint="eastAsia"/>
          <w:sz w:val="28"/>
          <w:szCs w:val="28"/>
          <w:lang w:val="en-US" w:eastAsia="zh-TW"/>
        </w:rPr>
        <w:t>有以下情形得依契約約定為下列之處理：</w:t>
      </w:r>
    </w:p>
    <w:p w:rsidR="000B1561" w:rsidRPr="004C434D" w:rsidRDefault="004C434D" w:rsidP="00ED339F">
      <w:pPr>
        <w:pStyle w:val="a3"/>
        <w:spacing w:line="460" w:lineRule="exact"/>
        <w:ind w:leftChars="300" w:left="1560" w:hangingChars="300" w:hanging="840"/>
        <w:jc w:val="both"/>
        <w:rPr>
          <w:rFonts w:ascii="標楷體" w:eastAsia="標楷體" w:hAnsi="標楷體"/>
          <w:sz w:val="28"/>
          <w:szCs w:val="28"/>
          <w:lang w:val="en-US" w:eastAsia="zh-TW"/>
        </w:rPr>
      </w:pPr>
      <w:r>
        <w:rPr>
          <w:rFonts w:ascii="標楷體" w:eastAsia="標楷體" w:hAnsi="標楷體" w:hint="eastAsia"/>
          <w:sz w:val="28"/>
          <w:szCs w:val="28"/>
          <w:lang w:val="en-US" w:eastAsia="zh-TW"/>
        </w:rPr>
        <w:t>（</w:t>
      </w:r>
      <w:r>
        <w:rPr>
          <w:rFonts w:ascii="標楷體" w:eastAsia="標楷體" w:hAnsi="標楷體" w:hint="eastAsia"/>
          <w:sz w:val="28"/>
          <w:szCs w:val="28"/>
          <w:lang w:val="en-US" w:eastAsia="zh-HK"/>
        </w:rPr>
        <w:t>一</w:t>
      </w:r>
      <w:r>
        <w:rPr>
          <w:rFonts w:ascii="標楷體" w:eastAsia="標楷體" w:hAnsi="標楷體" w:hint="eastAsia"/>
          <w:sz w:val="28"/>
          <w:szCs w:val="28"/>
          <w:lang w:val="en-US" w:eastAsia="zh-TW"/>
        </w:rPr>
        <w:t>）</w:t>
      </w:r>
      <w:r w:rsidR="000B1561" w:rsidRPr="004C434D">
        <w:rPr>
          <w:rFonts w:ascii="標楷體" w:eastAsia="標楷體" w:hAnsi="標楷體" w:hint="eastAsia"/>
          <w:sz w:val="28"/>
          <w:szCs w:val="28"/>
          <w:lang w:val="en-US" w:eastAsia="zh-TW"/>
        </w:rPr>
        <w:t>對於有第一款第八目情形，</w:t>
      </w:r>
      <w:r w:rsidR="00CA524F" w:rsidRPr="004C434D">
        <w:rPr>
          <w:rFonts w:ascii="標楷體" w:eastAsia="標楷體" w:hAnsi="標楷體" w:hint="eastAsia"/>
          <w:sz w:val="28"/>
          <w:szCs w:val="28"/>
          <w:lang w:eastAsia="zh-TW"/>
        </w:rPr>
        <w:t>信用合作</w:t>
      </w:r>
      <w:r w:rsidR="000B1561" w:rsidRPr="004C434D">
        <w:rPr>
          <w:rFonts w:ascii="標楷體" w:eastAsia="標楷體" w:hAnsi="標楷體" w:hint="eastAsia"/>
          <w:sz w:val="28"/>
          <w:szCs w:val="28"/>
          <w:lang w:val="en-US" w:eastAsia="zh-TW"/>
        </w:rPr>
        <w:t>社得拒絕業務往來或逕行終止業務關係。</w:t>
      </w:r>
    </w:p>
    <w:p w:rsidR="000B1561" w:rsidRPr="004C434D" w:rsidRDefault="004C434D" w:rsidP="00ED339F">
      <w:pPr>
        <w:pStyle w:val="a3"/>
        <w:spacing w:line="460" w:lineRule="exact"/>
        <w:ind w:leftChars="300" w:left="1560" w:hangingChars="300" w:hanging="840"/>
        <w:jc w:val="both"/>
        <w:rPr>
          <w:rFonts w:ascii="標楷體" w:eastAsia="標楷體" w:hAnsi="標楷體"/>
          <w:sz w:val="28"/>
          <w:szCs w:val="28"/>
          <w:lang w:val="en-US" w:eastAsia="zh-TW"/>
        </w:rPr>
      </w:pPr>
      <w:r>
        <w:rPr>
          <w:rFonts w:ascii="標楷體" w:eastAsia="標楷體" w:hAnsi="標楷體" w:hint="eastAsia"/>
          <w:sz w:val="28"/>
          <w:szCs w:val="28"/>
          <w:lang w:val="en-US" w:eastAsia="zh-TW"/>
        </w:rPr>
        <w:t>（</w:t>
      </w:r>
      <w:r>
        <w:rPr>
          <w:rFonts w:ascii="標楷體" w:eastAsia="標楷體" w:hAnsi="標楷體" w:hint="eastAsia"/>
          <w:sz w:val="28"/>
          <w:szCs w:val="28"/>
          <w:lang w:val="en-US" w:eastAsia="zh-HK"/>
        </w:rPr>
        <w:t>二</w:t>
      </w:r>
      <w:r>
        <w:rPr>
          <w:rFonts w:ascii="標楷體" w:eastAsia="標楷體" w:hAnsi="標楷體" w:hint="eastAsia"/>
          <w:sz w:val="28"/>
          <w:szCs w:val="28"/>
          <w:lang w:val="en-US" w:eastAsia="zh-TW"/>
        </w:rPr>
        <w:t>）</w:t>
      </w:r>
      <w:r w:rsidR="000B1561" w:rsidRPr="004C434D">
        <w:rPr>
          <w:rFonts w:ascii="標楷體" w:eastAsia="標楷體" w:hAnsi="標楷體" w:hint="eastAsia"/>
          <w:sz w:val="28"/>
          <w:szCs w:val="28"/>
          <w:lang w:val="en-US" w:eastAsia="zh-TW"/>
        </w:rPr>
        <w:t>對於不配合審視、</w:t>
      </w:r>
      <w:r w:rsidR="000B1561" w:rsidRPr="004C434D">
        <w:rPr>
          <w:rFonts w:ascii="標楷體" w:eastAsia="標楷體" w:hAnsi="標楷體" w:cs="Arial" w:hint="eastAsia"/>
          <w:sz w:val="28"/>
          <w:szCs w:val="28"/>
          <w:lang w:val="en-US" w:eastAsia="zh-TW"/>
        </w:rPr>
        <w:t>拒絕提供實質受益人或對客戶行使控制權之人等資訊、</w:t>
      </w:r>
      <w:r w:rsidR="000B1561" w:rsidRPr="004C434D">
        <w:rPr>
          <w:rFonts w:ascii="標楷體" w:eastAsia="標楷體" w:hAnsi="標楷體" w:hint="eastAsia"/>
          <w:sz w:val="28"/>
          <w:szCs w:val="28"/>
          <w:lang w:val="en-US" w:eastAsia="zh-TW"/>
        </w:rPr>
        <w:t>對交易之性質與目的或資金來源不願配合說明等客戶，</w:t>
      </w:r>
      <w:r w:rsidR="00535CBB" w:rsidRPr="004C434D">
        <w:rPr>
          <w:rFonts w:ascii="標楷體" w:eastAsia="標楷體" w:hAnsi="標楷體" w:hint="eastAsia"/>
          <w:sz w:val="28"/>
          <w:szCs w:val="28"/>
          <w:lang w:eastAsia="zh-TW"/>
        </w:rPr>
        <w:t>信用合作社</w:t>
      </w:r>
      <w:r w:rsidR="000B1561" w:rsidRPr="004C434D">
        <w:rPr>
          <w:rFonts w:ascii="標楷體" w:eastAsia="標楷體" w:hAnsi="標楷體" w:hint="eastAsia"/>
          <w:sz w:val="28"/>
          <w:szCs w:val="28"/>
          <w:lang w:val="en-US" w:eastAsia="zh-TW"/>
        </w:rPr>
        <w:t>得暫時停止交易，或暫時停止或終止業務關係。</w:t>
      </w:r>
    </w:p>
    <w:p w:rsidR="009D7614" w:rsidRDefault="000B1561" w:rsidP="00ED339F">
      <w:pPr>
        <w:pStyle w:val="a3"/>
        <w:autoSpaceDE w:val="0"/>
        <w:autoSpaceDN w:val="0"/>
        <w:adjustRightInd w:val="0"/>
        <w:snapToGrid w:val="0"/>
        <w:spacing w:line="460" w:lineRule="exact"/>
        <w:ind w:leftChars="250" w:left="1160" w:hangingChars="200" w:hanging="560"/>
        <w:jc w:val="both"/>
        <w:rPr>
          <w:rFonts w:ascii="標楷體" w:eastAsia="標楷體" w:hAnsi="標楷體"/>
          <w:sz w:val="28"/>
          <w:szCs w:val="28"/>
          <w:lang w:eastAsia="zh-TW"/>
        </w:rPr>
      </w:pPr>
      <w:r w:rsidRPr="00CE0703">
        <w:rPr>
          <w:rFonts w:ascii="標楷體" w:eastAsia="標楷體" w:hAnsi="標楷體" w:hint="eastAsia"/>
          <w:sz w:val="28"/>
          <w:szCs w:val="28"/>
          <w:lang w:val="en-US" w:eastAsia="zh-TW"/>
        </w:rPr>
        <w:t>十六、</w:t>
      </w:r>
      <w:proofErr w:type="spellStart"/>
      <w:r w:rsidR="00432C6A" w:rsidRPr="00750F04">
        <w:rPr>
          <w:rFonts w:ascii="標楷體" w:eastAsia="標楷體" w:hAnsi="標楷體" w:hint="eastAsia"/>
          <w:sz w:val="28"/>
          <w:szCs w:val="28"/>
        </w:rPr>
        <w:t>對於有第一款第八目所述建立業務關係或交易對象情形，</w:t>
      </w:r>
      <w:r w:rsidR="00432C6A" w:rsidRPr="00750F04">
        <w:rPr>
          <w:rFonts w:ascii="標楷體" w:eastAsia="標楷體" w:hAnsi="標楷體" w:hint="eastAsia"/>
          <w:sz w:val="28"/>
          <w:szCs w:val="28"/>
          <w:lang w:eastAsia="zh-TW"/>
        </w:rPr>
        <w:t>信用合作社</w:t>
      </w:r>
      <w:r w:rsidR="00432C6A" w:rsidRPr="00750F04">
        <w:rPr>
          <w:rFonts w:ascii="標楷體" w:eastAsia="標楷體" w:hAnsi="標楷體" w:hint="eastAsia"/>
          <w:sz w:val="28"/>
          <w:szCs w:val="28"/>
        </w:rPr>
        <w:t>應依洗錢防制法第十條申報疑似洗錢</w:t>
      </w:r>
      <w:proofErr w:type="gramStart"/>
      <w:r w:rsidR="00432C6A" w:rsidRPr="00750F04">
        <w:rPr>
          <w:rFonts w:ascii="標楷體" w:eastAsia="標楷體" w:hAnsi="標楷體" w:hint="eastAsia"/>
          <w:sz w:val="28"/>
          <w:szCs w:val="28"/>
        </w:rPr>
        <w:t>或資恐交易</w:t>
      </w:r>
      <w:proofErr w:type="gramEnd"/>
      <w:r w:rsidR="00432C6A" w:rsidRPr="00750F04">
        <w:rPr>
          <w:rFonts w:ascii="標楷體" w:eastAsia="標楷體" w:hAnsi="標楷體" w:hint="eastAsia"/>
          <w:sz w:val="28"/>
          <w:szCs w:val="28"/>
        </w:rPr>
        <w:t>，如該對象為</w:t>
      </w:r>
      <w:proofErr w:type="gramStart"/>
      <w:r w:rsidR="00432C6A" w:rsidRPr="00750F04">
        <w:rPr>
          <w:rFonts w:ascii="標楷體" w:eastAsia="標楷體" w:hAnsi="標楷體" w:hint="eastAsia"/>
          <w:sz w:val="28"/>
          <w:szCs w:val="28"/>
        </w:rPr>
        <w:t>資恐防</w:t>
      </w:r>
      <w:proofErr w:type="gramEnd"/>
      <w:r w:rsidR="00432C6A" w:rsidRPr="00750F04">
        <w:rPr>
          <w:rFonts w:ascii="標楷體" w:eastAsia="標楷體" w:hAnsi="標楷體" w:hint="eastAsia"/>
          <w:sz w:val="28"/>
          <w:szCs w:val="28"/>
        </w:rPr>
        <w:t>制法指定制裁之個人、法人或團體，</w:t>
      </w:r>
      <w:r w:rsidR="00432C6A" w:rsidRPr="00750F04">
        <w:rPr>
          <w:rFonts w:ascii="標楷體" w:eastAsia="標楷體" w:hAnsi="標楷體" w:hint="eastAsia"/>
          <w:sz w:val="28"/>
          <w:szCs w:val="28"/>
          <w:lang w:eastAsia="zh-TW"/>
        </w:rPr>
        <w:t>信用合作社</w:t>
      </w:r>
      <w:r w:rsidR="00432C6A" w:rsidRPr="00750F04">
        <w:rPr>
          <w:rFonts w:ascii="標楷體" w:eastAsia="標楷體" w:hAnsi="標楷體" w:hint="eastAsia"/>
          <w:sz w:val="28"/>
          <w:szCs w:val="28"/>
        </w:rPr>
        <w:t>並應於知悉之日起不得有</w:t>
      </w:r>
      <w:proofErr w:type="gramStart"/>
      <w:r w:rsidR="00432C6A" w:rsidRPr="00750F04">
        <w:rPr>
          <w:rFonts w:ascii="標楷體" w:eastAsia="標楷體" w:hAnsi="標楷體" w:hint="eastAsia"/>
          <w:sz w:val="28"/>
          <w:szCs w:val="28"/>
        </w:rPr>
        <w:t>資恐防</w:t>
      </w:r>
      <w:proofErr w:type="gramEnd"/>
      <w:r w:rsidR="00432C6A" w:rsidRPr="00750F04">
        <w:rPr>
          <w:rFonts w:ascii="標楷體" w:eastAsia="標楷體" w:hAnsi="標楷體" w:hint="eastAsia"/>
          <w:sz w:val="28"/>
          <w:szCs w:val="28"/>
        </w:rPr>
        <w:t>制法第七條第一項行為，及</w:t>
      </w:r>
      <w:proofErr w:type="gramStart"/>
      <w:r w:rsidR="00432C6A" w:rsidRPr="00750F04">
        <w:rPr>
          <w:rFonts w:ascii="標楷體" w:eastAsia="標楷體" w:hAnsi="標楷體" w:hint="eastAsia"/>
          <w:sz w:val="28"/>
          <w:szCs w:val="28"/>
        </w:rPr>
        <w:t>依資恐防</w:t>
      </w:r>
      <w:proofErr w:type="gramEnd"/>
      <w:r w:rsidR="00432C6A" w:rsidRPr="00750F04">
        <w:rPr>
          <w:rFonts w:ascii="標楷體" w:eastAsia="標楷體" w:hAnsi="標楷體" w:hint="eastAsia"/>
          <w:sz w:val="28"/>
          <w:szCs w:val="28"/>
        </w:rPr>
        <w:t>制法規定辦理通報（格式請至法務部調查局網站下載</w:t>
      </w:r>
      <w:proofErr w:type="spellEnd"/>
      <w:r w:rsidR="00432C6A" w:rsidRPr="00750F04">
        <w:rPr>
          <w:rFonts w:ascii="標楷體" w:eastAsia="標楷體" w:hAnsi="標楷體" w:hint="eastAsia"/>
          <w:sz w:val="28"/>
          <w:szCs w:val="28"/>
        </w:rPr>
        <w:t>）。</w:t>
      </w:r>
      <w:proofErr w:type="spellStart"/>
      <w:r w:rsidR="00432C6A" w:rsidRPr="00750F04">
        <w:rPr>
          <w:rFonts w:ascii="標楷體" w:eastAsia="標楷體" w:hAnsi="標楷體" w:hint="eastAsia"/>
          <w:sz w:val="28"/>
          <w:szCs w:val="28"/>
          <w:lang w:eastAsia="zh-TW"/>
        </w:rPr>
        <w:t>信用合作社</w:t>
      </w:r>
      <w:r w:rsidR="00432C6A" w:rsidRPr="00750F04">
        <w:rPr>
          <w:rFonts w:ascii="標楷體" w:eastAsia="標楷體" w:hAnsi="標楷體" w:hint="eastAsia"/>
          <w:sz w:val="28"/>
          <w:szCs w:val="28"/>
        </w:rPr>
        <w:t>若於前述對象受制裁指定前已有</w:t>
      </w:r>
      <w:proofErr w:type="gramStart"/>
      <w:r w:rsidR="00432C6A" w:rsidRPr="00750F04">
        <w:rPr>
          <w:rFonts w:ascii="標楷體" w:eastAsia="標楷體" w:hAnsi="標楷體" w:hint="eastAsia"/>
          <w:sz w:val="28"/>
          <w:szCs w:val="28"/>
        </w:rPr>
        <w:t>資恐防</w:t>
      </w:r>
      <w:proofErr w:type="gramEnd"/>
      <w:r w:rsidR="00432C6A" w:rsidRPr="00750F04">
        <w:rPr>
          <w:rFonts w:ascii="標楷體" w:eastAsia="標楷體" w:hAnsi="標楷體" w:hint="eastAsia"/>
          <w:sz w:val="28"/>
          <w:szCs w:val="28"/>
        </w:rPr>
        <w:t>制法第六條第一項第</w:t>
      </w:r>
      <w:r w:rsidR="00432C6A" w:rsidRPr="00750F04">
        <w:rPr>
          <w:rFonts w:ascii="標楷體" w:eastAsia="標楷體" w:hAnsi="標楷體" w:hint="eastAsia"/>
          <w:color w:val="FF0000"/>
          <w:sz w:val="28"/>
          <w:szCs w:val="28"/>
          <w:u w:val="single"/>
          <w:lang w:eastAsia="zh-HK"/>
        </w:rPr>
        <w:t>二</w:t>
      </w:r>
      <w:r w:rsidR="00432C6A" w:rsidRPr="00750F04">
        <w:rPr>
          <w:rFonts w:ascii="標楷體" w:eastAsia="標楷體" w:hAnsi="標楷體" w:hint="eastAsia"/>
          <w:sz w:val="28"/>
          <w:szCs w:val="28"/>
        </w:rPr>
        <w:t>款及第</w:t>
      </w:r>
      <w:r w:rsidR="00432C6A" w:rsidRPr="00750F04">
        <w:rPr>
          <w:rFonts w:ascii="標楷體" w:eastAsia="標楷體" w:hAnsi="標楷體" w:hint="eastAsia"/>
          <w:color w:val="FF0000"/>
          <w:sz w:val="28"/>
          <w:szCs w:val="28"/>
          <w:u w:val="single"/>
        </w:rPr>
        <w:t>三</w:t>
      </w:r>
      <w:r w:rsidR="00432C6A" w:rsidRPr="00750F04">
        <w:rPr>
          <w:rFonts w:ascii="標楷體" w:eastAsia="標楷體" w:hAnsi="標楷體" w:hint="eastAsia"/>
          <w:sz w:val="28"/>
          <w:szCs w:val="28"/>
        </w:rPr>
        <w:t>款情事，則應</w:t>
      </w:r>
      <w:proofErr w:type="gramStart"/>
      <w:r w:rsidR="00432C6A" w:rsidRPr="00750F04">
        <w:rPr>
          <w:rFonts w:ascii="標楷體" w:eastAsia="標楷體" w:hAnsi="標楷體" w:hint="eastAsia"/>
          <w:sz w:val="28"/>
          <w:szCs w:val="28"/>
        </w:rPr>
        <w:t>依資恐防</w:t>
      </w:r>
      <w:proofErr w:type="gramEnd"/>
      <w:r w:rsidR="00432C6A" w:rsidRPr="00750F04">
        <w:rPr>
          <w:rFonts w:ascii="標楷體" w:eastAsia="標楷體" w:hAnsi="標楷體" w:hint="eastAsia"/>
          <w:sz w:val="28"/>
          <w:szCs w:val="28"/>
        </w:rPr>
        <w:t>制法向</w:t>
      </w:r>
      <w:r w:rsidR="00432C6A" w:rsidRPr="00750F04">
        <w:rPr>
          <w:rFonts w:ascii="標楷體" w:eastAsia="標楷體" w:hAnsi="標楷體" w:hint="eastAsia"/>
          <w:color w:val="FF0000"/>
          <w:sz w:val="28"/>
          <w:szCs w:val="28"/>
          <w:u w:val="single"/>
          <w:lang w:eastAsia="zh-HK"/>
        </w:rPr>
        <w:t>法務部</w:t>
      </w:r>
      <w:r w:rsidR="00432C6A" w:rsidRPr="00750F04">
        <w:rPr>
          <w:rFonts w:ascii="標楷體" w:eastAsia="標楷體" w:hAnsi="標楷體" w:hint="eastAsia"/>
          <w:sz w:val="28"/>
          <w:szCs w:val="28"/>
        </w:rPr>
        <w:t>申請許可</w:t>
      </w:r>
      <w:proofErr w:type="spellEnd"/>
      <w:r w:rsidR="00432C6A" w:rsidRPr="00750F04">
        <w:rPr>
          <w:rFonts w:ascii="標楷體" w:eastAsia="標楷體" w:hAnsi="標楷體" w:hint="eastAsia"/>
          <w:sz w:val="28"/>
          <w:szCs w:val="28"/>
        </w:rPr>
        <w:t>。</w:t>
      </w:r>
    </w:p>
    <w:p w:rsidR="00DC2594" w:rsidRDefault="00DC2594" w:rsidP="00ED339F">
      <w:pPr>
        <w:pStyle w:val="a3"/>
        <w:snapToGrid w:val="0"/>
        <w:spacing w:line="460" w:lineRule="exact"/>
        <w:jc w:val="both"/>
        <w:rPr>
          <w:rFonts w:ascii="標楷體" w:eastAsia="標楷體" w:hAnsi="標楷體"/>
          <w:sz w:val="28"/>
          <w:szCs w:val="28"/>
          <w:lang w:eastAsia="zh-TW"/>
        </w:rPr>
      </w:pPr>
    </w:p>
    <w:p w:rsidR="00886B78" w:rsidRPr="00F6690F" w:rsidRDefault="00886B78" w:rsidP="00ED339F">
      <w:pPr>
        <w:pStyle w:val="a3"/>
        <w:snapToGrid w:val="0"/>
        <w:spacing w:line="460" w:lineRule="exact"/>
        <w:jc w:val="both"/>
        <w:rPr>
          <w:rFonts w:ascii="標楷體" w:eastAsia="標楷體" w:hAnsi="標楷體"/>
          <w:sz w:val="28"/>
          <w:szCs w:val="28"/>
        </w:rPr>
      </w:pPr>
      <w:proofErr w:type="spellStart"/>
      <w:r w:rsidRPr="00F6690F">
        <w:rPr>
          <w:rFonts w:ascii="標楷體" w:eastAsia="標楷體" w:hAnsi="標楷體" w:hint="eastAsia"/>
          <w:sz w:val="28"/>
          <w:szCs w:val="28"/>
        </w:rPr>
        <w:t>第</w:t>
      </w:r>
      <w:r w:rsidR="007934B5" w:rsidRPr="00627484">
        <w:rPr>
          <w:rFonts w:ascii="標楷體" w:eastAsia="標楷體" w:hAnsi="標楷體" w:hint="eastAsia"/>
          <w:sz w:val="28"/>
          <w:szCs w:val="28"/>
        </w:rPr>
        <w:t>五</w:t>
      </w:r>
      <w:r w:rsidRPr="00F6690F">
        <w:rPr>
          <w:rFonts w:ascii="標楷體" w:eastAsia="標楷體" w:hAnsi="標楷體" w:hint="eastAsia"/>
          <w:sz w:val="28"/>
          <w:szCs w:val="28"/>
        </w:rPr>
        <w:t>條</w:t>
      </w:r>
      <w:proofErr w:type="spellEnd"/>
    </w:p>
    <w:p w:rsidR="00C5158A" w:rsidRPr="00F6690F" w:rsidRDefault="00535CBB" w:rsidP="00ED339F">
      <w:pPr>
        <w:pStyle w:val="a3"/>
        <w:snapToGrid w:val="0"/>
        <w:spacing w:line="460" w:lineRule="exact"/>
        <w:ind w:leftChars="250" w:left="600"/>
        <w:jc w:val="both"/>
        <w:rPr>
          <w:rFonts w:ascii="標楷體" w:eastAsia="標楷體" w:hAnsi="標楷體"/>
          <w:sz w:val="28"/>
          <w:szCs w:val="28"/>
          <w:lang w:val="en-US" w:eastAsia="zh-TW"/>
        </w:rPr>
      </w:pPr>
      <w:r w:rsidRPr="00A67C8F">
        <w:rPr>
          <w:rFonts w:ascii="標楷體" w:eastAsia="標楷體" w:hAnsi="標楷體" w:hint="eastAsia"/>
          <w:sz w:val="28"/>
          <w:szCs w:val="28"/>
          <w:lang w:eastAsia="zh-TW"/>
        </w:rPr>
        <w:t>信用合作社</w:t>
      </w:r>
      <w:proofErr w:type="spellStart"/>
      <w:r w:rsidR="00C5158A" w:rsidRPr="00A67C8F">
        <w:rPr>
          <w:rFonts w:ascii="標楷體" w:eastAsia="標楷體" w:hAnsi="標楷體" w:hint="eastAsia"/>
          <w:sz w:val="28"/>
          <w:szCs w:val="28"/>
        </w:rPr>
        <w:t>確認客戶身分措施，應包括對客戶身分之持續審查，並依下列規定辦理</w:t>
      </w:r>
      <w:proofErr w:type="spellEnd"/>
      <w:r w:rsidR="00C5158A" w:rsidRPr="00F6690F">
        <w:rPr>
          <w:rFonts w:ascii="標楷體" w:eastAsia="標楷體" w:hAnsi="標楷體"/>
          <w:sz w:val="28"/>
          <w:szCs w:val="28"/>
        </w:rPr>
        <w:t>：</w:t>
      </w:r>
    </w:p>
    <w:p w:rsidR="00C5158A" w:rsidRPr="00A67C8F" w:rsidRDefault="00DC2594" w:rsidP="00ED339F">
      <w:pPr>
        <w:pStyle w:val="a3"/>
        <w:autoSpaceDE w:val="0"/>
        <w:autoSpaceDN w:val="0"/>
        <w:adjustRightInd w:val="0"/>
        <w:snapToGrid w:val="0"/>
        <w:spacing w:line="460" w:lineRule="exact"/>
        <w:ind w:leftChars="250" w:left="1160" w:hangingChars="200" w:hanging="560"/>
        <w:jc w:val="both"/>
        <w:rPr>
          <w:rFonts w:ascii="標楷體" w:eastAsia="標楷體" w:hAnsi="標楷體"/>
          <w:sz w:val="28"/>
          <w:szCs w:val="28"/>
          <w:lang w:val="en-US" w:eastAsia="zh-TW"/>
        </w:rPr>
      </w:pPr>
      <w:r>
        <w:rPr>
          <w:rFonts w:ascii="標楷體" w:eastAsia="標楷體" w:hAnsi="標楷體" w:hint="eastAsia"/>
          <w:sz w:val="28"/>
          <w:szCs w:val="28"/>
          <w:lang w:val="en-US" w:eastAsia="zh-HK"/>
        </w:rPr>
        <w:t>一、</w:t>
      </w:r>
      <w:r w:rsidR="00C5158A" w:rsidRPr="00A67C8F">
        <w:rPr>
          <w:rFonts w:ascii="標楷體" w:eastAsia="標楷體" w:hAnsi="標楷體" w:hint="eastAsia"/>
          <w:sz w:val="28"/>
          <w:szCs w:val="28"/>
          <w:lang w:val="en-US" w:eastAsia="zh-TW"/>
        </w:rPr>
        <w:t>應對客戶業務關係中之</w:t>
      </w:r>
      <w:r w:rsidR="00DF4605" w:rsidRPr="00A67C8F">
        <w:rPr>
          <w:rFonts w:ascii="標楷體" w:eastAsia="標楷體" w:hAnsi="標楷體" w:hint="eastAsia"/>
          <w:sz w:val="28"/>
          <w:szCs w:val="28"/>
          <w:lang w:val="en-US" w:eastAsia="zh-TW"/>
        </w:rPr>
        <w:t>交易</w:t>
      </w:r>
      <w:r w:rsidR="00C5158A" w:rsidRPr="00A67C8F">
        <w:rPr>
          <w:rFonts w:ascii="標楷體" w:eastAsia="標楷體" w:hAnsi="標楷體" w:hint="eastAsia"/>
          <w:sz w:val="28"/>
          <w:szCs w:val="28"/>
          <w:lang w:val="en-US" w:eastAsia="zh-TW"/>
        </w:rPr>
        <w:t>進行詳細審視，以確保所進行之交易與客戶及其業務、風險相符，必要時並應瞭解其資金來源。</w:t>
      </w:r>
    </w:p>
    <w:p w:rsidR="00C5158A" w:rsidRPr="00F6690F" w:rsidRDefault="00DC2594" w:rsidP="00ED339F">
      <w:pPr>
        <w:pStyle w:val="a3"/>
        <w:autoSpaceDE w:val="0"/>
        <w:autoSpaceDN w:val="0"/>
        <w:adjustRightInd w:val="0"/>
        <w:snapToGrid w:val="0"/>
        <w:spacing w:line="460" w:lineRule="exact"/>
        <w:ind w:leftChars="250" w:left="1160" w:hangingChars="200" w:hanging="560"/>
        <w:jc w:val="both"/>
        <w:rPr>
          <w:rFonts w:ascii="標楷體" w:eastAsia="標楷體" w:hAnsi="標楷體"/>
          <w:sz w:val="28"/>
          <w:szCs w:val="28"/>
          <w:lang w:val="en-US" w:eastAsia="zh-TW"/>
        </w:rPr>
      </w:pPr>
      <w:r>
        <w:rPr>
          <w:rFonts w:ascii="標楷體" w:eastAsia="標楷體" w:hAnsi="標楷體" w:hint="eastAsia"/>
          <w:sz w:val="28"/>
          <w:szCs w:val="28"/>
          <w:lang w:val="en-US" w:eastAsia="zh-HK"/>
        </w:rPr>
        <w:t>二、</w:t>
      </w:r>
      <w:r w:rsidR="00A67C8F" w:rsidRPr="00F1772A">
        <w:rPr>
          <w:rFonts w:ascii="標楷體" w:eastAsia="標楷體" w:hAnsi="標楷體" w:hint="eastAsia"/>
          <w:sz w:val="28"/>
          <w:szCs w:val="28"/>
          <w:lang w:val="en-US" w:eastAsia="zh-TW"/>
        </w:rPr>
        <w:t>應定期檢視辨識客戶及實質受益人身分所取得之資訊是否足夠，並確保該等資訊之更新，特別是高風險客戶，應至少每年檢視一次，除前述客戶外，應依風險基礎方法決定檢視頻率。</w:t>
      </w:r>
    </w:p>
    <w:p w:rsidR="00DC2594" w:rsidRDefault="00DD6D51" w:rsidP="00ED339F">
      <w:pPr>
        <w:pStyle w:val="a3"/>
        <w:snapToGrid w:val="0"/>
        <w:spacing w:line="460" w:lineRule="exact"/>
        <w:ind w:leftChars="250" w:left="1160" w:hangingChars="200" w:hanging="560"/>
        <w:jc w:val="both"/>
        <w:rPr>
          <w:rFonts w:ascii="標楷體" w:eastAsia="標楷體" w:hAnsi="標楷體"/>
          <w:sz w:val="28"/>
          <w:szCs w:val="28"/>
          <w:lang w:eastAsia="zh-TW"/>
        </w:rPr>
      </w:pPr>
      <w:r w:rsidRPr="00F6690F">
        <w:rPr>
          <w:rFonts w:ascii="標楷體" w:eastAsia="標楷體" w:hAnsi="標楷體" w:hint="eastAsia"/>
          <w:sz w:val="28"/>
          <w:szCs w:val="28"/>
          <w:lang w:val="en-US" w:eastAsia="zh-TW"/>
        </w:rPr>
        <w:t>三、</w:t>
      </w:r>
      <w:proofErr w:type="spellStart"/>
      <w:r w:rsidR="00A67C8F" w:rsidRPr="00F1772A">
        <w:rPr>
          <w:rFonts w:ascii="標楷體" w:eastAsia="標楷體" w:hAnsi="標楷體" w:hint="eastAsia"/>
          <w:sz w:val="28"/>
          <w:szCs w:val="28"/>
        </w:rPr>
        <w:t>對客戶身分辨識與驗證程序，得以過去執行與保存資料為依據，無須於客戶每次從事交易時，一再辨識及驗證客戶之身分。但</w:t>
      </w:r>
      <w:r w:rsidR="00A67C8F" w:rsidRPr="00F1772A">
        <w:rPr>
          <w:rFonts w:ascii="標楷體" w:eastAsia="標楷體" w:hAnsi="標楷體" w:hint="eastAsia"/>
          <w:sz w:val="28"/>
          <w:szCs w:val="28"/>
          <w:lang w:eastAsia="zh-TW"/>
        </w:rPr>
        <w:t>信用合作社</w:t>
      </w:r>
      <w:proofErr w:type="spellEnd"/>
      <w:r w:rsidR="00A67C8F" w:rsidRPr="00F1772A">
        <w:rPr>
          <w:rFonts w:ascii="標楷體" w:eastAsia="標楷體" w:hAnsi="標楷體" w:hint="eastAsia"/>
          <w:sz w:val="28"/>
          <w:szCs w:val="28"/>
        </w:rPr>
        <w:t>對客戶資訊之</w:t>
      </w:r>
      <w:proofErr w:type="gramStart"/>
      <w:r w:rsidR="00A67C8F" w:rsidRPr="00F1772A">
        <w:rPr>
          <w:rFonts w:ascii="標楷體" w:eastAsia="標楷體" w:hAnsi="標楷體" w:hint="eastAsia"/>
          <w:sz w:val="28"/>
          <w:szCs w:val="28"/>
        </w:rPr>
        <w:t>真實性或妥適</w:t>
      </w:r>
      <w:proofErr w:type="gramEnd"/>
      <w:r w:rsidR="00A67C8F" w:rsidRPr="00F1772A">
        <w:rPr>
          <w:rFonts w:ascii="標楷體" w:eastAsia="標楷體" w:hAnsi="標楷體" w:hint="eastAsia"/>
          <w:sz w:val="28"/>
          <w:szCs w:val="28"/>
        </w:rPr>
        <w:t>性有所懷疑、發現客戶涉及疑似洗錢</w:t>
      </w:r>
      <w:proofErr w:type="gramStart"/>
      <w:r w:rsidR="00A67C8F" w:rsidRPr="00F1772A">
        <w:rPr>
          <w:rFonts w:ascii="標楷體" w:eastAsia="標楷體" w:hAnsi="標楷體" w:hint="eastAsia"/>
          <w:sz w:val="28"/>
          <w:szCs w:val="28"/>
        </w:rPr>
        <w:t>或資恐交易</w:t>
      </w:r>
      <w:proofErr w:type="gramEnd"/>
      <w:r w:rsidR="00A67C8F" w:rsidRPr="00F1772A">
        <w:rPr>
          <w:rFonts w:ascii="標楷體" w:eastAsia="標楷體" w:hAnsi="標楷體" w:hint="eastAsia"/>
          <w:sz w:val="28"/>
          <w:szCs w:val="28"/>
        </w:rPr>
        <w:t>，或客戶之交易或帳戶之運作方式出現與該客戶業務特性不符之重大變動時，應依第四條規定對客戶身分再次確認。</w:t>
      </w:r>
    </w:p>
    <w:p w:rsidR="00DC2594" w:rsidRDefault="00DC2594" w:rsidP="00ED339F">
      <w:pPr>
        <w:pStyle w:val="a3"/>
        <w:snapToGrid w:val="0"/>
        <w:spacing w:line="460" w:lineRule="exact"/>
        <w:jc w:val="both"/>
        <w:rPr>
          <w:rFonts w:ascii="標楷體" w:eastAsia="標楷體" w:hAnsi="標楷體"/>
          <w:sz w:val="28"/>
          <w:szCs w:val="28"/>
          <w:lang w:eastAsia="zh-TW"/>
        </w:rPr>
      </w:pPr>
    </w:p>
    <w:p w:rsidR="00B92A38" w:rsidRPr="00F6690F" w:rsidRDefault="00B92A38" w:rsidP="00ED339F">
      <w:pPr>
        <w:pStyle w:val="a3"/>
        <w:snapToGrid w:val="0"/>
        <w:spacing w:line="460" w:lineRule="exact"/>
        <w:jc w:val="both"/>
        <w:rPr>
          <w:rFonts w:ascii="標楷體" w:eastAsia="標楷體" w:hAnsi="標楷體"/>
          <w:sz w:val="28"/>
          <w:szCs w:val="28"/>
        </w:rPr>
      </w:pPr>
      <w:proofErr w:type="spellStart"/>
      <w:r w:rsidRPr="00F6690F">
        <w:rPr>
          <w:rFonts w:ascii="標楷體" w:eastAsia="標楷體" w:hAnsi="標楷體" w:hint="eastAsia"/>
          <w:sz w:val="28"/>
          <w:szCs w:val="28"/>
        </w:rPr>
        <w:t>第</w:t>
      </w:r>
      <w:r w:rsidR="007934B5" w:rsidRPr="00627484">
        <w:rPr>
          <w:rFonts w:ascii="標楷體" w:eastAsia="標楷體" w:hAnsi="標楷體" w:hint="eastAsia"/>
          <w:sz w:val="28"/>
          <w:szCs w:val="28"/>
        </w:rPr>
        <w:t>六</w:t>
      </w:r>
      <w:r w:rsidRPr="00F6690F">
        <w:rPr>
          <w:rFonts w:ascii="標楷體" w:eastAsia="標楷體" w:hAnsi="標楷體" w:hint="eastAsia"/>
          <w:sz w:val="28"/>
          <w:szCs w:val="28"/>
        </w:rPr>
        <w:t>條</w:t>
      </w:r>
      <w:proofErr w:type="spellEnd"/>
    </w:p>
    <w:p w:rsidR="009373FB" w:rsidRPr="00F6690F" w:rsidRDefault="00A67C8F" w:rsidP="00ED339F">
      <w:pPr>
        <w:pStyle w:val="a3"/>
        <w:snapToGrid w:val="0"/>
        <w:spacing w:line="460" w:lineRule="exact"/>
        <w:ind w:leftChars="250" w:left="600"/>
        <w:jc w:val="both"/>
        <w:rPr>
          <w:rFonts w:ascii="標楷體" w:eastAsia="標楷體" w:hAnsi="標楷體"/>
          <w:sz w:val="28"/>
          <w:szCs w:val="28"/>
          <w:u w:val="single"/>
          <w:lang w:val="en-US" w:eastAsia="zh-TW"/>
        </w:rPr>
      </w:pPr>
      <w:r w:rsidRPr="00F1772A">
        <w:rPr>
          <w:rFonts w:ascii="標楷體" w:eastAsia="標楷體" w:hAnsi="標楷體" w:hint="eastAsia"/>
          <w:sz w:val="28"/>
          <w:szCs w:val="28"/>
          <w:lang w:val="en-US" w:eastAsia="zh-TW"/>
        </w:rPr>
        <w:t>第四條第三款及前條規定之確認客戶身分措施及持續審查機制，應以風險為基礎之方法決定其執行強度，包括：</w:t>
      </w:r>
    </w:p>
    <w:p w:rsidR="009373FB" w:rsidRPr="00F6690F" w:rsidRDefault="00A67C8F" w:rsidP="00ED339F">
      <w:pPr>
        <w:pStyle w:val="a3"/>
        <w:autoSpaceDE w:val="0"/>
        <w:autoSpaceDN w:val="0"/>
        <w:adjustRightInd w:val="0"/>
        <w:snapToGrid w:val="0"/>
        <w:spacing w:line="460" w:lineRule="exact"/>
        <w:ind w:leftChars="250" w:left="1160" w:hangingChars="200" w:hanging="560"/>
        <w:jc w:val="both"/>
        <w:rPr>
          <w:rFonts w:ascii="標楷體" w:eastAsia="標楷體" w:hAnsi="標楷體"/>
          <w:sz w:val="28"/>
          <w:szCs w:val="28"/>
          <w:lang w:val="en-US" w:eastAsia="zh-TW"/>
        </w:rPr>
      </w:pPr>
      <w:r>
        <w:rPr>
          <w:rFonts w:ascii="標楷體" w:eastAsia="標楷體" w:hAnsi="標楷體" w:hint="eastAsia"/>
          <w:sz w:val="28"/>
          <w:szCs w:val="28"/>
          <w:lang w:val="en-US" w:eastAsia="zh-HK"/>
        </w:rPr>
        <w:lastRenderedPageBreak/>
        <w:t>一、</w:t>
      </w:r>
      <w:r w:rsidRPr="00F1772A">
        <w:rPr>
          <w:rFonts w:ascii="標楷體" w:eastAsia="標楷體" w:hAnsi="標楷體" w:hint="eastAsia"/>
          <w:color w:val="000000"/>
          <w:sz w:val="28"/>
          <w:szCs w:val="28"/>
          <w:lang w:val="en-US" w:eastAsia="zh-HK"/>
        </w:rPr>
        <w:t>對於高風險情形，應加強確認客戶身分或持</w:t>
      </w:r>
      <w:r w:rsidRPr="00F1772A">
        <w:rPr>
          <w:rFonts w:ascii="標楷體" w:eastAsia="標楷體" w:hAnsi="標楷體" w:hint="eastAsia"/>
          <w:color w:val="000000"/>
          <w:sz w:val="28"/>
          <w:szCs w:val="28"/>
          <w:lang w:val="en-US" w:eastAsia="zh-TW"/>
        </w:rPr>
        <w:t>續</w:t>
      </w:r>
      <w:r w:rsidRPr="00F1772A">
        <w:rPr>
          <w:rFonts w:ascii="標楷體" w:eastAsia="標楷體" w:hAnsi="標楷體" w:hint="eastAsia"/>
          <w:sz w:val="28"/>
          <w:szCs w:val="28"/>
          <w:lang w:val="en-US" w:eastAsia="zh-TW"/>
        </w:rPr>
        <w:t>審查措施，其中至少應額外採取下列強化措施：</w:t>
      </w:r>
    </w:p>
    <w:p w:rsidR="009373FB" w:rsidRPr="00A67C8F" w:rsidRDefault="00A67C8F" w:rsidP="00ED339F">
      <w:pPr>
        <w:spacing w:line="460" w:lineRule="exact"/>
        <w:ind w:leftChars="300" w:left="1560" w:hangingChars="300" w:hanging="840"/>
        <w:jc w:val="both"/>
        <w:rPr>
          <w:rFonts w:ascii="標楷體" w:eastAsia="標楷體" w:hAnsi="標楷體"/>
          <w:sz w:val="28"/>
          <w:szCs w:val="28"/>
        </w:rPr>
      </w:pPr>
      <w:r w:rsidRPr="00A67C8F">
        <w:rPr>
          <w:rFonts w:ascii="標楷體" w:eastAsia="標楷體" w:hAnsi="標楷體" w:hint="eastAsia"/>
          <w:sz w:val="28"/>
          <w:szCs w:val="28"/>
        </w:rPr>
        <w:t>（</w:t>
      </w:r>
      <w:r w:rsidRPr="00A67C8F">
        <w:rPr>
          <w:rFonts w:ascii="標楷體" w:eastAsia="標楷體" w:hAnsi="標楷體" w:hint="eastAsia"/>
          <w:sz w:val="28"/>
          <w:szCs w:val="28"/>
          <w:lang w:eastAsia="zh-HK"/>
        </w:rPr>
        <w:t>一</w:t>
      </w:r>
      <w:r w:rsidRPr="00A67C8F">
        <w:rPr>
          <w:rFonts w:ascii="標楷體" w:eastAsia="標楷體" w:hAnsi="標楷體" w:hint="eastAsia"/>
          <w:sz w:val="28"/>
          <w:szCs w:val="28"/>
        </w:rPr>
        <w:t>）</w:t>
      </w:r>
      <w:r w:rsidRPr="00F1772A">
        <w:rPr>
          <w:rFonts w:ascii="標楷體" w:eastAsia="標楷體" w:hAnsi="標楷體" w:hint="eastAsia"/>
          <w:sz w:val="28"/>
          <w:szCs w:val="28"/>
        </w:rPr>
        <w:t>在建立或新增業務往來關係前，信用合作社應取得依內部風險考量，所訂核准層級之高階管理人員同意。</w:t>
      </w:r>
    </w:p>
    <w:p w:rsidR="009373FB" w:rsidRPr="00A67C8F" w:rsidRDefault="00A67C8F" w:rsidP="00ED339F">
      <w:pPr>
        <w:spacing w:line="460" w:lineRule="exact"/>
        <w:ind w:leftChars="300" w:left="1560" w:hangingChars="300" w:hanging="840"/>
        <w:jc w:val="both"/>
        <w:rPr>
          <w:rFonts w:ascii="標楷體" w:eastAsia="標楷體" w:hAnsi="標楷體"/>
          <w:sz w:val="28"/>
          <w:szCs w:val="28"/>
        </w:rPr>
      </w:pPr>
      <w:r w:rsidRPr="00A67C8F">
        <w:rPr>
          <w:rFonts w:ascii="標楷體" w:eastAsia="標楷體" w:hAnsi="標楷體" w:hint="eastAsia"/>
          <w:sz w:val="28"/>
          <w:szCs w:val="28"/>
        </w:rPr>
        <w:t>（</w:t>
      </w:r>
      <w:r w:rsidRPr="00A67C8F">
        <w:rPr>
          <w:rFonts w:ascii="標楷體" w:eastAsia="標楷體" w:hAnsi="標楷體" w:hint="eastAsia"/>
          <w:sz w:val="28"/>
          <w:szCs w:val="28"/>
          <w:lang w:eastAsia="zh-HK"/>
        </w:rPr>
        <w:t>二</w:t>
      </w:r>
      <w:r w:rsidRPr="00A67C8F">
        <w:rPr>
          <w:rFonts w:ascii="標楷體" w:eastAsia="標楷體" w:hAnsi="標楷體" w:hint="eastAsia"/>
          <w:sz w:val="28"/>
          <w:szCs w:val="28"/>
        </w:rPr>
        <w:t>）</w:t>
      </w:r>
      <w:r w:rsidRPr="00F1772A">
        <w:rPr>
          <w:rFonts w:ascii="標楷體" w:eastAsia="標楷體" w:hAnsi="標楷體" w:hint="eastAsia"/>
          <w:sz w:val="28"/>
          <w:szCs w:val="28"/>
        </w:rPr>
        <w:t>應採取合理措施以瞭解客戶財富及資金來源。其中資金來源係指產生該資金之實質來源</w:t>
      </w:r>
      <w:r w:rsidRPr="00F1772A">
        <w:rPr>
          <w:rFonts w:ascii="標楷體" w:eastAsia="標楷體" w:hAnsi="標楷體"/>
          <w:sz w:val="28"/>
          <w:szCs w:val="28"/>
        </w:rPr>
        <w:t>（</w:t>
      </w:r>
      <w:r w:rsidRPr="00F1772A">
        <w:rPr>
          <w:rFonts w:ascii="標楷體" w:eastAsia="標楷體" w:hAnsi="標楷體" w:hint="eastAsia"/>
          <w:sz w:val="28"/>
          <w:szCs w:val="28"/>
        </w:rPr>
        <w:t>例如薪資、投資收益、買賣不動產等）。</w:t>
      </w:r>
    </w:p>
    <w:p w:rsidR="009373FB" w:rsidRPr="00A67C8F" w:rsidRDefault="00A67C8F" w:rsidP="00ED339F">
      <w:pPr>
        <w:spacing w:line="460" w:lineRule="exact"/>
        <w:ind w:leftChars="300" w:left="1560" w:hangingChars="300" w:hanging="840"/>
        <w:jc w:val="both"/>
        <w:rPr>
          <w:rFonts w:ascii="標楷體" w:eastAsia="標楷體" w:hAnsi="標楷體"/>
          <w:sz w:val="28"/>
          <w:szCs w:val="28"/>
        </w:rPr>
      </w:pPr>
      <w:r w:rsidRPr="00A67C8F">
        <w:rPr>
          <w:rFonts w:ascii="標楷體" w:eastAsia="標楷體" w:hAnsi="標楷體" w:hint="eastAsia"/>
          <w:sz w:val="28"/>
          <w:szCs w:val="28"/>
        </w:rPr>
        <w:t>（</w:t>
      </w:r>
      <w:r w:rsidRPr="00A67C8F">
        <w:rPr>
          <w:rFonts w:ascii="標楷體" w:eastAsia="標楷體" w:hAnsi="標楷體" w:hint="eastAsia"/>
          <w:sz w:val="28"/>
          <w:szCs w:val="28"/>
          <w:lang w:eastAsia="zh-HK"/>
        </w:rPr>
        <w:t>三</w:t>
      </w:r>
      <w:r w:rsidRPr="00A67C8F">
        <w:rPr>
          <w:rFonts w:ascii="標楷體" w:eastAsia="標楷體" w:hAnsi="標楷體" w:hint="eastAsia"/>
          <w:sz w:val="28"/>
          <w:szCs w:val="28"/>
        </w:rPr>
        <w:t>）</w:t>
      </w:r>
      <w:r w:rsidRPr="00F1772A">
        <w:rPr>
          <w:rFonts w:ascii="標楷體" w:eastAsia="標楷體" w:hAnsi="標楷體" w:hint="eastAsia"/>
          <w:sz w:val="28"/>
          <w:szCs w:val="28"/>
        </w:rPr>
        <w:t>對於業務往來關係應採取強化之持續監督。</w:t>
      </w:r>
    </w:p>
    <w:p w:rsidR="009373FB" w:rsidRPr="00A67C8F" w:rsidRDefault="009373FB" w:rsidP="00ED339F">
      <w:pPr>
        <w:pStyle w:val="Web"/>
        <w:widowControl w:val="0"/>
        <w:autoSpaceDE w:val="0"/>
        <w:autoSpaceDN w:val="0"/>
        <w:adjustRightInd w:val="0"/>
        <w:snapToGrid w:val="0"/>
        <w:spacing w:before="0" w:beforeAutospacing="0" w:after="0" w:afterAutospacing="0" w:line="460" w:lineRule="exact"/>
        <w:ind w:leftChars="250" w:left="1160" w:hangingChars="200" w:hanging="560"/>
        <w:rPr>
          <w:rFonts w:ascii="標楷體" w:eastAsia="標楷體" w:hAnsi="標楷體" w:cs="Times New Roman"/>
          <w:sz w:val="28"/>
          <w:szCs w:val="28"/>
        </w:rPr>
      </w:pPr>
      <w:r w:rsidRPr="00A67C8F">
        <w:rPr>
          <w:rFonts w:ascii="標楷體" w:eastAsia="標楷體" w:hAnsi="標楷體" w:cs="Times New Roman" w:hint="eastAsia"/>
          <w:sz w:val="28"/>
          <w:szCs w:val="28"/>
        </w:rPr>
        <w:t>二、</w:t>
      </w:r>
      <w:r w:rsidR="00A67C8F" w:rsidRPr="00F1772A">
        <w:rPr>
          <w:rFonts w:ascii="標楷體" w:eastAsia="標楷體" w:hAnsi="標楷體" w:hint="eastAsia"/>
          <w:sz w:val="28"/>
          <w:szCs w:val="28"/>
        </w:rPr>
        <w:t>對於來自洗錢或</w:t>
      </w:r>
      <w:proofErr w:type="gramStart"/>
      <w:r w:rsidR="00A67C8F" w:rsidRPr="00F1772A">
        <w:rPr>
          <w:rFonts w:ascii="標楷體" w:eastAsia="標楷體" w:hAnsi="標楷體" w:hint="eastAsia"/>
          <w:sz w:val="28"/>
          <w:szCs w:val="28"/>
        </w:rPr>
        <w:t>資恐高</w:t>
      </w:r>
      <w:proofErr w:type="gramEnd"/>
      <w:r w:rsidR="00A67C8F" w:rsidRPr="00F1772A">
        <w:rPr>
          <w:rFonts w:ascii="標楷體" w:eastAsia="標楷體" w:hAnsi="標楷體" w:hint="eastAsia"/>
          <w:sz w:val="28"/>
          <w:szCs w:val="28"/>
        </w:rPr>
        <w:t>風險國家或地區之客戶，應</w:t>
      </w:r>
      <w:proofErr w:type="gramStart"/>
      <w:r w:rsidR="00A67C8F" w:rsidRPr="00F1772A">
        <w:rPr>
          <w:rFonts w:ascii="標楷體" w:eastAsia="標楷體" w:hAnsi="標楷體" w:hint="eastAsia"/>
          <w:sz w:val="28"/>
          <w:szCs w:val="28"/>
        </w:rPr>
        <w:t>採</w:t>
      </w:r>
      <w:proofErr w:type="gramEnd"/>
      <w:r w:rsidR="00A67C8F" w:rsidRPr="00F1772A">
        <w:rPr>
          <w:rFonts w:ascii="標楷體" w:eastAsia="標楷體" w:hAnsi="標楷體" w:hint="eastAsia"/>
          <w:sz w:val="28"/>
          <w:szCs w:val="28"/>
        </w:rPr>
        <w:t>行與其風險相當之強化措施。</w:t>
      </w:r>
    </w:p>
    <w:p w:rsidR="009373FB" w:rsidRPr="00F6690F" w:rsidRDefault="009373FB" w:rsidP="00ED339F">
      <w:pPr>
        <w:pStyle w:val="Web"/>
        <w:widowControl w:val="0"/>
        <w:autoSpaceDE w:val="0"/>
        <w:autoSpaceDN w:val="0"/>
        <w:adjustRightInd w:val="0"/>
        <w:snapToGrid w:val="0"/>
        <w:spacing w:before="0" w:beforeAutospacing="0" w:after="0" w:afterAutospacing="0" w:line="460" w:lineRule="exact"/>
        <w:ind w:leftChars="250" w:left="1160" w:hangingChars="200" w:hanging="560"/>
        <w:rPr>
          <w:rFonts w:ascii="標楷體" w:eastAsia="標楷體" w:hAnsi="標楷體" w:cs="Times New Roman"/>
          <w:sz w:val="28"/>
          <w:szCs w:val="28"/>
        </w:rPr>
      </w:pPr>
      <w:r w:rsidRPr="00A67C8F">
        <w:rPr>
          <w:rFonts w:ascii="標楷體" w:eastAsia="標楷體" w:hAnsi="標楷體" w:cs="Times New Roman" w:hint="eastAsia"/>
          <w:sz w:val="28"/>
          <w:szCs w:val="28"/>
        </w:rPr>
        <w:t>三、</w:t>
      </w:r>
      <w:r w:rsidR="00A67C8F" w:rsidRPr="00F1772A">
        <w:rPr>
          <w:rFonts w:ascii="標楷體" w:eastAsia="標楷體" w:hAnsi="標楷體" w:cs="Times New Roman" w:hint="eastAsia"/>
          <w:sz w:val="28"/>
          <w:szCs w:val="28"/>
        </w:rPr>
        <w:t>對於較低風險情形，得採取簡化措施，該簡化措施應與其較低風險因素相當。但有下列情形者，不得採取簡化確認客戶身分措施：</w:t>
      </w:r>
    </w:p>
    <w:p w:rsidR="009373FB" w:rsidRPr="00F6690F" w:rsidRDefault="00A67C8F" w:rsidP="00ED339F">
      <w:pPr>
        <w:spacing w:line="460" w:lineRule="exact"/>
        <w:ind w:leftChars="300" w:left="1560" w:hangingChars="300" w:hanging="840"/>
        <w:jc w:val="both"/>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一</w:t>
      </w:r>
      <w:r>
        <w:rPr>
          <w:rFonts w:ascii="標楷體" w:eastAsia="標楷體" w:hAnsi="標楷體" w:hint="eastAsia"/>
          <w:sz w:val="28"/>
          <w:szCs w:val="28"/>
        </w:rPr>
        <w:t>）</w:t>
      </w:r>
      <w:r w:rsidRPr="00F1772A">
        <w:rPr>
          <w:rFonts w:ascii="標楷體" w:eastAsia="標楷體" w:hAnsi="標楷體" w:hint="eastAsia"/>
          <w:sz w:val="28"/>
          <w:szCs w:val="28"/>
        </w:rPr>
        <w:t>客戶來自未採取有效防制洗錢或</w:t>
      </w:r>
      <w:proofErr w:type="gramStart"/>
      <w:r w:rsidRPr="00F1772A">
        <w:rPr>
          <w:rFonts w:ascii="標楷體" w:eastAsia="標楷體" w:hAnsi="標楷體" w:hint="eastAsia"/>
          <w:sz w:val="28"/>
          <w:szCs w:val="28"/>
        </w:rPr>
        <w:t>打擊資恐之</w:t>
      </w:r>
      <w:proofErr w:type="gramEnd"/>
      <w:r w:rsidRPr="00F1772A">
        <w:rPr>
          <w:rFonts w:ascii="標楷體" w:eastAsia="標楷體" w:hAnsi="標楷體" w:hint="eastAsia"/>
          <w:sz w:val="28"/>
          <w:szCs w:val="28"/>
        </w:rPr>
        <w:t>高風險國家或地區，包括但不限於金管會函轉國際防制洗錢組織所公告防制洗錢與</w:t>
      </w:r>
      <w:proofErr w:type="gramStart"/>
      <w:r w:rsidRPr="00F1772A">
        <w:rPr>
          <w:rFonts w:ascii="標楷體" w:eastAsia="標楷體" w:hAnsi="標楷體" w:hint="eastAsia"/>
          <w:sz w:val="28"/>
          <w:szCs w:val="28"/>
        </w:rPr>
        <w:t>打擊資恐有</w:t>
      </w:r>
      <w:proofErr w:type="gramEnd"/>
      <w:r w:rsidRPr="00F1772A">
        <w:rPr>
          <w:rFonts w:ascii="標楷體" w:eastAsia="標楷體" w:hAnsi="標楷體" w:hint="eastAsia"/>
          <w:sz w:val="28"/>
          <w:szCs w:val="28"/>
        </w:rPr>
        <w:t>嚴重缺失之國家或地區，及其他未遵循或未充分遵循國際防制洗錢組織建議之國家或地區。</w:t>
      </w:r>
    </w:p>
    <w:p w:rsidR="009373FB" w:rsidRPr="00F6690F" w:rsidRDefault="00A67C8F" w:rsidP="00ED339F">
      <w:pPr>
        <w:spacing w:line="460" w:lineRule="exact"/>
        <w:ind w:leftChars="300" w:left="1560" w:hangingChars="300" w:hanging="840"/>
        <w:jc w:val="both"/>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二</w:t>
      </w:r>
      <w:r>
        <w:rPr>
          <w:rFonts w:ascii="標楷體" w:eastAsia="標楷體" w:hAnsi="標楷體" w:hint="eastAsia"/>
          <w:sz w:val="28"/>
          <w:szCs w:val="28"/>
        </w:rPr>
        <w:t>）</w:t>
      </w:r>
      <w:r w:rsidRPr="00F1772A">
        <w:rPr>
          <w:rFonts w:ascii="標楷體" w:eastAsia="標楷體" w:hAnsi="標楷體" w:hint="eastAsia"/>
          <w:sz w:val="28"/>
          <w:szCs w:val="28"/>
        </w:rPr>
        <w:t>足資懷疑該客戶或交易涉及洗錢或</w:t>
      </w:r>
      <w:proofErr w:type="gramStart"/>
      <w:r w:rsidRPr="00F1772A">
        <w:rPr>
          <w:rFonts w:ascii="標楷體" w:eastAsia="標楷體" w:hAnsi="標楷體" w:hint="eastAsia"/>
          <w:sz w:val="28"/>
          <w:szCs w:val="28"/>
        </w:rPr>
        <w:t>資恐。</w:t>
      </w:r>
      <w:proofErr w:type="gramEnd"/>
    </w:p>
    <w:p w:rsidR="009373FB" w:rsidRPr="00F6690F" w:rsidRDefault="00A67C8F" w:rsidP="00ED339F">
      <w:pPr>
        <w:pStyle w:val="a3"/>
        <w:snapToGrid w:val="0"/>
        <w:spacing w:line="460" w:lineRule="exact"/>
        <w:ind w:leftChars="250" w:left="600"/>
        <w:jc w:val="both"/>
        <w:rPr>
          <w:rFonts w:ascii="標楷體" w:eastAsia="標楷體" w:hAnsi="標楷體"/>
          <w:sz w:val="28"/>
          <w:szCs w:val="28"/>
          <w:lang w:val="en-US" w:eastAsia="zh-TW"/>
        </w:rPr>
      </w:pPr>
      <w:r w:rsidRPr="00F1772A">
        <w:rPr>
          <w:rFonts w:ascii="標楷體" w:eastAsia="標楷體" w:hAnsi="標楷體" w:hint="eastAsia"/>
          <w:sz w:val="28"/>
          <w:szCs w:val="28"/>
          <w:lang w:val="en-US" w:eastAsia="zh-TW"/>
        </w:rPr>
        <w:t>信用合作社得</w:t>
      </w:r>
      <w:proofErr w:type="gramStart"/>
      <w:r w:rsidRPr="00F1772A">
        <w:rPr>
          <w:rFonts w:ascii="標楷體" w:eastAsia="標楷體" w:hAnsi="標楷體" w:hint="eastAsia"/>
          <w:sz w:val="28"/>
          <w:szCs w:val="28"/>
          <w:lang w:val="en-US" w:eastAsia="zh-TW"/>
        </w:rPr>
        <w:t>採</w:t>
      </w:r>
      <w:proofErr w:type="gramEnd"/>
      <w:r w:rsidRPr="00F1772A">
        <w:rPr>
          <w:rFonts w:ascii="標楷體" w:eastAsia="標楷體" w:hAnsi="標楷體" w:hint="eastAsia"/>
          <w:sz w:val="28"/>
          <w:szCs w:val="28"/>
          <w:lang w:val="en-US" w:eastAsia="zh-TW"/>
        </w:rPr>
        <w:t>行之簡化確認客戶身分措施如下：</w:t>
      </w:r>
    </w:p>
    <w:p w:rsidR="009373FB" w:rsidRPr="00F6690F" w:rsidRDefault="00A67C8F" w:rsidP="00ED339F">
      <w:pPr>
        <w:pStyle w:val="a3"/>
        <w:autoSpaceDE w:val="0"/>
        <w:autoSpaceDN w:val="0"/>
        <w:adjustRightInd w:val="0"/>
        <w:snapToGrid w:val="0"/>
        <w:spacing w:line="460" w:lineRule="exact"/>
        <w:ind w:leftChars="250" w:left="1160" w:hangingChars="200" w:hanging="560"/>
        <w:jc w:val="both"/>
        <w:rPr>
          <w:rFonts w:ascii="標楷體" w:eastAsia="標楷體" w:hAnsi="標楷體"/>
          <w:sz w:val="28"/>
          <w:szCs w:val="28"/>
          <w:lang w:val="en-US" w:eastAsia="zh-TW"/>
        </w:rPr>
      </w:pPr>
      <w:r>
        <w:rPr>
          <w:rFonts w:ascii="標楷體" w:eastAsia="標楷體" w:hAnsi="標楷體" w:hint="eastAsia"/>
          <w:sz w:val="28"/>
          <w:szCs w:val="28"/>
          <w:lang w:val="en-US" w:eastAsia="zh-HK"/>
        </w:rPr>
        <w:t>一、</w:t>
      </w:r>
      <w:r w:rsidRPr="00F1772A">
        <w:rPr>
          <w:rFonts w:ascii="標楷體" w:eastAsia="標楷體" w:hAnsi="標楷體" w:hint="eastAsia"/>
          <w:sz w:val="28"/>
          <w:szCs w:val="28"/>
          <w:lang w:val="en-US" w:eastAsia="zh-TW"/>
        </w:rPr>
        <w:t>降低客戶身分資訊更新之頻率。</w:t>
      </w:r>
    </w:p>
    <w:p w:rsidR="009373FB" w:rsidRPr="00F6690F" w:rsidRDefault="00A67C8F" w:rsidP="00ED339F">
      <w:pPr>
        <w:pStyle w:val="a3"/>
        <w:autoSpaceDE w:val="0"/>
        <w:autoSpaceDN w:val="0"/>
        <w:adjustRightInd w:val="0"/>
        <w:snapToGrid w:val="0"/>
        <w:spacing w:line="460" w:lineRule="exact"/>
        <w:ind w:leftChars="250" w:left="1160" w:hangingChars="200" w:hanging="560"/>
        <w:jc w:val="both"/>
        <w:rPr>
          <w:rFonts w:ascii="標楷體" w:eastAsia="標楷體" w:hAnsi="標楷體"/>
          <w:sz w:val="28"/>
          <w:szCs w:val="28"/>
          <w:lang w:val="en-US" w:eastAsia="zh-TW"/>
        </w:rPr>
      </w:pPr>
      <w:r>
        <w:rPr>
          <w:rFonts w:ascii="標楷體" w:eastAsia="標楷體" w:hAnsi="標楷體" w:hint="eastAsia"/>
          <w:sz w:val="28"/>
          <w:szCs w:val="28"/>
          <w:lang w:val="en-US" w:eastAsia="zh-HK"/>
        </w:rPr>
        <w:t>二、</w:t>
      </w:r>
      <w:r w:rsidRPr="00F1772A">
        <w:rPr>
          <w:rFonts w:ascii="標楷體" w:eastAsia="標楷體" w:hAnsi="標楷體" w:hint="eastAsia"/>
          <w:sz w:val="28"/>
          <w:szCs w:val="28"/>
          <w:lang w:val="en-US" w:eastAsia="zh-TW"/>
        </w:rPr>
        <w:t>降低持續性監控之等級，並以合理的金額門檻作為審查交易之基礎。</w:t>
      </w:r>
    </w:p>
    <w:p w:rsidR="009373FB" w:rsidRPr="00F6690F" w:rsidRDefault="00A67C8F" w:rsidP="00ED339F">
      <w:pPr>
        <w:pStyle w:val="a3"/>
        <w:autoSpaceDE w:val="0"/>
        <w:autoSpaceDN w:val="0"/>
        <w:adjustRightInd w:val="0"/>
        <w:snapToGrid w:val="0"/>
        <w:spacing w:line="460" w:lineRule="exact"/>
        <w:ind w:leftChars="250" w:left="1160" w:hangingChars="200" w:hanging="560"/>
        <w:jc w:val="both"/>
        <w:rPr>
          <w:rFonts w:ascii="標楷體" w:eastAsia="標楷體" w:hAnsi="標楷體"/>
          <w:sz w:val="28"/>
          <w:szCs w:val="28"/>
          <w:lang w:val="en-US" w:eastAsia="zh-TW"/>
        </w:rPr>
      </w:pPr>
      <w:r>
        <w:rPr>
          <w:rFonts w:ascii="標楷體" w:eastAsia="標楷體" w:hAnsi="標楷體" w:hint="eastAsia"/>
          <w:sz w:val="28"/>
          <w:szCs w:val="28"/>
          <w:lang w:val="en-US" w:eastAsia="zh-HK"/>
        </w:rPr>
        <w:t>三、</w:t>
      </w:r>
      <w:r w:rsidRPr="00F1772A">
        <w:rPr>
          <w:rFonts w:ascii="標楷體" w:eastAsia="標楷體" w:hAnsi="標楷體" w:hint="eastAsia"/>
          <w:sz w:val="28"/>
          <w:szCs w:val="28"/>
          <w:lang w:val="en-US" w:eastAsia="zh-TW"/>
        </w:rPr>
        <w:t>從交易類型或已建立業務往來關係可推斷其目的及性質者，得無須再蒐集特定資訊或執行特別措施以瞭解業務往來關係之目的及其性質。</w:t>
      </w:r>
    </w:p>
    <w:p w:rsidR="00B92A38" w:rsidRDefault="00A67C8F" w:rsidP="00ED339F">
      <w:pPr>
        <w:pStyle w:val="a3"/>
        <w:snapToGrid w:val="0"/>
        <w:spacing w:line="460" w:lineRule="exact"/>
        <w:ind w:leftChars="250" w:left="600"/>
        <w:jc w:val="both"/>
        <w:rPr>
          <w:rFonts w:ascii="標楷體" w:eastAsia="標楷體" w:hAnsi="標楷體"/>
          <w:sz w:val="28"/>
          <w:szCs w:val="28"/>
          <w:lang w:eastAsia="zh-TW"/>
        </w:rPr>
      </w:pPr>
      <w:r w:rsidRPr="00F1772A">
        <w:rPr>
          <w:rFonts w:ascii="標楷體" w:eastAsia="標楷體" w:hAnsi="標楷體" w:hint="eastAsia"/>
          <w:sz w:val="28"/>
          <w:szCs w:val="28"/>
        </w:rPr>
        <w:t>信用合作社應依重要性及風險程度，對現有客戶進行客戶審查，並於考量前次執行客戶審查之時點及所獲得資料之適足性後，在適當時機對已存在之往來關係進行審查。</w:t>
      </w:r>
    </w:p>
    <w:p w:rsidR="00DC2594" w:rsidRDefault="00DC2594" w:rsidP="00ED339F">
      <w:pPr>
        <w:pStyle w:val="a3"/>
        <w:snapToGrid w:val="0"/>
        <w:spacing w:line="460" w:lineRule="exact"/>
        <w:jc w:val="both"/>
        <w:rPr>
          <w:rFonts w:ascii="標楷體" w:eastAsia="標楷體" w:hAnsi="標楷體"/>
          <w:sz w:val="28"/>
          <w:szCs w:val="28"/>
          <w:lang w:eastAsia="zh-TW"/>
        </w:rPr>
      </w:pPr>
    </w:p>
    <w:p w:rsidR="00B92A38" w:rsidRPr="00627484" w:rsidRDefault="00B92A38" w:rsidP="00ED339F">
      <w:pPr>
        <w:pStyle w:val="a3"/>
        <w:snapToGrid w:val="0"/>
        <w:spacing w:line="460" w:lineRule="exact"/>
        <w:jc w:val="both"/>
        <w:rPr>
          <w:rFonts w:ascii="標楷體" w:eastAsia="標楷體" w:hAnsi="標楷體"/>
          <w:sz w:val="28"/>
          <w:szCs w:val="28"/>
        </w:rPr>
      </w:pPr>
      <w:proofErr w:type="spellStart"/>
      <w:r w:rsidRPr="00627484">
        <w:rPr>
          <w:rFonts w:ascii="標楷體" w:eastAsia="標楷體" w:hAnsi="標楷體" w:hint="eastAsia"/>
          <w:sz w:val="28"/>
          <w:szCs w:val="28"/>
        </w:rPr>
        <w:t>第</w:t>
      </w:r>
      <w:r w:rsidR="007934B5" w:rsidRPr="00627484">
        <w:rPr>
          <w:rFonts w:ascii="標楷體" w:eastAsia="標楷體" w:hAnsi="標楷體" w:hint="eastAsia"/>
          <w:sz w:val="28"/>
          <w:szCs w:val="28"/>
        </w:rPr>
        <w:t>七</w:t>
      </w:r>
      <w:r w:rsidRPr="00627484">
        <w:rPr>
          <w:rFonts w:ascii="標楷體" w:eastAsia="標楷體" w:hAnsi="標楷體" w:hint="eastAsia"/>
          <w:sz w:val="28"/>
          <w:szCs w:val="28"/>
        </w:rPr>
        <w:t>條</w:t>
      </w:r>
      <w:proofErr w:type="spellEnd"/>
    </w:p>
    <w:p w:rsidR="003C23BF" w:rsidRPr="00F6690F" w:rsidRDefault="00A67C8F" w:rsidP="00ED339F">
      <w:pPr>
        <w:pStyle w:val="a3"/>
        <w:snapToGrid w:val="0"/>
        <w:spacing w:line="460" w:lineRule="exact"/>
        <w:ind w:leftChars="250" w:left="600"/>
        <w:jc w:val="both"/>
        <w:rPr>
          <w:rFonts w:ascii="標楷體" w:eastAsia="標楷體" w:hAnsi="標楷體" w:cs="Arial"/>
          <w:sz w:val="28"/>
          <w:szCs w:val="28"/>
          <w:u w:val="single"/>
          <w:lang w:val="en-US" w:eastAsia="zh-TW"/>
        </w:rPr>
      </w:pPr>
      <w:r w:rsidRPr="00F1772A">
        <w:rPr>
          <w:rFonts w:ascii="標楷體" w:eastAsia="標楷體" w:hAnsi="標楷體" w:hint="eastAsia"/>
          <w:sz w:val="28"/>
          <w:szCs w:val="28"/>
          <w:lang w:val="en-US" w:eastAsia="zh-TW"/>
        </w:rPr>
        <w:t>信用合作社</w:t>
      </w:r>
      <w:proofErr w:type="spellStart"/>
      <w:r w:rsidRPr="00F1772A">
        <w:rPr>
          <w:rFonts w:ascii="標楷體" w:eastAsia="標楷體" w:hAnsi="標楷體" w:hint="eastAsia"/>
          <w:sz w:val="28"/>
          <w:szCs w:val="28"/>
        </w:rPr>
        <w:t>確認客戶身分作業應自行辦理，如法令或金管會另有規定</w:t>
      </w:r>
      <w:r w:rsidRPr="00F1772A">
        <w:rPr>
          <w:rFonts w:ascii="標楷體" w:eastAsia="標楷體" w:hAnsi="標楷體" w:hint="eastAsia"/>
          <w:sz w:val="28"/>
          <w:szCs w:val="28"/>
          <w:lang w:eastAsia="zh-TW"/>
        </w:rPr>
        <w:t>信用合作社</w:t>
      </w:r>
      <w:r w:rsidRPr="00F1772A">
        <w:rPr>
          <w:rFonts w:ascii="標楷體" w:eastAsia="標楷體" w:hAnsi="標楷體" w:hint="eastAsia"/>
          <w:sz w:val="28"/>
          <w:szCs w:val="28"/>
        </w:rPr>
        <w:t>得依賴第三方執行辨識及驗證客戶本人身分、代理人身分、實質受益人身分或業務關係之目的及性質時，該依賴第三方之</w:t>
      </w:r>
      <w:r w:rsidRPr="00F1772A">
        <w:rPr>
          <w:rFonts w:ascii="標楷體" w:eastAsia="標楷體" w:hAnsi="標楷體" w:hint="eastAsia"/>
          <w:sz w:val="28"/>
          <w:szCs w:val="28"/>
          <w:lang w:eastAsia="zh-TW"/>
        </w:rPr>
        <w:t>信用合作社</w:t>
      </w:r>
      <w:r w:rsidRPr="00F1772A">
        <w:rPr>
          <w:rFonts w:ascii="標楷體" w:eastAsia="標楷體" w:hAnsi="標楷體" w:hint="eastAsia"/>
          <w:sz w:val="28"/>
          <w:szCs w:val="28"/>
        </w:rPr>
        <w:t>仍應負確認客戶身分之最終責任，並應符合下列規定</w:t>
      </w:r>
      <w:proofErr w:type="spellEnd"/>
      <w:r w:rsidRPr="00F1772A">
        <w:rPr>
          <w:rFonts w:ascii="標楷體" w:eastAsia="標楷體" w:hAnsi="標楷體" w:hint="eastAsia"/>
          <w:sz w:val="28"/>
          <w:szCs w:val="28"/>
        </w:rPr>
        <w:t>：</w:t>
      </w:r>
    </w:p>
    <w:p w:rsidR="003C23BF" w:rsidRPr="00A437A4" w:rsidRDefault="00A437A4" w:rsidP="00ED339F">
      <w:pPr>
        <w:snapToGrid w:val="0"/>
        <w:spacing w:line="460" w:lineRule="exact"/>
        <w:ind w:leftChars="250" w:left="1160" w:hangingChars="200" w:hanging="560"/>
        <w:jc w:val="both"/>
        <w:rPr>
          <w:rFonts w:ascii="標楷體" w:eastAsia="標楷體" w:hAnsi="標楷體" w:cs="Arial"/>
          <w:sz w:val="28"/>
          <w:szCs w:val="28"/>
        </w:rPr>
      </w:pPr>
      <w:r w:rsidRPr="00A437A4">
        <w:rPr>
          <w:rFonts w:ascii="標楷體" w:eastAsia="標楷體" w:hAnsi="標楷體" w:hint="eastAsia"/>
          <w:kern w:val="0"/>
          <w:sz w:val="28"/>
          <w:szCs w:val="28"/>
          <w:lang w:eastAsia="zh-HK"/>
        </w:rPr>
        <w:lastRenderedPageBreak/>
        <w:t>一、</w:t>
      </w:r>
      <w:r w:rsidRPr="00F1772A">
        <w:rPr>
          <w:rFonts w:ascii="標楷體" w:eastAsia="標楷體" w:hAnsi="標楷體" w:hint="eastAsia"/>
          <w:kern w:val="0"/>
          <w:sz w:val="28"/>
          <w:szCs w:val="28"/>
        </w:rPr>
        <w:t>應能立即取得確認客戶身分所需資訊。</w:t>
      </w:r>
    </w:p>
    <w:p w:rsidR="003C23BF" w:rsidRPr="00A437A4" w:rsidRDefault="00A437A4" w:rsidP="00ED339F">
      <w:pPr>
        <w:snapToGrid w:val="0"/>
        <w:spacing w:line="460" w:lineRule="exact"/>
        <w:ind w:leftChars="250" w:left="1160" w:hangingChars="200" w:hanging="560"/>
        <w:jc w:val="both"/>
        <w:rPr>
          <w:rFonts w:ascii="標楷體" w:eastAsia="標楷體" w:hAnsi="標楷體" w:cs="Arial"/>
          <w:sz w:val="28"/>
          <w:szCs w:val="28"/>
        </w:rPr>
      </w:pPr>
      <w:r w:rsidRPr="00A437A4">
        <w:rPr>
          <w:rFonts w:ascii="標楷體" w:eastAsia="標楷體" w:hAnsi="標楷體" w:hint="eastAsia"/>
          <w:kern w:val="0"/>
          <w:sz w:val="28"/>
          <w:szCs w:val="28"/>
          <w:lang w:eastAsia="zh-HK"/>
        </w:rPr>
        <w:t>二、</w:t>
      </w:r>
      <w:r w:rsidRPr="00F1772A">
        <w:rPr>
          <w:rFonts w:ascii="標楷體" w:eastAsia="標楷體" w:hAnsi="標楷體" w:hint="eastAsia"/>
          <w:kern w:val="0"/>
          <w:sz w:val="28"/>
          <w:szCs w:val="28"/>
        </w:rPr>
        <w:t>應採取符合信用合作社本身需求之措施，確保所依賴之第三方將依信用合作社之要求，毫不延遲提供確認客戶身分所需之客戶身分資料或其他相關文件影本。</w:t>
      </w:r>
    </w:p>
    <w:p w:rsidR="003C23BF" w:rsidRPr="00A437A4" w:rsidRDefault="00A437A4" w:rsidP="00ED339F">
      <w:pPr>
        <w:snapToGrid w:val="0"/>
        <w:spacing w:line="460" w:lineRule="exact"/>
        <w:ind w:leftChars="250" w:left="1160" w:hangingChars="200" w:hanging="560"/>
        <w:jc w:val="both"/>
        <w:rPr>
          <w:rFonts w:ascii="標楷體" w:eastAsia="標楷體" w:hAnsi="標楷體" w:cs="Arial"/>
          <w:sz w:val="28"/>
          <w:szCs w:val="28"/>
        </w:rPr>
      </w:pPr>
      <w:r w:rsidRPr="00A437A4">
        <w:rPr>
          <w:rFonts w:ascii="標楷體" w:eastAsia="標楷體" w:hAnsi="標楷體" w:hint="eastAsia"/>
          <w:kern w:val="0"/>
          <w:sz w:val="28"/>
          <w:szCs w:val="28"/>
          <w:lang w:eastAsia="zh-HK"/>
        </w:rPr>
        <w:t>三、</w:t>
      </w:r>
      <w:r w:rsidRPr="00F1772A">
        <w:rPr>
          <w:rFonts w:ascii="標楷體" w:eastAsia="標楷體" w:hAnsi="標楷體" w:hint="eastAsia"/>
          <w:kern w:val="0"/>
          <w:sz w:val="28"/>
          <w:szCs w:val="28"/>
        </w:rPr>
        <w:t>確認所依賴之第三方受到規範、監督或監控，並有適當措施遵循確認客戶身分及紀錄保存之相關規範。</w:t>
      </w:r>
    </w:p>
    <w:p w:rsidR="0036717A" w:rsidRDefault="00CE37EB" w:rsidP="00ED339F">
      <w:pPr>
        <w:pStyle w:val="a3"/>
        <w:snapToGrid w:val="0"/>
        <w:spacing w:line="460" w:lineRule="exact"/>
        <w:ind w:leftChars="250" w:left="1160" w:hangingChars="200" w:hanging="560"/>
        <w:jc w:val="both"/>
        <w:rPr>
          <w:rFonts w:ascii="標楷體" w:eastAsia="標楷體" w:hAnsi="標楷體"/>
          <w:kern w:val="0"/>
          <w:sz w:val="28"/>
          <w:szCs w:val="28"/>
          <w:lang w:eastAsia="zh-TW"/>
        </w:rPr>
      </w:pPr>
      <w:r w:rsidRPr="00A437A4">
        <w:rPr>
          <w:rFonts w:ascii="標楷體" w:eastAsia="標楷體" w:hAnsi="標楷體" w:hint="eastAsia"/>
          <w:kern w:val="0"/>
          <w:sz w:val="28"/>
          <w:szCs w:val="28"/>
          <w:lang w:val="en-US" w:eastAsia="zh-TW"/>
        </w:rPr>
        <w:t>四、</w:t>
      </w:r>
      <w:proofErr w:type="spellStart"/>
      <w:r w:rsidR="00A437A4" w:rsidRPr="00F1772A">
        <w:rPr>
          <w:rFonts w:ascii="標楷體" w:eastAsia="標楷體" w:hAnsi="標楷體" w:hint="eastAsia"/>
          <w:kern w:val="0"/>
          <w:sz w:val="28"/>
          <w:szCs w:val="28"/>
        </w:rPr>
        <w:t>確認所依賴之第三方之所在地，</w:t>
      </w:r>
      <w:proofErr w:type="gramStart"/>
      <w:r w:rsidR="00A437A4" w:rsidRPr="00F1772A">
        <w:rPr>
          <w:rFonts w:ascii="標楷體" w:eastAsia="標楷體" w:hAnsi="標楷體" w:hint="eastAsia"/>
          <w:kern w:val="0"/>
          <w:sz w:val="28"/>
          <w:szCs w:val="28"/>
        </w:rPr>
        <w:t>其</w:t>
      </w:r>
      <w:r w:rsidR="00A437A4" w:rsidRPr="00F1772A">
        <w:rPr>
          <w:rFonts w:ascii="標楷體" w:eastAsia="標楷體" w:hAnsi="標楷體"/>
          <w:kern w:val="0"/>
          <w:sz w:val="28"/>
          <w:szCs w:val="28"/>
        </w:rPr>
        <w:t>防制</w:t>
      </w:r>
      <w:proofErr w:type="gramEnd"/>
      <w:r w:rsidR="00A437A4" w:rsidRPr="00F1772A">
        <w:rPr>
          <w:rFonts w:ascii="標楷體" w:eastAsia="標楷體" w:hAnsi="標楷體"/>
          <w:kern w:val="0"/>
          <w:sz w:val="28"/>
          <w:szCs w:val="28"/>
        </w:rPr>
        <w:t>洗錢及</w:t>
      </w:r>
      <w:proofErr w:type="gramStart"/>
      <w:r w:rsidR="00A437A4" w:rsidRPr="00F1772A">
        <w:rPr>
          <w:rFonts w:ascii="標楷體" w:eastAsia="標楷體" w:hAnsi="標楷體"/>
          <w:kern w:val="0"/>
          <w:sz w:val="28"/>
          <w:szCs w:val="28"/>
        </w:rPr>
        <w:t>打擊資恐</w:t>
      </w:r>
      <w:r w:rsidR="00A437A4" w:rsidRPr="00F1772A">
        <w:rPr>
          <w:rFonts w:ascii="標楷體" w:eastAsia="標楷體" w:hAnsi="標楷體" w:hint="eastAsia"/>
          <w:kern w:val="0"/>
          <w:sz w:val="28"/>
          <w:szCs w:val="28"/>
        </w:rPr>
        <w:t>規範</w:t>
      </w:r>
      <w:proofErr w:type="gramEnd"/>
      <w:r w:rsidR="00A437A4" w:rsidRPr="00F1772A">
        <w:rPr>
          <w:rFonts w:ascii="標楷體" w:eastAsia="標楷體" w:hAnsi="標楷體" w:hint="eastAsia"/>
          <w:kern w:val="0"/>
          <w:sz w:val="28"/>
          <w:szCs w:val="28"/>
        </w:rPr>
        <w:t>與</w:t>
      </w:r>
      <w:r w:rsidR="00A437A4" w:rsidRPr="00F1772A">
        <w:rPr>
          <w:rFonts w:ascii="標楷體" w:eastAsia="標楷體" w:hAnsi="標楷體"/>
          <w:kern w:val="0"/>
          <w:sz w:val="28"/>
          <w:szCs w:val="28"/>
        </w:rPr>
        <w:t>防制洗錢</w:t>
      </w:r>
      <w:r w:rsidR="00A437A4" w:rsidRPr="00F1772A">
        <w:rPr>
          <w:rFonts w:ascii="標楷體" w:eastAsia="標楷體" w:hAnsi="標楷體" w:hint="eastAsia"/>
          <w:kern w:val="0"/>
          <w:sz w:val="28"/>
          <w:szCs w:val="28"/>
        </w:rPr>
        <w:t>金融行動工作組織</w:t>
      </w:r>
      <w:r w:rsidR="00A437A4" w:rsidRPr="00F1772A">
        <w:rPr>
          <w:rFonts w:ascii="標楷體" w:eastAsia="標楷體" w:hAnsi="標楷體"/>
          <w:kern w:val="0"/>
          <w:sz w:val="28"/>
          <w:szCs w:val="28"/>
        </w:rPr>
        <w:t>所定</w:t>
      </w:r>
      <w:r w:rsidR="00A437A4" w:rsidRPr="00F1772A">
        <w:rPr>
          <w:rFonts w:ascii="標楷體" w:eastAsia="標楷體" w:hAnsi="標楷體" w:hint="eastAsia"/>
          <w:kern w:val="0"/>
          <w:sz w:val="28"/>
          <w:szCs w:val="28"/>
        </w:rPr>
        <w:t>之標準</w:t>
      </w:r>
      <w:r w:rsidR="00A437A4" w:rsidRPr="00F1772A">
        <w:rPr>
          <w:rFonts w:ascii="標楷體" w:eastAsia="標楷體" w:hAnsi="標楷體"/>
          <w:kern w:val="0"/>
          <w:sz w:val="28"/>
          <w:szCs w:val="28"/>
        </w:rPr>
        <w:t>一致</w:t>
      </w:r>
      <w:proofErr w:type="spellEnd"/>
      <w:r w:rsidR="00A437A4" w:rsidRPr="00F1772A">
        <w:rPr>
          <w:rFonts w:ascii="標楷體" w:eastAsia="標楷體" w:hAnsi="標楷體" w:hint="eastAsia"/>
          <w:kern w:val="0"/>
          <w:sz w:val="28"/>
          <w:szCs w:val="28"/>
        </w:rPr>
        <w:t>。</w:t>
      </w:r>
    </w:p>
    <w:p w:rsidR="00DC2594" w:rsidRDefault="00DC2594" w:rsidP="00ED339F">
      <w:pPr>
        <w:pStyle w:val="a3"/>
        <w:snapToGrid w:val="0"/>
        <w:spacing w:line="460" w:lineRule="exact"/>
        <w:jc w:val="both"/>
        <w:rPr>
          <w:rFonts w:ascii="標楷體" w:eastAsia="標楷體" w:hAnsi="標楷體"/>
          <w:sz w:val="28"/>
          <w:szCs w:val="28"/>
          <w:lang w:eastAsia="zh-TW"/>
        </w:rPr>
      </w:pPr>
    </w:p>
    <w:p w:rsidR="0036717A" w:rsidRPr="00627484" w:rsidRDefault="0036717A" w:rsidP="00ED339F">
      <w:pPr>
        <w:pStyle w:val="a3"/>
        <w:snapToGrid w:val="0"/>
        <w:spacing w:line="460" w:lineRule="exact"/>
        <w:jc w:val="both"/>
        <w:rPr>
          <w:rFonts w:ascii="標楷體" w:eastAsia="標楷體" w:hAnsi="標楷體"/>
          <w:sz w:val="28"/>
          <w:szCs w:val="28"/>
        </w:rPr>
      </w:pPr>
      <w:proofErr w:type="spellStart"/>
      <w:r w:rsidRPr="00627484">
        <w:rPr>
          <w:rFonts w:ascii="標楷體" w:eastAsia="標楷體" w:hAnsi="標楷體" w:hint="eastAsia"/>
          <w:sz w:val="28"/>
          <w:szCs w:val="28"/>
        </w:rPr>
        <w:t>第</w:t>
      </w:r>
      <w:r w:rsidR="007934B5" w:rsidRPr="00627484">
        <w:rPr>
          <w:rFonts w:ascii="標楷體" w:eastAsia="標楷體" w:hAnsi="標楷體" w:hint="eastAsia"/>
          <w:sz w:val="28"/>
          <w:szCs w:val="28"/>
        </w:rPr>
        <w:t>八</w:t>
      </w:r>
      <w:r w:rsidRPr="00627484">
        <w:rPr>
          <w:rFonts w:ascii="標楷體" w:eastAsia="標楷體" w:hAnsi="標楷體" w:hint="eastAsia"/>
          <w:sz w:val="28"/>
          <w:szCs w:val="28"/>
        </w:rPr>
        <w:t>條</w:t>
      </w:r>
      <w:proofErr w:type="spellEnd"/>
    </w:p>
    <w:p w:rsidR="00A00413" w:rsidRPr="00F6690F" w:rsidRDefault="00A437A4" w:rsidP="00ED339F">
      <w:pPr>
        <w:pStyle w:val="a3"/>
        <w:snapToGrid w:val="0"/>
        <w:spacing w:line="460" w:lineRule="exact"/>
        <w:ind w:leftChars="250" w:left="600"/>
        <w:jc w:val="both"/>
        <w:rPr>
          <w:rFonts w:ascii="標楷體" w:eastAsia="標楷體" w:hAnsi="標楷體" w:cs="Arial"/>
          <w:sz w:val="28"/>
          <w:szCs w:val="28"/>
          <w:u w:val="single"/>
          <w:lang w:val="en-US" w:eastAsia="zh-TW"/>
        </w:rPr>
      </w:pPr>
      <w:r w:rsidRPr="00F1772A">
        <w:rPr>
          <w:rFonts w:ascii="標楷體" w:eastAsia="標楷體" w:hAnsi="標楷體" w:cs="Arial" w:hint="eastAsia"/>
          <w:sz w:val="28"/>
          <w:szCs w:val="28"/>
          <w:lang w:val="en-US" w:eastAsia="zh-TW"/>
        </w:rPr>
        <w:t>信用合作社對客戶及交易有關對象之姓名及名稱檢核機制應依下列規定辦理：</w:t>
      </w:r>
    </w:p>
    <w:p w:rsidR="00A00413" w:rsidRPr="00A437A4" w:rsidRDefault="00A437A4" w:rsidP="00ED339F">
      <w:pPr>
        <w:autoSpaceDE w:val="0"/>
        <w:autoSpaceDN w:val="0"/>
        <w:adjustRightInd w:val="0"/>
        <w:snapToGrid w:val="0"/>
        <w:spacing w:line="460" w:lineRule="exact"/>
        <w:ind w:leftChars="250" w:left="1160" w:hangingChars="200" w:hanging="560"/>
        <w:jc w:val="both"/>
        <w:rPr>
          <w:rFonts w:ascii="標楷體" w:eastAsia="標楷體" w:hAnsi="標楷體" w:cs="Arial"/>
          <w:sz w:val="28"/>
          <w:szCs w:val="28"/>
        </w:rPr>
      </w:pPr>
      <w:r>
        <w:rPr>
          <w:rFonts w:ascii="標楷體" w:eastAsia="標楷體" w:hAnsi="標楷體" w:hint="eastAsia"/>
          <w:sz w:val="28"/>
          <w:szCs w:val="28"/>
          <w:lang w:eastAsia="zh-HK"/>
        </w:rPr>
        <w:t>一、</w:t>
      </w:r>
      <w:r w:rsidRPr="00F1772A">
        <w:rPr>
          <w:rFonts w:ascii="標楷體" w:eastAsia="標楷體" w:hAnsi="標楷體" w:hint="eastAsia"/>
          <w:sz w:val="28"/>
          <w:szCs w:val="28"/>
        </w:rPr>
        <w:t>應依據風險基礎方法，建立客戶及交易有關對象之姓名及名稱檢核政策及程序，以偵測、比對、篩檢客戶、客戶之高階管理人員、實質受益人或交易有關對象是否為</w:t>
      </w:r>
      <w:proofErr w:type="gramStart"/>
      <w:r w:rsidRPr="00F1772A">
        <w:rPr>
          <w:rFonts w:ascii="標楷體" w:eastAsia="標楷體" w:hAnsi="標楷體" w:hint="eastAsia"/>
          <w:sz w:val="28"/>
          <w:szCs w:val="28"/>
        </w:rPr>
        <w:t>資恐防</w:t>
      </w:r>
      <w:proofErr w:type="gramEnd"/>
      <w:r w:rsidRPr="00F1772A">
        <w:rPr>
          <w:rFonts w:ascii="標楷體" w:eastAsia="標楷體" w:hAnsi="標楷體" w:hint="eastAsia"/>
          <w:sz w:val="28"/>
          <w:szCs w:val="28"/>
        </w:rPr>
        <w:t>制法指定制裁之個人、法人或團體，以及外國政府或國際組織認定或追查之恐怖分子或團體。如是，應依第四條第十六款規定辦理。</w:t>
      </w:r>
    </w:p>
    <w:p w:rsidR="00A00413" w:rsidRPr="00A437A4" w:rsidRDefault="00A437A4" w:rsidP="00ED339F">
      <w:pPr>
        <w:autoSpaceDE w:val="0"/>
        <w:autoSpaceDN w:val="0"/>
        <w:adjustRightInd w:val="0"/>
        <w:snapToGrid w:val="0"/>
        <w:spacing w:line="460" w:lineRule="exact"/>
        <w:ind w:leftChars="250" w:left="1160" w:hangingChars="200" w:hanging="560"/>
        <w:jc w:val="both"/>
        <w:rPr>
          <w:rFonts w:ascii="標楷體" w:eastAsia="標楷體" w:hAnsi="標楷體" w:cs="Arial"/>
          <w:sz w:val="28"/>
          <w:szCs w:val="28"/>
        </w:rPr>
      </w:pPr>
      <w:r>
        <w:rPr>
          <w:rFonts w:ascii="標楷體" w:eastAsia="標楷體" w:hAnsi="標楷體" w:cs="Arial" w:hint="eastAsia"/>
          <w:sz w:val="28"/>
          <w:szCs w:val="28"/>
          <w:lang w:eastAsia="zh-HK"/>
        </w:rPr>
        <w:t>二、</w:t>
      </w:r>
      <w:r w:rsidRPr="00F1772A">
        <w:rPr>
          <w:rFonts w:ascii="標楷體" w:eastAsia="標楷體" w:hAnsi="標楷體" w:cs="Arial" w:hint="eastAsia"/>
          <w:sz w:val="28"/>
          <w:szCs w:val="28"/>
        </w:rPr>
        <w:t>客戶及交易有關對象之姓名及名稱檢核政策及程序，至少應包括</w:t>
      </w:r>
      <w:proofErr w:type="gramStart"/>
      <w:r w:rsidRPr="00F1772A">
        <w:rPr>
          <w:rFonts w:ascii="標楷體" w:eastAsia="標楷體" w:hAnsi="標楷體" w:cs="Arial" w:hint="eastAsia"/>
          <w:sz w:val="28"/>
          <w:szCs w:val="28"/>
        </w:rPr>
        <w:t>比對與篩檢</w:t>
      </w:r>
      <w:proofErr w:type="gramEnd"/>
      <w:r w:rsidRPr="00F1772A">
        <w:rPr>
          <w:rFonts w:ascii="標楷體" w:eastAsia="標楷體" w:hAnsi="標楷體" w:cs="Arial" w:hint="eastAsia"/>
          <w:sz w:val="28"/>
          <w:szCs w:val="28"/>
        </w:rPr>
        <w:t>邏輯、檢核作業之執行程序，以及檢視標準並將其書面化。</w:t>
      </w:r>
    </w:p>
    <w:p w:rsidR="00A00413" w:rsidRPr="00A437A4" w:rsidRDefault="00A437A4" w:rsidP="00ED339F">
      <w:pPr>
        <w:autoSpaceDE w:val="0"/>
        <w:autoSpaceDN w:val="0"/>
        <w:adjustRightInd w:val="0"/>
        <w:snapToGrid w:val="0"/>
        <w:spacing w:line="460" w:lineRule="exact"/>
        <w:ind w:leftChars="250" w:left="1160" w:hangingChars="200" w:hanging="560"/>
        <w:jc w:val="both"/>
        <w:rPr>
          <w:rFonts w:ascii="標楷體" w:eastAsia="標楷體" w:hAnsi="標楷體" w:cs="Arial"/>
          <w:sz w:val="28"/>
          <w:szCs w:val="28"/>
        </w:rPr>
      </w:pPr>
      <w:r>
        <w:rPr>
          <w:rFonts w:ascii="標楷體" w:eastAsia="標楷體" w:hAnsi="標楷體" w:hint="eastAsia"/>
          <w:sz w:val="28"/>
          <w:szCs w:val="28"/>
          <w:lang w:eastAsia="zh-HK"/>
        </w:rPr>
        <w:t>三、</w:t>
      </w:r>
      <w:r w:rsidRPr="00F1772A">
        <w:rPr>
          <w:rFonts w:ascii="標楷體" w:eastAsia="標楷體" w:hAnsi="標楷體" w:hint="eastAsia"/>
          <w:sz w:val="28"/>
          <w:szCs w:val="28"/>
        </w:rPr>
        <w:t>執行姓名及名稱檢核情形應予記錄，並依第十</w:t>
      </w:r>
      <w:r w:rsidR="000A217B" w:rsidRPr="000A217B">
        <w:rPr>
          <w:rFonts w:ascii="標楷體" w:eastAsia="標楷體" w:hAnsi="標楷體" w:hint="eastAsia"/>
          <w:color w:val="FF0000"/>
          <w:sz w:val="28"/>
          <w:szCs w:val="28"/>
          <w:u w:val="single"/>
          <w:lang w:eastAsia="zh-HK"/>
        </w:rPr>
        <w:t>四</w:t>
      </w:r>
      <w:r w:rsidRPr="00F1772A">
        <w:rPr>
          <w:rFonts w:ascii="標楷體" w:eastAsia="標楷體" w:hAnsi="標楷體" w:hint="eastAsia"/>
          <w:sz w:val="28"/>
          <w:szCs w:val="28"/>
        </w:rPr>
        <w:t>條規定之期限進行保存。</w:t>
      </w:r>
    </w:p>
    <w:p w:rsidR="00A00413" w:rsidRPr="00A437A4" w:rsidRDefault="00A437A4" w:rsidP="00ED339F">
      <w:pPr>
        <w:autoSpaceDE w:val="0"/>
        <w:autoSpaceDN w:val="0"/>
        <w:adjustRightInd w:val="0"/>
        <w:snapToGrid w:val="0"/>
        <w:spacing w:line="460" w:lineRule="exact"/>
        <w:ind w:leftChars="250" w:left="1160" w:hangingChars="200" w:hanging="560"/>
        <w:jc w:val="both"/>
        <w:rPr>
          <w:rFonts w:ascii="標楷體" w:eastAsia="標楷體" w:hAnsi="標楷體" w:cs="Arial"/>
          <w:sz w:val="28"/>
          <w:szCs w:val="28"/>
        </w:rPr>
      </w:pPr>
      <w:r>
        <w:rPr>
          <w:rFonts w:ascii="標楷體" w:eastAsia="標楷體" w:hAnsi="標楷體" w:hint="eastAsia"/>
          <w:sz w:val="28"/>
          <w:szCs w:val="28"/>
          <w:lang w:eastAsia="zh-HK"/>
        </w:rPr>
        <w:t>四、</w:t>
      </w:r>
      <w:r w:rsidRPr="00F1772A">
        <w:rPr>
          <w:rFonts w:ascii="標楷體" w:eastAsia="標楷體" w:hAnsi="標楷體" w:hint="eastAsia"/>
          <w:sz w:val="28"/>
          <w:szCs w:val="28"/>
        </w:rPr>
        <w:t>本檢核機制應予測試，測試面向包括：</w:t>
      </w:r>
    </w:p>
    <w:p w:rsidR="00A00413" w:rsidRPr="00A437A4" w:rsidRDefault="00A437A4" w:rsidP="00ED339F">
      <w:pPr>
        <w:spacing w:line="460" w:lineRule="exact"/>
        <w:ind w:leftChars="300" w:left="1560" w:hangingChars="300" w:hanging="840"/>
        <w:jc w:val="both"/>
        <w:rPr>
          <w:rFonts w:ascii="標楷體" w:eastAsia="標楷體" w:hAnsi="標楷體" w:cs="Arial"/>
          <w:sz w:val="28"/>
          <w:szCs w:val="28"/>
        </w:rPr>
      </w:pPr>
      <w:r>
        <w:rPr>
          <w:rFonts w:ascii="標楷體" w:eastAsia="標楷體" w:hAnsi="標楷體" w:cs="Arial" w:hint="eastAsia"/>
          <w:sz w:val="28"/>
          <w:szCs w:val="28"/>
        </w:rPr>
        <w:t>（</w:t>
      </w:r>
      <w:r>
        <w:rPr>
          <w:rFonts w:ascii="標楷體" w:eastAsia="標楷體" w:hAnsi="標楷體" w:cs="Arial" w:hint="eastAsia"/>
          <w:sz w:val="28"/>
          <w:szCs w:val="28"/>
          <w:lang w:eastAsia="zh-HK"/>
        </w:rPr>
        <w:t>一</w:t>
      </w:r>
      <w:r>
        <w:rPr>
          <w:rFonts w:ascii="標楷體" w:eastAsia="標楷體" w:hAnsi="標楷體" w:cs="Arial" w:hint="eastAsia"/>
          <w:sz w:val="28"/>
          <w:szCs w:val="28"/>
        </w:rPr>
        <w:t>）</w:t>
      </w:r>
      <w:r w:rsidRPr="00F1772A">
        <w:rPr>
          <w:rFonts w:ascii="標楷體" w:eastAsia="標楷體" w:hAnsi="標楷體" w:cs="Arial" w:hint="eastAsia"/>
          <w:sz w:val="28"/>
          <w:szCs w:val="28"/>
        </w:rPr>
        <w:t>制裁名單及門檻設定是否基於風險基礎方法。</w:t>
      </w:r>
    </w:p>
    <w:p w:rsidR="00A00413" w:rsidRPr="00A437A4" w:rsidRDefault="00A437A4" w:rsidP="00ED339F">
      <w:pPr>
        <w:spacing w:line="460" w:lineRule="exact"/>
        <w:ind w:leftChars="300" w:left="1560" w:hangingChars="300" w:hanging="840"/>
        <w:jc w:val="both"/>
        <w:rPr>
          <w:rFonts w:ascii="標楷體" w:eastAsia="標楷體" w:hAnsi="標楷體" w:cs="Arial"/>
          <w:sz w:val="28"/>
          <w:szCs w:val="28"/>
        </w:rPr>
      </w:pPr>
      <w:r>
        <w:rPr>
          <w:rFonts w:ascii="標楷體" w:eastAsia="標楷體" w:hAnsi="標楷體" w:cs="Arial" w:hint="eastAsia"/>
          <w:sz w:val="28"/>
          <w:szCs w:val="28"/>
        </w:rPr>
        <w:t>（</w:t>
      </w:r>
      <w:r>
        <w:rPr>
          <w:rFonts w:ascii="標楷體" w:eastAsia="標楷體" w:hAnsi="標楷體" w:cs="Arial" w:hint="eastAsia"/>
          <w:sz w:val="28"/>
          <w:szCs w:val="28"/>
          <w:lang w:eastAsia="zh-HK"/>
        </w:rPr>
        <w:t>二</w:t>
      </w:r>
      <w:r>
        <w:rPr>
          <w:rFonts w:ascii="標楷體" w:eastAsia="標楷體" w:hAnsi="標楷體" w:cs="Arial" w:hint="eastAsia"/>
          <w:sz w:val="28"/>
          <w:szCs w:val="28"/>
        </w:rPr>
        <w:t>）</w:t>
      </w:r>
      <w:r w:rsidR="00A00413" w:rsidRPr="00A437A4">
        <w:rPr>
          <w:rFonts w:ascii="標楷體" w:eastAsia="標楷體" w:hAnsi="標楷體" w:cs="Arial" w:hint="eastAsia"/>
          <w:sz w:val="28"/>
          <w:szCs w:val="28"/>
        </w:rPr>
        <w:t>輸入資料與對應之系統欄位正確及完整。</w:t>
      </w:r>
    </w:p>
    <w:p w:rsidR="00A00413" w:rsidRPr="00A437A4" w:rsidRDefault="00A437A4" w:rsidP="00ED339F">
      <w:pPr>
        <w:spacing w:line="460" w:lineRule="exact"/>
        <w:ind w:leftChars="300" w:left="1560" w:hangingChars="300" w:hanging="840"/>
        <w:jc w:val="both"/>
        <w:rPr>
          <w:rFonts w:ascii="標楷體" w:eastAsia="標楷體" w:hAnsi="標楷體" w:cs="Arial"/>
          <w:sz w:val="28"/>
          <w:szCs w:val="28"/>
        </w:rPr>
      </w:pPr>
      <w:r>
        <w:rPr>
          <w:rFonts w:ascii="標楷體" w:eastAsia="標楷體" w:hAnsi="標楷體" w:cs="Arial" w:hint="eastAsia"/>
          <w:sz w:val="28"/>
          <w:szCs w:val="28"/>
        </w:rPr>
        <w:t>（</w:t>
      </w:r>
      <w:r>
        <w:rPr>
          <w:rFonts w:ascii="標楷體" w:eastAsia="標楷體" w:hAnsi="標楷體" w:cs="Arial" w:hint="eastAsia"/>
          <w:sz w:val="28"/>
          <w:szCs w:val="28"/>
          <w:lang w:eastAsia="zh-HK"/>
        </w:rPr>
        <w:t>三</w:t>
      </w:r>
      <w:r>
        <w:rPr>
          <w:rFonts w:ascii="標楷體" w:eastAsia="標楷體" w:hAnsi="標楷體" w:cs="Arial" w:hint="eastAsia"/>
          <w:sz w:val="28"/>
          <w:szCs w:val="28"/>
        </w:rPr>
        <w:t>）</w:t>
      </w:r>
      <w:proofErr w:type="gramStart"/>
      <w:r w:rsidR="00A00413" w:rsidRPr="00A437A4">
        <w:rPr>
          <w:rFonts w:ascii="標楷體" w:eastAsia="標楷體" w:hAnsi="標楷體" w:cs="Arial" w:hint="eastAsia"/>
          <w:sz w:val="28"/>
          <w:szCs w:val="28"/>
        </w:rPr>
        <w:t>比對與篩檢</w:t>
      </w:r>
      <w:proofErr w:type="gramEnd"/>
      <w:r w:rsidR="00A00413" w:rsidRPr="00A437A4">
        <w:rPr>
          <w:rFonts w:ascii="標楷體" w:eastAsia="標楷體" w:hAnsi="標楷體" w:cs="Arial" w:hint="eastAsia"/>
          <w:sz w:val="28"/>
          <w:szCs w:val="28"/>
        </w:rPr>
        <w:t>邏輯。</w:t>
      </w:r>
    </w:p>
    <w:p w:rsidR="00A00413" w:rsidRPr="00A437A4" w:rsidRDefault="00A437A4" w:rsidP="00ED339F">
      <w:pPr>
        <w:spacing w:line="460" w:lineRule="exact"/>
        <w:ind w:leftChars="300" w:left="1560" w:hangingChars="300" w:hanging="840"/>
        <w:jc w:val="both"/>
        <w:rPr>
          <w:rFonts w:ascii="標楷體" w:eastAsia="標楷體" w:hAnsi="標楷體" w:cs="Arial"/>
          <w:sz w:val="28"/>
          <w:szCs w:val="28"/>
        </w:rPr>
      </w:pPr>
      <w:r>
        <w:rPr>
          <w:rFonts w:ascii="標楷體" w:eastAsia="標楷體" w:hAnsi="標楷體" w:cs="Arial" w:hint="eastAsia"/>
          <w:sz w:val="28"/>
          <w:szCs w:val="28"/>
        </w:rPr>
        <w:t>（</w:t>
      </w:r>
      <w:r>
        <w:rPr>
          <w:rFonts w:ascii="標楷體" w:eastAsia="標楷體" w:hAnsi="標楷體" w:cs="Arial" w:hint="eastAsia"/>
          <w:sz w:val="28"/>
          <w:szCs w:val="28"/>
          <w:lang w:eastAsia="zh-HK"/>
        </w:rPr>
        <w:t>四</w:t>
      </w:r>
      <w:r>
        <w:rPr>
          <w:rFonts w:ascii="標楷體" w:eastAsia="標楷體" w:hAnsi="標楷體" w:cs="Arial" w:hint="eastAsia"/>
          <w:sz w:val="28"/>
          <w:szCs w:val="28"/>
        </w:rPr>
        <w:t>）</w:t>
      </w:r>
      <w:r w:rsidR="00A00413" w:rsidRPr="00A437A4">
        <w:rPr>
          <w:rFonts w:ascii="標楷體" w:eastAsia="標楷體" w:hAnsi="標楷體" w:cs="Arial" w:hint="eastAsia"/>
          <w:sz w:val="28"/>
          <w:szCs w:val="28"/>
        </w:rPr>
        <w:t>模型驗證。</w:t>
      </w:r>
    </w:p>
    <w:p w:rsidR="00A00413" w:rsidRPr="00A437A4" w:rsidRDefault="00A437A4" w:rsidP="00ED339F">
      <w:pPr>
        <w:spacing w:line="460" w:lineRule="exact"/>
        <w:ind w:leftChars="300" w:left="1560" w:hangingChars="300" w:hanging="840"/>
        <w:jc w:val="both"/>
        <w:rPr>
          <w:rFonts w:ascii="標楷體" w:eastAsia="標楷體" w:hAnsi="標楷體" w:cs="Arial"/>
          <w:sz w:val="28"/>
          <w:szCs w:val="28"/>
        </w:rPr>
      </w:pPr>
      <w:r>
        <w:rPr>
          <w:rFonts w:ascii="標楷體" w:eastAsia="標楷體" w:hAnsi="標楷體" w:cs="Arial" w:hint="eastAsia"/>
          <w:sz w:val="28"/>
          <w:szCs w:val="28"/>
        </w:rPr>
        <w:t>（</w:t>
      </w:r>
      <w:r>
        <w:rPr>
          <w:rFonts w:ascii="標楷體" w:eastAsia="標楷體" w:hAnsi="標楷體" w:cs="Arial" w:hint="eastAsia"/>
          <w:sz w:val="28"/>
          <w:szCs w:val="28"/>
          <w:lang w:eastAsia="zh-HK"/>
        </w:rPr>
        <w:t>五</w:t>
      </w:r>
      <w:r>
        <w:rPr>
          <w:rFonts w:ascii="標楷體" w:eastAsia="標楷體" w:hAnsi="標楷體" w:cs="Arial" w:hint="eastAsia"/>
          <w:sz w:val="28"/>
          <w:szCs w:val="28"/>
        </w:rPr>
        <w:t>）</w:t>
      </w:r>
      <w:r w:rsidR="00A00413" w:rsidRPr="00A437A4">
        <w:rPr>
          <w:rFonts w:ascii="標楷體" w:eastAsia="標楷體" w:hAnsi="標楷體" w:cs="Arial" w:hint="eastAsia"/>
          <w:sz w:val="28"/>
          <w:szCs w:val="28"/>
        </w:rPr>
        <w:t>資料輸出正確及完整。</w:t>
      </w:r>
    </w:p>
    <w:p w:rsidR="009D7614" w:rsidRDefault="00A00413" w:rsidP="00ED339F">
      <w:pPr>
        <w:pStyle w:val="a3"/>
        <w:autoSpaceDE w:val="0"/>
        <w:autoSpaceDN w:val="0"/>
        <w:adjustRightInd w:val="0"/>
        <w:snapToGrid w:val="0"/>
        <w:spacing w:line="460" w:lineRule="exact"/>
        <w:ind w:leftChars="250" w:left="1160" w:hangingChars="200" w:hanging="560"/>
        <w:jc w:val="both"/>
        <w:rPr>
          <w:rFonts w:ascii="標楷體" w:eastAsia="標楷體" w:hAnsi="標楷體"/>
          <w:sz w:val="28"/>
          <w:szCs w:val="28"/>
          <w:lang w:eastAsia="zh-TW"/>
        </w:rPr>
      </w:pPr>
      <w:proofErr w:type="spellStart"/>
      <w:r w:rsidRPr="00A437A4">
        <w:rPr>
          <w:rFonts w:ascii="標楷體" w:eastAsia="標楷體" w:hAnsi="標楷體" w:cs="Arial" w:hint="eastAsia"/>
          <w:sz w:val="28"/>
          <w:szCs w:val="28"/>
        </w:rPr>
        <w:t>五、</w:t>
      </w:r>
      <w:r w:rsidR="00A437A4" w:rsidRPr="00F1772A">
        <w:rPr>
          <w:rFonts w:ascii="標楷體" w:eastAsia="標楷體" w:hAnsi="標楷體" w:hint="eastAsia"/>
          <w:sz w:val="28"/>
          <w:szCs w:val="28"/>
        </w:rPr>
        <w:t>依據測試結果確認是否仍能妥適反映風險並適時修訂之</w:t>
      </w:r>
      <w:proofErr w:type="spellEnd"/>
      <w:r w:rsidR="00A437A4" w:rsidRPr="00F1772A">
        <w:rPr>
          <w:rFonts w:ascii="標楷體" w:eastAsia="標楷體" w:hAnsi="標楷體" w:hint="eastAsia"/>
          <w:sz w:val="28"/>
          <w:szCs w:val="28"/>
        </w:rPr>
        <w:t>。</w:t>
      </w:r>
    </w:p>
    <w:p w:rsidR="00DC2594" w:rsidRDefault="00DC2594" w:rsidP="00ED339F">
      <w:pPr>
        <w:pStyle w:val="a3"/>
        <w:snapToGrid w:val="0"/>
        <w:spacing w:line="460" w:lineRule="exact"/>
        <w:jc w:val="both"/>
        <w:rPr>
          <w:rFonts w:ascii="標楷體" w:eastAsia="標楷體" w:hAnsi="標楷體"/>
          <w:kern w:val="0"/>
          <w:sz w:val="28"/>
          <w:szCs w:val="28"/>
          <w:lang w:eastAsia="zh-TW"/>
        </w:rPr>
      </w:pPr>
    </w:p>
    <w:p w:rsidR="007D314A" w:rsidRPr="00F6690F" w:rsidRDefault="007D314A" w:rsidP="00941476">
      <w:pPr>
        <w:pStyle w:val="a3"/>
        <w:snapToGrid w:val="0"/>
        <w:spacing w:line="460" w:lineRule="exact"/>
        <w:jc w:val="both"/>
        <w:rPr>
          <w:rFonts w:ascii="標楷體" w:eastAsia="標楷體" w:hAnsi="標楷體"/>
          <w:kern w:val="0"/>
          <w:sz w:val="28"/>
          <w:szCs w:val="28"/>
        </w:rPr>
      </w:pPr>
      <w:proofErr w:type="spellStart"/>
      <w:r w:rsidRPr="00F6690F">
        <w:rPr>
          <w:rFonts w:ascii="標楷體" w:eastAsia="標楷體" w:hAnsi="標楷體" w:hint="eastAsia"/>
          <w:kern w:val="0"/>
          <w:sz w:val="28"/>
          <w:szCs w:val="28"/>
        </w:rPr>
        <w:t>第</w:t>
      </w:r>
      <w:r w:rsidR="007934B5" w:rsidRPr="00627484">
        <w:rPr>
          <w:rFonts w:ascii="標楷體" w:eastAsia="標楷體" w:hAnsi="標楷體" w:hint="eastAsia"/>
          <w:kern w:val="0"/>
          <w:sz w:val="28"/>
          <w:szCs w:val="28"/>
        </w:rPr>
        <w:t>九</w:t>
      </w:r>
      <w:r w:rsidRPr="00F6690F">
        <w:rPr>
          <w:rFonts w:ascii="標楷體" w:eastAsia="標楷體" w:hAnsi="標楷體" w:hint="eastAsia"/>
          <w:kern w:val="0"/>
          <w:sz w:val="28"/>
          <w:szCs w:val="28"/>
        </w:rPr>
        <w:t>條</w:t>
      </w:r>
      <w:bookmarkStart w:id="0" w:name="_GoBack"/>
      <w:bookmarkEnd w:id="0"/>
      <w:proofErr w:type="spellEnd"/>
    </w:p>
    <w:p w:rsidR="00B774DD" w:rsidRPr="00F6690F" w:rsidRDefault="00A437A4" w:rsidP="00ED339F">
      <w:pPr>
        <w:pStyle w:val="Web"/>
        <w:widowControl w:val="0"/>
        <w:snapToGrid w:val="0"/>
        <w:spacing w:before="0" w:beforeAutospacing="0" w:after="0" w:afterAutospacing="0" w:line="460" w:lineRule="exact"/>
        <w:ind w:leftChars="250" w:left="600" w:firstLine="0"/>
        <w:rPr>
          <w:rFonts w:ascii="標楷體" w:eastAsia="標楷體" w:hAnsi="標楷體" w:cs="Times New Roman"/>
          <w:sz w:val="28"/>
          <w:szCs w:val="28"/>
          <w:u w:val="single"/>
        </w:rPr>
      </w:pPr>
      <w:r w:rsidRPr="00F1772A">
        <w:rPr>
          <w:rFonts w:ascii="標楷體" w:eastAsia="標楷體" w:hAnsi="標楷體" w:cs="Times New Roman" w:hint="eastAsia"/>
          <w:sz w:val="28"/>
          <w:szCs w:val="28"/>
        </w:rPr>
        <w:t>信用合作社對</w:t>
      </w:r>
      <w:r w:rsidRPr="00F1772A">
        <w:rPr>
          <w:rFonts w:ascii="標楷體" w:eastAsia="標楷體" w:hAnsi="標楷體" w:cs="Times New Roman"/>
          <w:sz w:val="28"/>
          <w:szCs w:val="28"/>
        </w:rPr>
        <w:t>帳戶及交易之持續監控，</w:t>
      </w:r>
      <w:r w:rsidRPr="00F1772A">
        <w:rPr>
          <w:rFonts w:ascii="標楷體" w:eastAsia="標楷體" w:hAnsi="標楷體" w:cs="Times New Roman" w:hint="eastAsia"/>
          <w:sz w:val="28"/>
          <w:szCs w:val="28"/>
        </w:rPr>
        <w:t>應依下列規定辦理</w:t>
      </w:r>
      <w:r w:rsidRPr="00F1772A">
        <w:rPr>
          <w:rFonts w:ascii="標楷體" w:eastAsia="標楷體" w:hAnsi="標楷體" w:cs="Times New Roman"/>
          <w:sz w:val="28"/>
          <w:szCs w:val="28"/>
        </w:rPr>
        <w:t>：</w:t>
      </w:r>
    </w:p>
    <w:p w:rsidR="00B774DD" w:rsidRPr="00A437A4" w:rsidRDefault="00A437A4" w:rsidP="00ED339F">
      <w:pPr>
        <w:pStyle w:val="Web"/>
        <w:widowControl w:val="0"/>
        <w:autoSpaceDE w:val="0"/>
        <w:autoSpaceDN w:val="0"/>
        <w:adjustRightInd w:val="0"/>
        <w:snapToGrid w:val="0"/>
        <w:spacing w:before="0" w:beforeAutospacing="0" w:after="0" w:afterAutospacing="0" w:line="460" w:lineRule="exact"/>
        <w:ind w:leftChars="250" w:left="1160" w:hangingChars="200" w:hanging="560"/>
        <w:rPr>
          <w:rFonts w:ascii="標楷體" w:eastAsia="標楷體" w:hAnsi="標楷體" w:cs="Times New Roman"/>
          <w:sz w:val="28"/>
          <w:szCs w:val="28"/>
        </w:rPr>
      </w:pPr>
      <w:r>
        <w:rPr>
          <w:rFonts w:ascii="標楷體" w:eastAsia="標楷體" w:hAnsi="標楷體" w:hint="eastAsia"/>
          <w:sz w:val="28"/>
          <w:szCs w:val="28"/>
          <w:lang w:eastAsia="zh-HK"/>
        </w:rPr>
        <w:lastRenderedPageBreak/>
        <w:t>一、</w:t>
      </w:r>
      <w:r w:rsidR="00C139BE" w:rsidRPr="00F1772A">
        <w:rPr>
          <w:rFonts w:ascii="標楷體" w:eastAsia="標楷體" w:hAnsi="標楷體" w:hint="eastAsia"/>
          <w:sz w:val="28"/>
          <w:szCs w:val="28"/>
        </w:rPr>
        <w:t>信用合作社應逐步以資訊系統</w:t>
      </w:r>
      <w:proofErr w:type="gramStart"/>
      <w:r w:rsidR="00C139BE" w:rsidRPr="00F1772A">
        <w:rPr>
          <w:rFonts w:ascii="標楷體" w:eastAsia="標楷體" w:hAnsi="標楷體" w:hint="eastAsia"/>
          <w:sz w:val="28"/>
          <w:szCs w:val="28"/>
        </w:rPr>
        <w:t>整合全社客戶</w:t>
      </w:r>
      <w:proofErr w:type="gramEnd"/>
      <w:r w:rsidR="00C139BE" w:rsidRPr="00F1772A">
        <w:rPr>
          <w:rFonts w:ascii="標楷體" w:eastAsia="標楷體" w:hAnsi="標楷體" w:hint="eastAsia"/>
          <w:sz w:val="28"/>
          <w:szCs w:val="28"/>
        </w:rPr>
        <w:t>之基本資料及交易資料，</w:t>
      </w:r>
      <w:proofErr w:type="gramStart"/>
      <w:r w:rsidR="00C139BE" w:rsidRPr="00F1772A">
        <w:rPr>
          <w:rFonts w:ascii="標楷體" w:eastAsia="標楷體" w:hAnsi="標楷體" w:hint="eastAsia"/>
          <w:sz w:val="28"/>
          <w:szCs w:val="28"/>
        </w:rPr>
        <w:t>供總</w:t>
      </w:r>
      <w:proofErr w:type="gramEnd"/>
      <w:r w:rsidR="00C139BE" w:rsidRPr="00F1772A">
        <w:rPr>
          <w:rFonts w:ascii="標楷體" w:eastAsia="標楷體" w:hAnsi="標楷體" w:hint="eastAsia"/>
          <w:sz w:val="28"/>
          <w:szCs w:val="28"/>
        </w:rPr>
        <w:t>（分）社進行基於防制洗錢及</w:t>
      </w:r>
      <w:proofErr w:type="gramStart"/>
      <w:r w:rsidR="00C139BE" w:rsidRPr="00F1772A">
        <w:rPr>
          <w:rFonts w:ascii="標楷體" w:eastAsia="標楷體" w:hAnsi="標楷體" w:hint="eastAsia"/>
          <w:sz w:val="28"/>
          <w:szCs w:val="28"/>
        </w:rPr>
        <w:t>打擊資恐目的</w:t>
      </w:r>
      <w:proofErr w:type="gramEnd"/>
      <w:r w:rsidR="00C139BE" w:rsidRPr="00F1772A">
        <w:rPr>
          <w:rFonts w:ascii="標楷體" w:eastAsia="標楷體" w:hAnsi="標楷體" w:hint="eastAsia"/>
          <w:sz w:val="28"/>
          <w:szCs w:val="28"/>
        </w:rPr>
        <w:t>之查詢，以強化其帳戶及交易監控能力。對於各單位調取及查詢客戶之資料，應建立內部控制程序，並注意資料之保密性。</w:t>
      </w:r>
    </w:p>
    <w:p w:rsidR="00B774DD" w:rsidRPr="00A437A4" w:rsidRDefault="00A437A4" w:rsidP="00ED339F">
      <w:pPr>
        <w:pStyle w:val="Web"/>
        <w:widowControl w:val="0"/>
        <w:autoSpaceDE w:val="0"/>
        <w:autoSpaceDN w:val="0"/>
        <w:adjustRightInd w:val="0"/>
        <w:snapToGrid w:val="0"/>
        <w:spacing w:before="0" w:beforeAutospacing="0" w:after="0" w:afterAutospacing="0" w:line="460" w:lineRule="exact"/>
        <w:ind w:leftChars="250" w:left="1160" w:hangingChars="200" w:hanging="560"/>
        <w:rPr>
          <w:rFonts w:ascii="標楷體" w:eastAsia="標楷體" w:hAnsi="標楷體" w:cs="Times New Roman"/>
          <w:sz w:val="28"/>
          <w:szCs w:val="28"/>
        </w:rPr>
      </w:pPr>
      <w:r>
        <w:rPr>
          <w:rFonts w:ascii="標楷體" w:eastAsia="標楷體" w:hAnsi="標楷體" w:hint="eastAsia"/>
          <w:sz w:val="28"/>
          <w:szCs w:val="28"/>
          <w:lang w:eastAsia="zh-HK"/>
        </w:rPr>
        <w:t>二、</w:t>
      </w:r>
      <w:r w:rsidR="00C139BE" w:rsidRPr="00F1772A">
        <w:rPr>
          <w:rFonts w:ascii="標楷體" w:eastAsia="標楷體" w:hAnsi="標楷體"/>
          <w:sz w:val="28"/>
          <w:szCs w:val="28"/>
        </w:rPr>
        <w:t>應</w:t>
      </w:r>
      <w:r w:rsidR="00C139BE" w:rsidRPr="00F1772A">
        <w:rPr>
          <w:rFonts w:ascii="標楷體" w:eastAsia="標楷體" w:hAnsi="標楷體" w:hint="eastAsia"/>
          <w:sz w:val="28"/>
          <w:szCs w:val="28"/>
        </w:rPr>
        <w:t>依據以風險為基礎之方法，建立</w:t>
      </w:r>
      <w:r w:rsidR="00C139BE" w:rsidRPr="00F1772A">
        <w:rPr>
          <w:rFonts w:ascii="標楷體" w:eastAsia="標楷體" w:hAnsi="標楷體"/>
          <w:sz w:val="28"/>
          <w:szCs w:val="28"/>
        </w:rPr>
        <w:t>帳戶及交易監控</w:t>
      </w:r>
      <w:r w:rsidR="00C139BE" w:rsidRPr="00F1772A">
        <w:rPr>
          <w:rFonts w:ascii="標楷體" w:eastAsia="標楷體" w:hAnsi="標楷體" w:hint="eastAsia"/>
          <w:sz w:val="28"/>
          <w:szCs w:val="28"/>
        </w:rPr>
        <w:t>政策與程序，並</w:t>
      </w:r>
      <w:r w:rsidR="00C139BE" w:rsidRPr="00F1772A">
        <w:rPr>
          <w:rFonts w:ascii="標楷體" w:eastAsia="標楷體" w:hAnsi="標楷體"/>
          <w:sz w:val="28"/>
          <w:szCs w:val="28"/>
        </w:rPr>
        <w:t>利用資訊系統，輔助發現</w:t>
      </w:r>
      <w:r w:rsidR="00C139BE" w:rsidRPr="00F1772A">
        <w:rPr>
          <w:rFonts w:ascii="標楷體" w:eastAsia="標楷體" w:hAnsi="標楷體" w:hint="eastAsia"/>
          <w:sz w:val="28"/>
          <w:szCs w:val="28"/>
        </w:rPr>
        <w:t>疑似洗錢</w:t>
      </w:r>
      <w:proofErr w:type="gramStart"/>
      <w:r w:rsidR="00C139BE" w:rsidRPr="00F1772A">
        <w:rPr>
          <w:rFonts w:ascii="標楷體" w:eastAsia="標楷體" w:hAnsi="標楷體" w:hint="eastAsia"/>
          <w:sz w:val="28"/>
          <w:szCs w:val="28"/>
        </w:rPr>
        <w:t>或資恐</w:t>
      </w:r>
      <w:r w:rsidR="00C139BE" w:rsidRPr="00F1772A">
        <w:rPr>
          <w:rFonts w:ascii="標楷體" w:eastAsia="標楷體" w:hAnsi="標楷體"/>
          <w:sz w:val="28"/>
          <w:szCs w:val="28"/>
        </w:rPr>
        <w:t>交易</w:t>
      </w:r>
      <w:proofErr w:type="gramEnd"/>
      <w:r w:rsidR="00C139BE" w:rsidRPr="00F1772A">
        <w:rPr>
          <w:rFonts w:ascii="標楷體" w:eastAsia="標楷體" w:hAnsi="標楷體"/>
          <w:sz w:val="28"/>
          <w:szCs w:val="28"/>
        </w:rPr>
        <w:t>。</w:t>
      </w:r>
    </w:p>
    <w:p w:rsidR="00B774DD" w:rsidRPr="00A437A4" w:rsidRDefault="00A437A4" w:rsidP="00ED339F">
      <w:pPr>
        <w:pStyle w:val="Web"/>
        <w:widowControl w:val="0"/>
        <w:autoSpaceDE w:val="0"/>
        <w:autoSpaceDN w:val="0"/>
        <w:adjustRightInd w:val="0"/>
        <w:snapToGrid w:val="0"/>
        <w:spacing w:before="0" w:beforeAutospacing="0" w:after="0" w:afterAutospacing="0" w:line="460" w:lineRule="exact"/>
        <w:ind w:leftChars="250" w:left="1160" w:hangingChars="200" w:hanging="560"/>
        <w:rPr>
          <w:rFonts w:ascii="標楷體" w:eastAsia="標楷體" w:hAnsi="標楷體" w:cs="Times New Roman"/>
          <w:sz w:val="28"/>
          <w:szCs w:val="28"/>
        </w:rPr>
      </w:pPr>
      <w:r>
        <w:rPr>
          <w:rFonts w:ascii="標楷體" w:eastAsia="標楷體" w:hAnsi="標楷體" w:hint="eastAsia"/>
          <w:sz w:val="28"/>
          <w:szCs w:val="28"/>
          <w:lang w:eastAsia="zh-HK"/>
        </w:rPr>
        <w:t>三、</w:t>
      </w:r>
      <w:r w:rsidR="00C139BE" w:rsidRPr="00F1772A">
        <w:rPr>
          <w:rFonts w:ascii="標楷體" w:eastAsia="標楷體" w:hAnsi="標楷體" w:hint="eastAsia"/>
          <w:sz w:val="28"/>
          <w:szCs w:val="28"/>
        </w:rPr>
        <w:t>依據防制洗錢與</w:t>
      </w:r>
      <w:proofErr w:type="gramStart"/>
      <w:r w:rsidR="00C139BE" w:rsidRPr="00F1772A">
        <w:rPr>
          <w:rFonts w:ascii="標楷體" w:eastAsia="標楷體" w:hAnsi="標楷體" w:hint="eastAsia"/>
          <w:sz w:val="28"/>
          <w:szCs w:val="28"/>
        </w:rPr>
        <w:t>打擊資恐法令</w:t>
      </w:r>
      <w:proofErr w:type="gramEnd"/>
      <w:r w:rsidR="00C139BE" w:rsidRPr="00F1772A">
        <w:rPr>
          <w:rFonts w:ascii="標楷體" w:eastAsia="標楷體" w:hAnsi="標楷體" w:hint="eastAsia"/>
          <w:sz w:val="28"/>
          <w:szCs w:val="28"/>
        </w:rPr>
        <w:t>規範、其客戶</w:t>
      </w:r>
      <w:r w:rsidR="00C139BE" w:rsidRPr="00F1772A" w:rsidDel="00AF1F29">
        <w:rPr>
          <w:rFonts w:ascii="標楷體" w:eastAsia="標楷體" w:hAnsi="標楷體" w:hint="eastAsia"/>
          <w:sz w:val="28"/>
          <w:szCs w:val="28"/>
        </w:rPr>
        <w:t>性質、</w:t>
      </w:r>
      <w:r w:rsidR="00C139BE" w:rsidRPr="00F1772A">
        <w:rPr>
          <w:rFonts w:ascii="標楷體" w:eastAsia="標楷體" w:hAnsi="標楷體" w:hint="eastAsia"/>
          <w:sz w:val="28"/>
          <w:szCs w:val="28"/>
        </w:rPr>
        <w:t>業務規模</w:t>
      </w:r>
      <w:r w:rsidR="00C139BE" w:rsidRPr="00F1772A" w:rsidDel="00AF1F29">
        <w:rPr>
          <w:rFonts w:ascii="標楷體" w:eastAsia="標楷體" w:hAnsi="標楷體" w:hint="eastAsia"/>
          <w:sz w:val="28"/>
          <w:szCs w:val="28"/>
        </w:rPr>
        <w:t>及複雜度</w:t>
      </w:r>
      <w:r w:rsidR="00C139BE" w:rsidRPr="00F1772A">
        <w:rPr>
          <w:rFonts w:ascii="標楷體" w:eastAsia="標楷體" w:hAnsi="標楷體" w:hint="eastAsia"/>
          <w:sz w:val="28"/>
          <w:szCs w:val="28"/>
        </w:rPr>
        <w:t>、</w:t>
      </w:r>
      <w:r w:rsidR="00C139BE" w:rsidRPr="00F1772A" w:rsidDel="00AF1F29">
        <w:rPr>
          <w:rFonts w:ascii="標楷體" w:eastAsia="標楷體" w:hAnsi="標楷體" w:hint="eastAsia"/>
          <w:sz w:val="28"/>
          <w:szCs w:val="28"/>
        </w:rPr>
        <w:t>內部與外部來源取得之</w:t>
      </w:r>
      <w:r w:rsidR="00C139BE" w:rsidRPr="00F1772A">
        <w:rPr>
          <w:rFonts w:ascii="標楷體" w:eastAsia="標楷體" w:hAnsi="標楷體" w:hint="eastAsia"/>
          <w:sz w:val="28"/>
          <w:szCs w:val="28"/>
        </w:rPr>
        <w:t>洗錢</w:t>
      </w:r>
      <w:proofErr w:type="gramStart"/>
      <w:r w:rsidR="00C139BE" w:rsidRPr="00F1772A">
        <w:rPr>
          <w:rFonts w:ascii="標楷體" w:eastAsia="標楷體" w:hAnsi="標楷體" w:hint="eastAsia"/>
          <w:sz w:val="28"/>
          <w:szCs w:val="28"/>
        </w:rPr>
        <w:t>與資恐相關</w:t>
      </w:r>
      <w:proofErr w:type="gramEnd"/>
      <w:r w:rsidR="00C139BE" w:rsidRPr="00F1772A">
        <w:rPr>
          <w:rFonts w:ascii="標楷體" w:eastAsia="標楷體" w:hAnsi="標楷體" w:hint="eastAsia"/>
          <w:sz w:val="28"/>
          <w:szCs w:val="28"/>
        </w:rPr>
        <w:t>趨勢與</w:t>
      </w:r>
      <w:r w:rsidR="00C139BE" w:rsidRPr="00F1772A" w:rsidDel="00AF1F29">
        <w:rPr>
          <w:rFonts w:ascii="標楷體" w:eastAsia="標楷體" w:hAnsi="標楷體" w:hint="eastAsia"/>
          <w:sz w:val="28"/>
          <w:szCs w:val="28"/>
        </w:rPr>
        <w:t>資訊</w:t>
      </w:r>
      <w:r w:rsidR="00C139BE" w:rsidRPr="00F1772A">
        <w:rPr>
          <w:rFonts w:ascii="標楷體" w:eastAsia="標楷體" w:hAnsi="標楷體" w:hint="eastAsia"/>
          <w:sz w:val="28"/>
          <w:szCs w:val="28"/>
        </w:rPr>
        <w:t>、信用合作社內部風險評估結果等，檢討其</w:t>
      </w:r>
      <w:r w:rsidR="00C139BE" w:rsidRPr="00F1772A">
        <w:rPr>
          <w:rFonts w:ascii="標楷體" w:eastAsia="標楷體" w:hAnsi="標楷體"/>
          <w:sz w:val="28"/>
          <w:szCs w:val="28"/>
        </w:rPr>
        <w:t>帳戶及交易監控</w:t>
      </w:r>
      <w:r w:rsidR="00C139BE" w:rsidRPr="00F1772A">
        <w:rPr>
          <w:rFonts w:ascii="標楷體" w:eastAsia="標楷體" w:hAnsi="標楷體" w:hint="eastAsia"/>
          <w:sz w:val="28"/>
          <w:szCs w:val="28"/>
        </w:rPr>
        <w:t>政策及程序，並定期更新之。</w:t>
      </w:r>
    </w:p>
    <w:p w:rsidR="00B774DD" w:rsidRPr="00A437A4" w:rsidRDefault="00A437A4" w:rsidP="00ED339F">
      <w:pPr>
        <w:pStyle w:val="Web"/>
        <w:widowControl w:val="0"/>
        <w:autoSpaceDE w:val="0"/>
        <w:autoSpaceDN w:val="0"/>
        <w:adjustRightInd w:val="0"/>
        <w:snapToGrid w:val="0"/>
        <w:spacing w:before="0" w:beforeAutospacing="0" w:after="0" w:afterAutospacing="0" w:line="460" w:lineRule="exact"/>
        <w:ind w:leftChars="250" w:left="1160" w:hangingChars="200" w:hanging="560"/>
        <w:rPr>
          <w:rFonts w:ascii="標楷體" w:eastAsia="標楷體" w:hAnsi="標楷體" w:cs="Times New Roman"/>
          <w:sz w:val="28"/>
          <w:szCs w:val="28"/>
        </w:rPr>
      </w:pPr>
      <w:r>
        <w:rPr>
          <w:rFonts w:ascii="標楷體" w:eastAsia="標楷體" w:hAnsi="標楷體" w:hint="eastAsia"/>
          <w:sz w:val="28"/>
          <w:szCs w:val="28"/>
          <w:lang w:eastAsia="zh-HK"/>
        </w:rPr>
        <w:t>四、</w:t>
      </w:r>
      <w:r w:rsidR="00432C6A" w:rsidRPr="00750F04">
        <w:rPr>
          <w:rFonts w:ascii="標楷體" w:eastAsia="標楷體" w:hAnsi="標楷體"/>
          <w:sz w:val="28"/>
          <w:szCs w:val="28"/>
        </w:rPr>
        <w:t>帳戶及交易監控</w:t>
      </w:r>
      <w:r w:rsidR="00432C6A" w:rsidRPr="00750F04">
        <w:rPr>
          <w:rFonts w:ascii="標楷體" w:eastAsia="標楷體" w:hAnsi="標楷體" w:hint="eastAsia"/>
          <w:sz w:val="28"/>
          <w:szCs w:val="28"/>
        </w:rPr>
        <w:t>政策及程序，至少應包括完整</w:t>
      </w:r>
      <w:r w:rsidR="00432C6A" w:rsidRPr="00750F04">
        <w:rPr>
          <w:rFonts w:ascii="標楷體" w:eastAsia="標楷體" w:hAnsi="標楷體" w:hint="eastAsia"/>
          <w:color w:val="FF0000"/>
          <w:sz w:val="28"/>
          <w:szCs w:val="28"/>
          <w:u w:val="single"/>
          <w:lang w:eastAsia="zh-HK"/>
        </w:rPr>
        <w:t>之</w:t>
      </w:r>
      <w:r w:rsidR="00432C6A" w:rsidRPr="00750F04">
        <w:rPr>
          <w:rFonts w:ascii="標楷體" w:eastAsia="標楷體" w:hAnsi="標楷體"/>
          <w:sz w:val="28"/>
          <w:szCs w:val="28"/>
        </w:rPr>
        <w:t>監控型態</w:t>
      </w:r>
      <w:r w:rsidR="00432C6A" w:rsidRPr="00750F04">
        <w:rPr>
          <w:rFonts w:ascii="標楷體" w:eastAsia="標楷體" w:hAnsi="標楷體" w:hint="eastAsia"/>
          <w:sz w:val="28"/>
          <w:szCs w:val="28"/>
        </w:rPr>
        <w:t>、參數設定、</w:t>
      </w:r>
      <w:r w:rsidR="00432C6A" w:rsidRPr="00750F04">
        <w:rPr>
          <w:rFonts w:ascii="標楷體" w:eastAsia="標楷體" w:hAnsi="標楷體"/>
          <w:sz w:val="28"/>
          <w:szCs w:val="28"/>
        </w:rPr>
        <w:t>金額門檻</w:t>
      </w:r>
      <w:r w:rsidR="00432C6A" w:rsidRPr="00750F04">
        <w:rPr>
          <w:rFonts w:ascii="標楷體" w:eastAsia="標楷體" w:hAnsi="標楷體" w:hint="eastAsia"/>
          <w:sz w:val="28"/>
          <w:szCs w:val="28"/>
        </w:rPr>
        <w:t>、預警案件與監控作業之執行程序與監控案件</w:t>
      </w:r>
      <w:r w:rsidR="00432C6A" w:rsidRPr="00750F04">
        <w:rPr>
          <w:rFonts w:ascii="標楷體" w:eastAsia="標楷體" w:hAnsi="標楷體" w:hint="eastAsia"/>
          <w:color w:val="FF0000"/>
          <w:sz w:val="28"/>
          <w:szCs w:val="28"/>
          <w:u w:val="single"/>
          <w:lang w:eastAsia="zh-HK"/>
        </w:rPr>
        <w:t>之</w:t>
      </w:r>
      <w:r w:rsidR="00432C6A" w:rsidRPr="00750F04">
        <w:rPr>
          <w:rFonts w:ascii="標楷體" w:eastAsia="標楷體" w:hAnsi="標楷體" w:hint="eastAsia"/>
          <w:sz w:val="28"/>
          <w:szCs w:val="28"/>
        </w:rPr>
        <w:t>檢視程序及申報標準，並將其書面化。</w:t>
      </w:r>
    </w:p>
    <w:p w:rsidR="00B774DD" w:rsidRPr="00F6690F" w:rsidRDefault="00A437A4" w:rsidP="00ED339F">
      <w:pPr>
        <w:pStyle w:val="Web"/>
        <w:widowControl w:val="0"/>
        <w:autoSpaceDE w:val="0"/>
        <w:autoSpaceDN w:val="0"/>
        <w:adjustRightInd w:val="0"/>
        <w:snapToGrid w:val="0"/>
        <w:spacing w:before="0" w:beforeAutospacing="0" w:after="0" w:afterAutospacing="0" w:line="460" w:lineRule="exact"/>
        <w:ind w:leftChars="250" w:left="1160" w:hangingChars="200" w:hanging="560"/>
        <w:rPr>
          <w:rFonts w:ascii="標楷體" w:eastAsia="標楷體" w:hAnsi="標楷體" w:cs="Times New Roman"/>
          <w:sz w:val="28"/>
          <w:szCs w:val="28"/>
          <w:u w:val="single"/>
        </w:rPr>
      </w:pPr>
      <w:r>
        <w:rPr>
          <w:rFonts w:ascii="標楷體" w:eastAsia="標楷體" w:hAnsi="標楷體" w:hint="eastAsia"/>
          <w:sz w:val="28"/>
          <w:szCs w:val="28"/>
          <w:lang w:eastAsia="zh-HK"/>
        </w:rPr>
        <w:t>五、</w:t>
      </w:r>
      <w:r w:rsidR="00C139BE" w:rsidRPr="00F1772A">
        <w:rPr>
          <w:rFonts w:ascii="標楷體" w:eastAsia="標楷體" w:hAnsi="標楷體" w:hint="eastAsia"/>
          <w:sz w:val="28"/>
          <w:szCs w:val="28"/>
        </w:rPr>
        <w:t>前款機制應予測試，測試面向包括：</w:t>
      </w:r>
    </w:p>
    <w:p w:rsidR="00B774DD" w:rsidRPr="00A437A4" w:rsidRDefault="00A437A4" w:rsidP="00ED339F">
      <w:pPr>
        <w:spacing w:line="460" w:lineRule="exact"/>
        <w:ind w:leftChars="300" w:left="1560" w:hangingChars="300" w:hanging="840"/>
        <w:jc w:val="both"/>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一</w:t>
      </w:r>
      <w:r>
        <w:rPr>
          <w:rFonts w:ascii="標楷體" w:eastAsia="標楷體" w:hAnsi="標楷體" w:hint="eastAsia"/>
          <w:sz w:val="28"/>
          <w:szCs w:val="28"/>
        </w:rPr>
        <w:t>）</w:t>
      </w:r>
      <w:r w:rsidR="00B774DD" w:rsidRPr="00A437A4">
        <w:rPr>
          <w:rFonts w:ascii="標楷體" w:eastAsia="標楷體" w:hAnsi="標楷體" w:hint="eastAsia"/>
          <w:sz w:val="28"/>
          <w:szCs w:val="28"/>
        </w:rPr>
        <w:t>內部控制流程：檢視帳戶及交易監控機制之相關人員或單位之角色與責任。</w:t>
      </w:r>
    </w:p>
    <w:p w:rsidR="00B774DD" w:rsidRPr="00A437A4" w:rsidRDefault="00A437A4" w:rsidP="00ED339F">
      <w:pPr>
        <w:spacing w:line="460" w:lineRule="exact"/>
        <w:ind w:leftChars="300" w:left="1560" w:hangingChars="300" w:hanging="840"/>
        <w:jc w:val="both"/>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二</w:t>
      </w:r>
      <w:r>
        <w:rPr>
          <w:rFonts w:ascii="標楷體" w:eastAsia="標楷體" w:hAnsi="標楷體" w:hint="eastAsia"/>
          <w:sz w:val="28"/>
          <w:szCs w:val="28"/>
        </w:rPr>
        <w:t>）</w:t>
      </w:r>
      <w:r w:rsidR="00B774DD" w:rsidRPr="00A437A4">
        <w:rPr>
          <w:rFonts w:ascii="標楷體" w:eastAsia="標楷體" w:hAnsi="標楷體" w:hint="eastAsia"/>
          <w:sz w:val="28"/>
          <w:szCs w:val="28"/>
        </w:rPr>
        <w:t>輸入資料與對應之系統欄位正確及完整。</w:t>
      </w:r>
    </w:p>
    <w:p w:rsidR="00B774DD" w:rsidRPr="00A437A4" w:rsidRDefault="00A437A4" w:rsidP="00ED339F">
      <w:pPr>
        <w:spacing w:line="460" w:lineRule="exact"/>
        <w:ind w:leftChars="300" w:left="1560" w:hangingChars="300" w:hanging="840"/>
        <w:jc w:val="both"/>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三</w:t>
      </w:r>
      <w:r>
        <w:rPr>
          <w:rFonts w:ascii="標楷體" w:eastAsia="標楷體" w:hAnsi="標楷體" w:hint="eastAsia"/>
          <w:sz w:val="28"/>
          <w:szCs w:val="28"/>
        </w:rPr>
        <w:t>）</w:t>
      </w:r>
      <w:r w:rsidR="00B774DD" w:rsidRPr="00A437A4">
        <w:rPr>
          <w:rFonts w:ascii="標楷體" w:eastAsia="標楷體" w:hAnsi="標楷體" w:hint="eastAsia"/>
          <w:sz w:val="28"/>
          <w:szCs w:val="28"/>
        </w:rPr>
        <w:t>偵測情境邏輯。</w:t>
      </w:r>
    </w:p>
    <w:p w:rsidR="00B774DD" w:rsidRPr="00A437A4" w:rsidRDefault="00A437A4" w:rsidP="00ED339F">
      <w:pPr>
        <w:spacing w:line="460" w:lineRule="exact"/>
        <w:ind w:leftChars="300" w:left="1560" w:hangingChars="300" w:hanging="840"/>
        <w:jc w:val="both"/>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四</w:t>
      </w:r>
      <w:r>
        <w:rPr>
          <w:rFonts w:ascii="標楷體" w:eastAsia="標楷體" w:hAnsi="標楷體" w:hint="eastAsia"/>
          <w:sz w:val="28"/>
          <w:szCs w:val="28"/>
        </w:rPr>
        <w:t>）</w:t>
      </w:r>
      <w:r w:rsidR="00B774DD" w:rsidRPr="00A437A4">
        <w:rPr>
          <w:rFonts w:ascii="標楷體" w:eastAsia="標楷體" w:hAnsi="標楷體" w:hint="eastAsia"/>
          <w:sz w:val="28"/>
          <w:szCs w:val="28"/>
        </w:rPr>
        <w:t>模型驗證。</w:t>
      </w:r>
    </w:p>
    <w:p w:rsidR="00B774DD" w:rsidRPr="00F6690F" w:rsidRDefault="00A437A4" w:rsidP="00ED339F">
      <w:pPr>
        <w:spacing w:line="460" w:lineRule="exact"/>
        <w:ind w:leftChars="300" w:left="1560" w:hangingChars="300" w:hanging="840"/>
        <w:jc w:val="both"/>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五</w:t>
      </w:r>
      <w:r>
        <w:rPr>
          <w:rFonts w:ascii="標楷體" w:eastAsia="標楷體" w:hAnsi="標楷體" w:hint="eastAsia"/>
          <w:sz w:val="28"/>
          <w:szCs w:val="28"/>
        </w:rPr>
        <w:t>）</w:t>
      </w:r>
      <w:r w:rsidR="00B774DD" w:rsidRPr="00A437A4">
        <w:rPr>
          <w:rFonts w:ascii="標楷體" w:eastAsia="標楷體" w:hAnsi="標楷體" w:hint="eastAsia"/>
          <w:sz w:val="28"/>
          <w:szCs w:val="28"/>
        </w:rPr>
        <w:t>資料輸出。</w:t>
      </w:r>
    </w:p>
    <w:p w:rsidR="00B774DD" w:rsidRPr="00A437A4" w:rsidRDefault="00A437A4" w:rsidP="00ED339F">
      <w:pPr>
        <w:pStyle w:val="Web"/>
        <w:widowControl w:val="0"/>
        <w:autoSpaceDE w:val="0"/>
        <w:autoSpaceDN w:val="0"/>
        <w:adjustRightInd w:val="0"/>
        <w:snapToGrid w:val="0"/>
        <w:spacing w:before="0" w:beforeAutospacing="0" w:after="0" w:afterAutospacing="0" w:line="460" w:lineRule="exact"/>
        <w:ind w:leftChars="250" w:left="1160" w:hangingChars="200" w:hanging="560"/>
        <w:rPr>
          <w:rFonts w:ascii="標楷體" w:eastAsia="標楷體" w:hAnsi="標楷體" w:cs="Times New Roman"/>
          <w:sz w:val="28"/>
          <w:szCs w:val="28"/>
        </w:rPr>
      </w:pPr>
      <w:r>
        <w:rPr>
          <w:rFonts w:ascii="標楷體" w:eastAsia="標楷體" w:hAnsi="標楷體" w:hint="eastAsia"/>
          <w:sz w:val="28"/>
          <w:szCs w:val="28"/>
          <w:lang w:eastAsia="zh-HK"/>
        </w:rPr>
        <w:t>六、</w:t>
      </w:r>
      <w:r w:rsidR="00C139BE" w:rsidRPr="00F1772A">
        <w:rPr>
          <w:rFonts w:ascii="標楷體" w:eastAsia="標楷體" w:hAnsi="標楷體" w:hint="eastAsia"/>
          <w:sz w:val="28"/>
          <w:szCs w:val="28"/>
        </w:rPr>
        <w:t>信用合作社發現或有合理理由懷疑客戶、客戶之資金、資產或其欲/已進行之交易與洗錢或</w:t>
      </w:r>
      <w:proofErr w:type="gramStart"/>
      <w:r w:rsidR="00C139BE" w:rsidRPr="00F1772A">
        <w:rPr>
          <w:rFonts w:ascii="標楷體" w:eastAsia="標楷體" w:hAnsi="標楷體" w:hint="eastAsia"/>
          <w:sz w:val="28"/>
          <w:szCs w:val="28"/>
        </w:rPr>
        <w:t>資恐等</w:t>
      </w:r>
      <w:proofErr w:type="gramEnd"/>
      <w:r w:rsidR="00C139BE" w:rsidRPr="00F1772A">
        <w:rPr>
          <w:rFonts w:ascii="標楷體" w:eastAsia="標楷體" w:hAnsi="標楷體" w:hint="eastAsia"/>
          <w:sz w:val="28"/>
          <w:szCs w:val="28"/>
        </w:rPr>
        <w:t>有關者，不論金額或價值大小或交易完成與否，均應對客戶身分進一步審查。</w:t>
      </w:r>
    </w:p>
    <w:p w:rsidR="00B774DD" w:rsidRPr="00A437A4" w:rsidRDefault="00A437A4" w:rsidP="00ED339F">
      <w:pPr>
        <w:pStyle w:val="Web"/>
        <w:widowControl w:val="0"/>
        <w:autoSpaceDE w:val="0"/>
        <w:autoSpaceDN w:val="0"/>
        <w:adjustRightInd w:val="0"/>
        <w:snapToGrid w:val="0"/>
        <w:spacing w:before="0" w:beforeAutospacing="0" w:after="0" w:afterAutospacing="0" w:line="460" w:lineRule="exact"/>
        <w:ind w:leftChars="250" w:left="1160" w:hangingChars="200" w:hanging="560"/>
        <w:rPr>
          <w:rFonts w:ascii="標楷體" w:eastAsia="標楷體" w:hAnsi="標楷體" w:cs="Times New Roman"/>
          <w:sz w:val="28"/>
          <w:szCs w:val="28"/>
        </w:rPr>
      </w:pPr>
      <w:r>
        <w:rPr>
          <w:rFonts w:ascii="標楷體" w:eastAsia="標楷體" w:hAnsi="標楷體" w:hint="eastAsia"/>
          <w:sz w:val="28"/>
          <w:szCs w:val="28"/>
          <w:lang w:eastAsia="zh-HK"/>
        </w:rPr>
        <w:t>七、</w:t>
      </w:r>
      <w:r w:rsidR="00432C6A" w:rsidRPr="00750F04">
        <w:rPr>
          <w:rFonts w:ascii="標楷體" w:eastAsia="標楷體" w:hAnsi="標楷體" w:hint="eastAsia"/>
          <w:sz w:val="28"/>
          <w:szCs w:val="28"/>
        </w:rPr>
        <w:t>附錄所列為可能產生之疑</w:t>
      </w:r>
      <w:r w:rsidR="00432C6A" w:rsidRPr="00750F04">
        <w:rPr>
          <w:rFonts w:ascii="標楷體" w:eastAsia="標楷體" w:hAnsi="標楷體" w:hint="eastAsia"/>
          <w:color w:val="FF0000"/>
          <w:sz w:val="28"/>
          <w:szCs w:val="28"/>
          <w:u w:val="single"/>
          <w:lang w:eastAsia="zh-HK"/>
        </w:rPr>
        <w:t>似洗錢</w:t>
      </w:r>
      <w:proofErr w:type="gramStart"/>
      <w:r w:rsidR="00432C6A" w:rsidRPr="00750F04">
        <w:rPr>
          <w:rFonts w:ascii="標楷體" w:eastAsia="標楷體" w:hAnsi="標楷體" w:hint="eastAsia"/>
          <w:sz w:val="28"/>
          <w:szCs w:val="28"/>
        </w:rPr>
        <w:t>或資恐交易</w:t>
      </w:r>
      <w:proofErr w:type="gramEnd"/>
      <w:r w:rsidR="00432C6A" w:rsidRPr="00750F04">
        <w:rPr>
          <w:rFonts w:ascii="標楷體" w:eastAsia="標楷體" w:hAnsi="標楷體" w:hint="eastAsia"/>
          <w:sz w:val="28"/>
          <w:szCs w:val="28"/>
        </w:rPr>
        <w:t>表徵，惟並非詳盡無遺，信用合作社應依本身資產規模、地域分布、業務特點、客群性質及交易特徵，並參照信用合作社內部之洗錢</w:t>
      </w:r>
      <w:proofErr w:type="gramStart"/>
      <w:r w:rsidR="00432C6A" w:rsidRPr="00750F04">
        <w:rPr>
          <w:rFonts w:ascii="標楷體" w:eastAsia="標楷體" w:hAnsi="標楷體" w:hint="eastAsia"/>
          <w:sz w:val="28"/>
          <w:szCs w:val="28"/>
        </w:rPr>
        <w:t>及資恐風險</w:t>
      </w:r>
      <w:proofErr w:type="gramEnd"/>
      <w:r w:rsidR="00432C6A" w:rsidRPr="00750F04">
        <w:rPr>
          <w:rFonts w:ascii="標楷體" w:eastAsia="標楷體" w:hAnsi="標楷體" w:hint="eastAsia"/>
          <w:sz w:val="28"/>
          <w:szCs w:val="28"/>
        </w:rPr>
        <w:t>評估或日常交易資訊等，選擇或自行發展契合信用合作社本身之表徵，以辨識出可能為</w:t>
      </w:r>
      <w:r w:rsidR="00432C6A" w:rsidRPr="00750F04">
        <w:rPr>
          <w:rFonts w:ascii="標楷體" w:eastAsia="標楷體" w:hAnsi="標楷體" w:hint="eastAsia"/>
          <w:color w:val="FF0000"/>
          <w:sz w:val="28"/>
          <w:szCs w:val="28"/>
          <w:u w:val="single"/>
          <w:lang w:eastAsia="zh-HK"/>
        </w:rPr>
        <w:t>洗錢</w:t>
      </w:r>
      <w:proofErr w:type="gramStart"/>
      <w:r w:rsidR="00432C6A" w:rsidRPr="00750F04">
        <w:rPr>
          <w:rFonts w:ascii="標楷體" w:eastAsia="標楷體" w:hAnsi="標楷體" w:hint="eastAsia"/>
          <w:sz w:val="28"/>
          <w:szCs w:val="28"/>
        </w:rPr>
        <w:t>或資恐之</w:t>
      </w:r>
      <w:proofErr w:type="gramEnd"/>
      <w:r w:rsidR="00432C6A" w:rsidRPr="00750F04">
        <w:rPr>
          <w:rFonts w:ascii="標楷體" w:eastAsia="標楷體" w:hAnsi="標楷體" w:hint="eastAsia"/>
          <w:sz w:val="28"/>
          <w:szCs w:val="28"/>
        </w:rPr>
        <w:t>警示交易。</w:t>
      </w:r>
    </w:p>
    <w:p w:rsidR="00B774DD" w:rsidRPr="00A437A4" w:rsidRDefault="00A437A4" w:rsidP="00ED339F">
      <w:pPr>
        <w:pStyle w:val="Web"/>
        <w:widowControl w:val="0"/>
        <w:autoSpaceDE w:val="0"/>
        <w:autoSpaceDN w:val="0"/>
        <w:adjustRightInd w:val="0"/>
        <w:snapToGrid w:val="0"/>
        <w:spacing w:before="0" w:beforeAutospacing="0" w:after="0" w:afterAutospacing="0" w:line="460" w:lineRule="exact"/>
        <w:ind w:leftChars="250" w:left="1160" w:hangingChars="200" w:hanging="560"/>
        <w:rPr>
          <w:rFonts w:ascii="標楷體" w:eastAsia="標楷體" w:hAnsi="標楷體" w:cs="Times New Roman"/>
          <w:sz w:val="28"/>
          <w:szCs w:val="28"/>
        </w:rPr>
      </w:pPr>
      <w:r>
        <w:rPr>
          <w:rFonts w:ascii="標楷體" w:eastAsia="標楷體" w:hAnsi="標楷體" w:hint="eastAsia"/>
          <w:sz w:val="28"/>
          <w:szCs w:val="28"/>
          <w:lang w:eastAsia="zh-HK"/>
        </w:rPr>
        <w:t>八、</w:t>
      </w:r>
      <w:r w:rsidR="00432C6A" w:rsidRPr="00750F04">
        <w:rPr>
          <w:rFonts w:ascii="標楷體" w:eastAsia="標楷體" w:hAnsi="標楷體" w:hint="eastAsia"/>
          <w:sz w:val="28"/>
          <w:szCs w:val="28"/>
        </w:rPr>
        <w:t>前款辨識出之警示交易應就客戶個案情況判斷其合理性</w:t>
      </w:r>
      <w:r w:rsidR="00432C6A" w:rsidRPr="00750F04">
        <w:rPr>
          <w:rFonts w:ascii="標楷體" w:eastAsia="標楷體" w:hAnsi="標楷體"/>
          <w:sz w:val="28"/>
          <w:szCs w:val="28"/>
        </w:rPr>
        <w:t>（</w:t>
      </w:r>
      <w:r w:rsidR="00432C6A" w:rsidRPr="00750F04">
        <w:rPr>
          <w:rFonts w:ascii="標楷體" w:eastAsia="標楷體" w:hAnsi="標楷體" w:hint="eastAsia"/>
          <w:sz w:val="28"/>
          <w:szCs w:val="28"/>
        </w:rPr>
        <w:t>合理性之判斷例如是否有與客戶身分、收入或營業規模顯不相當、與客戶本身營業性質無關、不符合客戶商業模式、無合理經濟目的、無合理</w:t>
      </w:r>
      <w:r w:rsidR="00432C6A" w:rsidRPr="00750F04">
        <w:rPr>
          <w:rFonts w:ascii="標楷體" w:eastAsia="標楷體" w:hAnsi="標楷體" w:hint="eastAsia"/>
          <w:sz w:val="28"/>
          <w:szCs w:val="28"/>
        </w:rPr>
        <w:lastRenderedPageBreak/>
        <w:t>解釋、無合理用途、或資金來源不明或交代不清）</w:t>
      </w:r>
      <w:r w:rsidR="00432C6A" w:rsidRPr="00750F04">
        <w:rPr>
          <w:rFonts w:ascii="標楷體" w:eastAsia="標楷體" w:hAnsi="標楷體" w:hint="eastAsia"/>
          <w:color w:val="FF0000"/>
          <w:sz w:val="28"/>
          <w:szCs w:val="28"/>
          <w:u w:val="single"/>
        </w:rPr>
        <w:t>，</w:t>
      </w:r>
      <w:r w:rsidR="00432C6A" w:rsidRPr="00750F04">
        <w:rPr>
          <w:rFonts w:ascii="標楷體" w:eastAsia="標楷體" w:hAnsi="標楷體" w:hint="eastAsia"/>
          <w:color w:val="FF0000"/>
          <w:sz w:val="28"/>
          <w:szCs w:val="28"/>
          <w:u w:val="single"/>
          <w:lang w:eastAsia="zh-HK"/>
        </w:rPr>
        <w:t>儘速完成是否為</w:t>
      </w:r>
      <w:r w:rsidR="00432C6A" w:rsidRPr="00750F04">
        <w:rPr>
          <w:rFonts w:ascii="標楷體" w:eastAsia="標楷體" w:hAnsi="標楷體" w:cs="Times New Roman" w:hint="eastAsia"/>
          <w:color w:val="FF0000"/>
          <w:sz w:val="28"/>
          <w:szCs w:val="28"/>
          <w:u w:val="single"/>
        </w:rPr>
        <w:t>疑似洗錢</w:t>
      </w:r>
      <w:proofErr w:type="gramStart"/>
      <w:r w:rsidR="00432C6A" w:rsidRPr="00750F04">
        <w:rPr>
          <w:rFonts w:ascii="標楷體" w:eastAsia="標楷體" w:hAnsi="標楷體" w:cs="Times New Roman" w:hint="eastAsia"/>
          <w:color w:val="FF0000"/>
          <w:sz w:val="28"/>
          <w:szCs w:val="28"/>
          <w:u w:val="single"/>
        </w:rPr>
        <w:t>或資恐交易</w:t>
      </w:r>
      <w:proofErr w:type="gramEnd"/>
      <w:r w:rsidR="00432C6A" w:rsidRPr="00750F04">
        <w:rPr>
          <w:rFonts w:ascii="標楷體" w:eastAsia="標楷體" w:hAnsi="標楷體" w:cs="Times New Roman" w:hint="eastAsia"/>
          <w:color w:val="FF0000"/>
          <w:sz w:val="28"/>
          <w:szCs w:val="28"/>
          <w:u w:val="single"/>
          <w:lang w:eastAsia="zh-HK"/>
        </w:rPr>
        <w:t>之檢視</w:t>
      </w:r>
      <w:r w:rsidR="00432C6A" w:rsidRPr="00750F04">
        <w:rPr>
          <w:rFonts w:ascii="標楷體" w:eastAsia="標楷體" w:hAnsi="標楷體" w:hint="eastAsia"/>
          <w:sz w:val="28"/>
          <w:szCs w:val="28"/>
          <w:lang w:eastAsia="zh-HK"/>
        </w:rPr>
        <w:t>，</w:t>
      </w:r>
      <w:r w:rsidR="00432C6A" w:rsidRPr="00750F04">
        <w:rPr>
          <w:rFonts w:ascii="標楷體" w:eastAsia="標楷體" w:hAnsi="標楷體" w:hint="eastAsia"/>
          <w:sz w:val="28"/>
          <w:szCs w:val="28"/>
        </w:rPr>
        <w:t>並留存檢視紀錄。經</w:t>
      </w:r>
      <w:r w:rsidR="00432C6A" w:rsidRPr="00750F04">
        <w:rPr>
          <w:rFonts w:ascii="標楷體" w:eastAsia="標楷體" w:hAnsi="標楷體" w:hint="eastAsia"/>
          <w:color w:val="FF0000"/>
          <w:sz w:val="28"/>
          <w:szCs w:val="28"/>
          <w:u w:val="single"/>
          <w:lang w:eastAsia="zh-HK"/>
        </w:rPr>
        <w:t>檢視</w:t>
      </w:r>
      <w:r w:rsidR="00432C6A" w:rsidRPr="00750F04">
        <w:rPr>
          <w:rFonts w:ascii="標楷體" w:eastAsia="標楷體" w:hAnsi="標楷體" w:hint="eastAsia"/>
          <w:sz w:val="28"/>
          <w:szCs w:val="28"/>
        </w:rPr>
        <w:t>非</w:t>
      </w:r>
      <w:r w:rsidR="00432C6A" w:rsidRPr="00750F04">
        <w:rPr>
          <w:rFonts w:ascii="標楷體" w:eastAsia="標楷體" w:hAnsi="標楷體" w:cs="Times New Roman" w:hint="eastAsia"/>
          <w:sz w:val="28"/>
          <w:szCs w:val="28"/>
        </w:rPr>
        <w:t>疑似洗錢</w:t>
      </w:r>
      <w:proofErr w:type="gramStart"/>
      <w:r w:rsidR="00432C6A" w:rsidRPr="00750F04">
        <w:rPr>
          <w:rFonts w:ascii="標楷體" w:eastAsia="標楷體" w:hAnsi="標楷體" w:cs="Times New Roman" w:hint="eastAsia"/>
          <w:sz w:val="28"/>
          <w:szCs w:val="28"/>
        </w:rPr>
        <w:t>或資恐交易</w:t>
      </w:r>
      <w:proofErr w:type="gramEnd"/>
      <w:r w:rsidR="00432C6A" w:rsidRPr="00750F04">
        <w:rPr>
          <w:rFonts w:ascii="標楷體" w:eastAsia="標楷體" w:hAnsi="標楷體" w:hint="eastAsia"/>
          <w:sz w:val="28"/>
          <w:szCs w:val="28"/>
        </w:rPr>
        <w:t>者，應當記錄分析排除理由；如</w:t>
      </w:r>
      <w:r w:rsidR="00432C6A" w:rsidRPr="00750F04">
        <w:rPr>
          <w:rFonts w:ascii="標楷體" w:eastAsia="標楷體" w:hAnsi="標楷體" w:hint="eastAsia"/>
          <w:color w:val="FF0000"/>
          <w:sz w:val="28"/>
          <w:szCs w:val="28"/>
          <w:u w:val="single"/>
          <w:lang w:eastAsia="zh-HK"/>
        </w:rPr>
        <w:t>經檢視屬</w:t>
      </w:r>
      <w:r w:rsidR="00432C6A" w:rsidRPr="00750F04">
        <w:rPr>
          <w:rFonts w:ascii="標楷體" w:eastAsia="標楷體" w:hAnsi="標楷體" w:hint="eastAsia"/>
          <w:sz w:val="28"/>
          <w:szCs w:val="28"/>
        </w:rPr>
        <w:t>疑似洗錢</w:t>
      </w:r>
      <w:proofErr w:type="gramStart"/>
      <w:r w:rsidR="00432C6A" w:rsidRPr="00750F04">
        <w:rPr>
          <w:rFonts w:ascii="標楷體" w:eastAsia="標楷體" w:hAnsi="標楷體" w:hint="eastAsia"/>
          <w:sz w:val="28"/>
          <w:szCs w:val="28"/>
        </w:rPr>
        <w:t>或資恐交易</w:t>
      </w:r>
      <w:proofErr w:type="gramEnd"/>
      <w:r w:rsidR="00432C6A" w:rsidRPr="00750F04">
        <w:rPr>
          <w:rFonts w:ascii="標楷體" w:eastAsia="標楷體" w:hAnsi="標楷體" w:hint="eastAsia"/>
          <w:color w:val="FF0000"/>
          <w:sz w:val="28"/>
          <w:szCs w:val="28"/>
          <w:u w:val="single"/>
          <w:lang w:eastAsia="zh-HK"/>
        </w:rPr>
        <w:t>者</w:t>
      </w:r>
      <w:r w:rsidR="00432C6A" w:rsidRPr="00750F04">
        <w:rPr>
          <w:rFonts w:ascii="標楷體" w:eastAsia="標楷體" w:hAnsi="標楷體" w:hint="eastAsia"/>
          <w:sz w:val="28"/>
          <w:szCs w:val="28"/>
        </w:rPr>
        <w:t>，</w:t>
      </w:r>
      <w:r w:rsidR="00432C6A" w:rsidRPr="00750F04">
        <w:rPr>
          <w:rFonts w:ascii="標楷體" w:eastAsia="標楷體" w:hAnsi="標楷體" w:hint="eastAsia"/>
          <w:color w:val="FF0000"/>
          <w:sz w:val="28"/>
          <w:szCs w:val="28"/>
          <w:u w:val="single"/>
          <w:lang w:eastAsia="zh-HK"/>
        </w:rPr>
        <w:t>不論金額多</w:t>
      </w:r>
      <w:r w:rsidR="00432C6A" w:rsidRPr="00750F04">
        <w:rPr>
          <w:rFonts w:ascii="標楷體" w:eastAsia="標楷體" w:hAnsi="標楷體" w:hint="eastAsia"/>
          <w:color w:val="FF0000"/>
          <w:sz w:val="28"/>
          <w:szCs w:val="28"/>
          <w:u w:val="single"/>
        </w:rPr>
        <w:t>寡，</w:t>
      </w:r>
      <w:proofErr w:type="gramStart"/>
      <w:r w:rsidR="00432C6A" w:rsidRPr="00750F04">
        <w:rPr>
          <w:rFonts w:ascii="標楷體" w:eastAsia="標楷體" w:hAnsi="標楷體" w:hint="eastAsia"/>
          <w:color w:val="FF0000"/>
          <w:sz w:val="28"/>
          <w:szCs w:val="28"/>
          <w:u w:val="single"/>
          <w:lang w:eastAsia="zh-HK"/>
        </w:rPr>
        <w:t>均應依</w:t>
      </w:r>
      <w:proofErr w:type="gramEnd"/>
      <w:r w:rsidR="00432C6A" w:rsidRPr="00750F04">
        <w:rPr>
          <w:rFonts w:ascii="標楷體" w:eastAsia="標楷體" w:hAnsi="標楷體" w:hint="eastAsia"/>
          <w:color w:val="FF0000"/>
          <w:sz w:val="28"/>
          <w:szCs w:val="28"/>
          <w:u w:val="single"/>
        </w:rPr>
        <w:t>法務部調查局</w:t>
      </w:r>
      <w:r w:rsidR="00432C6A" w:rsidRPr="00750F04">
        <w:rPr>
          <w:rFonts w:ascii="標楷體" w:eastAsia="標楷體" w:hAnsi="標楷體" w:hint="eastAsia"/>
          <w:color w:val="FF0000"/>
          <w:sz w:val="28"/>
          <w:szCs w:val="28"/>
          <w:u w:val="single"/>
          <w:lang w:eastAsia="zh-HK"/>
        </w:rPr>
        <w:t>所定之申報格式簽報，並於專責主管核定後立即向</w:t>
      </w:r>
      <w:r w:rsidR="00432C6A" w:rsidRPr="00750F04">
        <w:rPr>
          <w:rFonts w:ascii="標楷體" w:eastAsia="標楷體" w:hAnsi="標楷體" w:hint="eastAsia"/>
          <w:color w:val="FF0000"/>
          <w:sz w:val="28"/>
          <w:szCs w:val="28"/>
          <w:u w:val="single"/>
        </w:rPr>
        <w:t>法務部調查局申報，</w:t>
      </w:r>
      <w:r w:rsidR="00432C6A" w:rsidRPr="00750F04">
        <w:rPr>
          <w:rFonts w:ascii="標楷體" w:eastAsia="標楷體" w:hAnsi="標楷體" w:hint="eastAsia"/>
          <w:color w:val="FF0000"/>
          <w:sz w:val="28"/>
          <w:szCs w:val="28"/>
          <w:u w:val="single"/>
          <w:lang w:eastAsia="zh-HK"/>
        </w:rPr>
        <w:t>核定後之申報期限不得逾二個營業日。交易未完成者，亦同</w:t>
      </w:r>
      <w:r w:rsidR="00432C6A" w:rsidRPr="00750F04">
        <w:rPr>
          <w:rFonts w:ascii="標楷體" w:eastAsia="標楷體" w:hAnsi="標楷體" w:hint="eastAsia"/>
          <w:color w:val="FF0000"/>
          <w:sz w:val="28"/>
          <w:szCs w:val="28"/>
          <w:u w:val="single"/>
        </w:rPr>
        <w:t>。</w:t>
      </w:r>
    </w:p>
    <w:p w:rsidR="00B774DD" w:rsidRPr="00F6690F" w:rsidRDefault="00A437A4" w:rsidP="00ED339F">
      <w:pPr>
        <w:pStyle w:val="Web"/>
        <w:widowControl w:val="0"/>
        <w:autoSpaceDE w:val="0"/>
        <w:autoSpaceDN w:val="0"/>
        <w:adjustRightInd w:val="0"/>
        <w:snapToGrid w:val="0"/>
        <w:spacing w:before="0" w:beforeAutospacing="0" w:after="0" w:afterAutospacing="0" w:line="460" w:lineRule="exact"/>
        <w:ind w:leftChars="250" w:left="1160" w:hangingChars="200" w:hanging="560"/>
        <w:rPr>
          <w:rFonts w:ascii="標楷體" w:eastAsia="標楷體" w:hAnsi="標楷體" w:cs="Times New Roman"/>
          <w:sz w:val="28"/>
          <w:szCs w:val="28"/>
          <w:u w:val="single"/>
        </w:rPr>
      </w:pPr>
      <w:r>
        <w:rPr>
          <w:rFonts w:ascii="標楷體" w:eastAsia="標楷體" w:hAnsi="標楷體" w:hint="eastAsia"/>
          <w:sz w:val="28"/>
          <w:szCs w:val="28"/>
          <w:lang w:eastAsia="zh-HK"/>
        </w:rPr>
        <w:t>九、</w:t>
      </w:r>
      <w:r w:rsidR="00432C6A" w:rsidRPr="00750F04">
        <w:rPr>
          <w:rFonts w:ascii="標楷體" w:eastAsia="標楷體" w:hAnsi="標楷體" w:hint="eastAsia"/>
          <w:sz w:val="28"/>
          <w:szCs w:val="28"/>
        </w:rPr>
        <w:t>信用合作社就各項疑似洗錢</w:t>
      </w:r>
      <w:proofErr w:type="gramStart"/>
      <w:r w:rsidR="00432C6A" w:rsidRPr="00750F04">
        <w:rPr>
          <w:rFonts w:ascii="標楷體" w:eastAsia="標楷體" w:hAnsi="標楷體" w:hint="eastAsia"/>
          <w:sz w:val="28"/>
          <w:szCs w:val="28"/>
        </w:rPr>
        <w:t>或資恐交易</w:t>
      </w:r>
      <w:proofErr w:type="gramEnd"/>
      <w:r w:rsidR="00432C6A" w:rsidRPr="00750F04">
        <w:rPr>
          <w:rFonts w:ascii="標楷體" w:eastAsia="標楷體" w:hAnsi="標楷體" w:hint="eastAsia"/>
          <w:sz w:val="28"/>
          <w:szCs w:val="28"/>
        </w:rPr>
        <w:t>表徵，應以風險基礎方式辨別須建立相關資訊系統輔助監控者，未列入系統輔助者，信用合作社亦應以其他方式協助員工於客戶交易時判斷其</w:t>
      </w:r>
      <w:r w:rsidR="00432C6A" w:rsidRPr="00750F04">
        <w:rPr>
          <w:rFonts w:ascii="標楷體" w:eastAsia="標楷體" w:hAnsi="標楷體" w:hint="eastAsia"/>
          <w:color w:val="FF0000"/>
          <w:sz w:val="28"/>
          <w:szCs w:val="28"/>
          <w:u w:val="single"/>
          <w:lang w:eastAsia="zh-HK"/>
        </w:rPr>
        <w:t>是否</w:t>
      </w:r>
      <w:r w:rsidR="00432C6A" w:rsidRPr="00750F04">
        <w:rPr>
          <w:rFonts w:ascii="標楷體" w:eastAsia="標楷體" w:hAnsi="標楷體" w:hint="eastAsia"/>
          <w:sz w:val="28"/>
          <w:szCs w:val="28"/>
        </w:rPr>
        <w:t>為疑似洗錢</w:t>
      </w:r>
      <w:proofErr w:type="gramStart"/>
      <w:r w:rsidR="00432C6A" w:rsidRPr="00750F04">
        <w:rPr>
          <w:rFonts w:ascii="標楷體" w:eastAsia="標楷體" w:hAnsi="標楷體" w:hint="eastAsia"/>
          <w:sz w:val="28"/>
          <w:szCs w:val="28"/>
        </w:rPr>
        <w:t>或資恐交易</w:t>
      </w:r>
      <w:proofErr w:type="gramEnd"/>
      <w:r w:rsidR="00432C6A" w:rsidRPr="00750F04">
        <w:rPr>
          <w:rFonts w:ascii="標楷體" w:eastAsia="標楷體" w:hAnsi="標楷體" w:hint="eastAsia"/>
          <w:sz w:val="28"/>
          <w:szCs w:val="28"/>
        </w:rPr>
        <w:t>；系統輔助並不能完全取代員工判斷，信用合作社仍應強化員工之訓練，使員工有能力辨別出疑</w:t>
      </w:r>
      <w:r w:rsidR="00432C6A" w:rsidRPr="00750F04">
        <w:rPr>
          <w:rFonts w:ascii="標楷體" w:eastAsia="標楷體" w:hAnsi="標楷體" w:hint="eastAsia"/>
          <w:color w:val="FF0000"/>
          <w:sz w:val="28"/>
          <w:szCs w:val="28"/>
          <w:u w:val="single"/>
          <w:lang w:eastAsia="zh-HK"/>
        </w:rPr>
        <w:t>似洗錢</w:t>
      </w:r>
      <w:proofErr w:type="gramStart"/>
      <w:r w:rsidR="00432C6A" w:rsidRPr="00750F04">
        <w:rPr>
          <w:rFonts w:ascii="標楷體" w:eastAsia="標楷體" w:hAnsi="標楷體" w:hint="eastAsia"/>
          <w:sz w:val="28"/>
          <w:szCs w:val="28"/>
        </w:rPr>
        <w:t>或資恐交易</w:t>
      </w:r>
      <w:proofErr w:type="gramEnd"/>
      <w:r w:rsidR="00432C6A" w:rsidRPr="00750F04">
        <w:rPr>
          <w:rFonts w:ascii="標楷體" w:eastAsia="標楷體" w:hAnsi="標楷體" w:hint="eastAsia"/>
          <w:sz w:val="28"/>
          <w:szCs w:val="28"/>
        </w:rPr>
        <w:t>。</w:t>
      </w:r>
    </w:p>
    <w:p w:rsidR="00B774DD" w:rsidRPr="00F6690F" w:rsidRDefault="00B774DD" w:rsidP="00ED339F">
      <w:pPr>
        <w:snapToGrid w:val="0"/>
        <w:spacing w:line="460" w:lineRule="exact"/>
        <w:ind w:leftChars="250" w:left="600"/>
        <w:jc w:val="both"/>
        <w:rPr>
          <w:rFonts w:ascii="標楷體" w:eastAsia="標楷體" w:hAnsi="標楷體"/>
          <w:sz w:val="28"/>
          <w:szCs w:val="28"/>
        </w:rPr>
      </w:pPr>
      <w:r w:rsidRPr="00F6690F">
        <w:rPr>
          <w:rFonts w:ascii="標楷體" w:eastAsia="標楷體" w:hAnsi="標楷體" w:hint="eastAsia"/>
          <w:sz w:val="28"/>
          <w:szCs w:val="28"/>
        </w:rPr>
        <w:t>疑似洗錢</w:t>
      </w:r>
      <w:proofErr w:type="gramStart"/>
      <w:r w:rsidRPr="00F6690F">
        <w:rPr>
          <w:rFonts w:ascii="標楷體" w:eastAsia="標楷體" w:hAnsi="標楷體" w:hint="eastAsia"/>
          <w:sz w:val="28"/>
          <w:szCs w:val="28"/>
        </w:rPr>
        <w:t>或資恐交易</w:t>
      </w:r>
      <w:proofErr w:type="gramEnd"/>
      <w:r w:rsidRPr="00F6690F">
        <w:rPr>
          <w:rFonts w:ascii="標楷體" w:eastAsia="標楷體" w:hAnsi="標楷體" w:hint="eastAsia"/>
          <w:sz w:val="28"/>
          <w:szCs w:val="28"/>
        </w:rPr>
        <w:t>申報：</w:t>
      </w:r>
    </w:p>
    <w:p w:rsidR="00B774DD" w:rsidRPr="00F6690F" w:rsidRDefault="00A437A4" w:rsidP="00ED339F">
      <w:pPr>
        <w:autoSpaceDE w:val="0"/>
        <w:autoSpaceDN w:val="0"/>
        <w:adjustRightInd w:val="0"/>
        <w:snapToGrid w:val="0"/>
        <w:spacing w:line="460" w:lineRule="exact"/>
        <w:ind w:leftChars="250" w:left="1160" w:hangingChars="200" w:hanging="560"/>
        <w:jc w:val="both"/>
        <w:rPr>
          <w:rFonts w:ascii="標楷體" w:eastAsia="標楷體" w:hAnsi="標楷體"/>
          <w:sz w:val="28"/>
          <w:szCs w:val="28"/>
        </w:rPr>
      </w:pPr>
      <w:r>
        <w:rPr>
          <w:rFonts w:ascii="標楷體" w:eastAsia="標楷體" w:hAnsi="標楷體" w:hint="eastAsia"/>
          <w:sz w:val="28"/>
          <w:szCs w:val="28"/>
          <w:lang w:eastAsia="zh-HK"/>
        </w:rPr>
        <w:t>一、</w:t>
      </w:r>
      <w:r w:rsidR="00C139BE" w:rsidRPr="00F1772A">
        <w:rPr>
          <w:rFonts w:ascii="標楷體" w:eastAsia="標楷體" w:hAnsi="標楷體" w:hint="eastAsia"/>
          <w:sz w:val="28"/>
          <w:szCs w:val="28"/>
        </w:rPr>
        <w:t>各單位承辦人員發現異常交易，應立即陳報督導主管。</w:t>
      </w:r>
    </w:p>
    <w:p w:rsidR="00B774DD" w:rsidRPr="00F6690F" w:rsidRDefault="00A437A4" w:rsidP="00ED339F">
      <w:pPr>
        <w:autoSpaceDE w:val="0"/>
        <w:autoSpaceDN w:val="0"/>
        <w:adjustRightInd w:val="0"/>
        <w:snapToGrid w:val="0"/>
        <w:spacing w:line="460" w:lineRule="exact"/>
        <w:ind w:leftChars="250" w:left="1160" w:hangingChars="200" w:hanging="560"/>
        <w:jc w:val="both"/>
        <w:rPr>
          <w:rFonts w:ascii="標楷體" w:eastAsia="標楷體" w:hAnsi="標楷體"/>
          <w:sz w:val="28"/>
          <w:szCs w:val="28"/>
        </w:rPr>
      </w:pPr>
      <w:r>
        <w:rPr>
          <w:rFonts w:ascii="標楷體" w:eastAsia="標楷體" w:hAnsi="標楷體" w:hint="eastAsia"/>
          <w:sz w:val="28"/>
          <w:szCs w:val="28"/>
          <w:lang w:eastAsia="zh-HK"/>
        </w:rPr>
        <w:t>二、</w:t>
      </w:r>
      <w:r w:rsidR="00C139BE" w:rsidRPr="00F1772A">
        <w:rPr>
          <w:rFonts w:ascii="標楷體" w:eastAsia="標楷體" w:hAnsi="標楷體" w:hint="eastAsia"/>
          <w:sz w:val="28"/>
          <w:szCs w:val="28"/>
        </w:rPr>
        <w:t>督導主管應儘速裁決是否確屬應行申報事項。如裁定應行申報，應立即交由原承辦人員填寫申報書（格式請至法務部調查局網站下載）。</w:t>
      </w:r>
    </w:p>
    <w:p w:rsidR="00B774DD" w:rsidRPr="00F6690F" w:rsidRDefault="00A437A4" w:rsidP="00ED339F">
      <w:pPr>
        <w:autoSpaceDE w:val="0"/>
        <w:autoSpaceDN w:val="0"/>
        <w:adjustRightInd w:val="0"/>
        <w:snapToGrid w:val="0"/>
        <w:spacing w:line="460" w:lineRule="exact"/>
        <w:ind w:leftChars="250" w:left="1160" w:hangingChars="200" w:hanging="560"/>
        <w:jc w:val="both"/>
        <w:rPr>
          <w:rFonts w:ascii="標楷體" w:eastAsia="標楷體" w:hAnsi="標楷體"/>
          <w:sz w:val="28"/>
          <w:szCs w:val="28"/>
        </w:rPr>
      </w:pPr>
      <w:r>
        <w:rPr>
          <w:rFonts w:ascii="標楷體" w:eastAsia="標楷體" w:hAnsi="標楷體" w:hint="eastAsia"/>
          <w:sz w:val="28"/>
          <w:szCs w:val="28"/>
          <w:lang w:eastAsia="zh-HK"/>
        </w:rPr>
        <w:t>三、</w:t>
      </w:r>
      <w:r w:rsidR="00432C6A" w:rsidRPr="00750F04">
        <w:rPr>
          <w:rFonts w:ascii="標楷體" w:eastAsia="標楷體" w:hAnsi="標楷體" w:hint="eastAsia"/>
          <w:sz w:val="28"/>
          <w:szCs w:val="28"/>
        </w:rPr>
        <w:t>將</w:t>
      </w:r>
      <w:r w:rsidR="00432C6A" w:rsidRPr="00750F04">
        <w:rPr>
          <w:rFonts w:ascii="標楷體" w:eastAsia="標楷體" w:hAnsi="標楷體" w:hint="eastAsia"/>
          <w:color w:val="FF0000"/>
          <w:sz w:val="28"/>
          <w:szCs w:val="28"/>
          <w:u w:val="single"/>
        </w:rPr>
        <w:t>核定後</w:t>
      </w:r>
      <w:r w:rsidR="00432C6A" w:rsidRPr="00750F04">
        <w:rPr>
          <w:rFonts w:ascii="標楷體" w:eastAsia="標楷體" w:hAnsi="標楷體" w:hint="eastAsia"/>
          <w:sz w:val="28"/>
          <w:szCs w:val="28"/>
        </w:rPr>
        <w:t>申報書轉送總社權責單位。</w:t>
      </w:r>
    </w:p>
    <w:p w:rsidR="00B774DD" w:rsidRPr="00F6690F" w:rsidRDefault="00A437A4" w:rsidP="00ED339F">
      <w:pPr>
        <w:autoSpaceDE w:val="0"/>
        <w:autoSpaceDN w:val="0"/>
        <w:adjustRightInd w:val="0"/>
        <w:snapToGrid w:val="0"/>
        <w:spacing w:line="460" w:lineRule="exact"/>
        <w:ind w:leftChars="250" w:left="1160" w:hangingChars="200" w:hanging="560"/>
        <w:jc w:val="both"/>
        <w:rPr>
          <w:rFonts w:ascii="標楷體" w:eastAsia="標楷體" w:hAnsi="標楷體"/>
          <w:sz w:val="28"/>
          <w:szCs w:val="28"/>
        </w:rPr>
      </w:pPr>
      <w:r>
        <w:rPr>
          <w:rFonts w:ascii="標楷體" w:eastAsia="標楷體" w:hAnsi="標楷體" w:hint="eastAsia"/>
          <w:sz w:val="28"/>
          <w:szCs w:val="28"/>
          <w:lang w:eastAsia="zh-HK"/>
        </w:rPr>
        <w:t>四、</w:t>
      </w:r>
      <w:r w:rsidR="00C139BE" w:rsidRPr="00F1772A">
        <w:rPr>
          <w:rFonts w:ascii="標楷體" w:eastAsia="標楷體" w:hAnsi="標楷體" w:hint="eastAsia"/>
          <w:sz w:val="28"/>
          <w:szCs w:val="28"/>
        </w:rPr>
        <w:t>由總社權責單位簽報專責主管核定後，立即向法務部調查局申報。</w:t>
      </w:r>
    </w:p>
    <w:p w:rsidR="00B774DD" w:rsidRPr="00F6690F" w:rsidRDefault="00A437A4" w:rsidP="00ED339F">
      <w:pPr>
        <w:autoSpaceDE w:val="0"/>
        <w:autoSpaceDN w:val="0"/>
        <w:adjustRightInd w:val="0"/>
        <w:snapToGrid w:val="0"/>
        <w:spacing w:line="460" w:lineRule="exact"/>
        <w:ind w:leftChars="250" w:left="1160" w:hangingChars="200" w:hanging="560"/>
        <w:jc w:val="both"/>
        <w:rPr>
          <w:rFonts w:ascii="標楷體" w:eastAsia="標楷體" w:hAnsi="標楷體"/>
          <w:sz w:val="28"/>
          <w:szCs w:val="28"/>
        </w:rPr>
      </w:pPr>
      <w:r>
        <w:rPr>
          <w:rFonts w:ascii="標楷體" w:eastAsia="標楷體" w:hAnsi="標楷體" w:hint="eastAsia"/>
          <w:sz w:val="28"/>
          <w:szCs w:val="28"/>
          <w:lang w:eastAsia="zh-HK"/>
        </w:rPr>
        <w:t>五、</w:t>
      </w:r>
      <w:r w:rsidR="00C139BE" w:rsidRPr="00F1772A">
        <w:rPr>
          <w:rFonts w:ascii="標楷體" w:eastAsia="標楷體" w:hAnsi="標楷體" w:hint="eastAsia"/>
          <w:sz w:val="28"/>
          <w:szCs w:val="28"/>
        </w:rPr>
        <w:t>如屬明顯重大緊急之疑似洗錢</w:t>
      </w:r>
      <w:proofErr w:type="gramStart"/>
      <w:r w:rsidR="00C139BE" w:rsidRPr="00F1772A">
        <w:rPr>
          <w:rFonts w:ascii="標楷體" w:eastAsia="標楷體" w:hAnsi="標楷體" w:hint="eastAsia"/>
          <w:sz w:val="28"/>
          <w:szCs w:val="28"/>
        </w:rPr>
        <w:t>或資恐交易</w:t>
      </w:r>
      <w:proofErr w:type="gramEnd"/>
      <w:r w:rsidR="00C139BE" w:rsidRPr="00F1772A">
        <w:rPr>
          <w:rFonts w:ascii="標楷體" w:eastAsia="標楷體" w:hAnsi="標楷體" w:hint="eastAsia"/>
          <w:sz w:val="28"/>
          <w:szCs w:val="28"/>
        </w:rPr>
        <w:t>案件之申報，應立即以傳真或其他可行方式儘速向法務部調查局申報，並立即補辦書面資料。但經法務部調查局以傳真資料確認回條（格式請至法務部調查局網站下載）確認收件者，無需補辦申報書。信用合作社並應留存傳真資料確認回條。</w:t>
      </w:r>
    </w:p>
    <w:p w:rsidR="00B774DD" w:rsidRPr="00F6690F" w:rsidRDefault="00C139BE" w:rsidP="00ED339F">
      <w:pPr>
        <w:snapToGrid w:val="0"/>
        <w:spacing w:line="460" w:lineRule="exact"/>
        <w:ind w:leftChars="250" w:left="600"/>
        <w:jc w:val="both"/>
        <w:rPr>
          <w:rFonts w:ascii="標楷體" w:eastAsia="標楷體" w:hAnsi="標楷體"/>
          <w:sz w:val="28"/>
          <w:szCs w:val="28"/>
        </w:rPr>
      </w:pPr>
      <w:r w:rsidRPr="00F1772A">
        <w:rPr>
          <w:rFonts w:ascii="標楷體" w:eastAsia="標楷體" w:hAnsi="標楷體" w:hint="eastAsia"/>
          <w:sz w:val="28"/>
          <w:szCs w:val="28"/>
        </w:rPr>
        <w:t>防止申報資料及消息洩露之保密規定：</w:t>
      </w:r>
    </w:p>
    <w:p w:rsidR="00B774DD" w:rsidRPr="00F6690F" w:rsidRDefault="00A437A4" w:rsidP="00ED339F">
      <w:pPr>
        <w:autoSpaceDE w:val="0"/>
        <w:autoSpaceDN w:val="0"/>
        <w:adjustRightInd w:val="0"/>
        <w:snapToGrid w:val="0"/>
        <w:spacing w:line="460" w:lineRule="exact"/>
        <w:ind w:leftChars="250" w:left="1160" w:hangingChars="200" w:hanging="560"/>
        <w:jc w:val="both"/>
        <w:rPr>
          <w:rFonts w:ascii="標楷體" w:eastAsia="標楷體" w:hAnsi="標楷體"/>
          <w:sz w:val="28"/>
          <w:szCs w:val="28"/>
        </w:rPr>
      </w:pPr>
      <w:r w:rsidRPr="00A437A4">
        <w:rPr>
          <w:rFonts w:ascii="標楷體" w:eastAsia="標楷體" w:hAnsi="標楷體" w:hint="eastAsia"/>
          <w:sz w:val="28"/>
          <w:szCs w:val="28"/>
          <w:lang w:eastAsia="zh-HK"/>
        </w:rPr>
        <w:t>一、</w:t>
      </w:r>
      <w:r w:rsidR="00C139BE" w:rsidRPr="00F1772A">
        <w:rPr>
          <w:rFonts w:ascii="標楷體" w:eastAsia="標楷體" w:hAnsi="標楷體" w:hint="eastAsia"/>
          <w:sz w:val="28"/>
          <w:szCs w:val="28"/>
        </w:rPr>
        <w:t>疑似洗錢</w:t>
      </w:r>
      <w:proofErr w:type="gramStart"/>
      <w:r w:rsidR="00C139BE" w:rsidRPr="00F1772A">
        <w:rPr>
          <w:rFonts w:ascii="標楷體" w:eastAsia="標楷體" w:hAnsi="標楷體" w:hint="eastAsia"/>
          <w:sz w:val="28"/>
          <w:szCs w:val="28"/>
        </w:rPr>
        <w:t>或資恐交易</w:t>
      </w:r>
      <w:proofErr w:type="gramEnd"/>
      <w:r w:rsidR="00C139BE" w:rsidRPr="00F1772A">
        <w:rPr>
          <w:rFonts w:ascii="標楷體" w:eastAsia="標楷體" w:hAnsi="標楷體" w:hint="eastAsia"/>
          <w:sz w:val="28"/>
          <w:szCs w:val="28"/>
        </w:rPr>
        <w:t>申報事項，各級人員應保守秘密，不得任意洩露。信用合作社並應提供員工如何避免資訊洩露之訓練或教材，避免員工與客戶應對或辦理日常作業時，發生資訊洩露情形。</w:t>
      </w:r>
    </w:p>
    <w:p w:rsidR="00B774DD" w:rsidRPr="00F6690F" w:rsidRDefault="00A437A4" w:rsidP="00ED339F">
      <w:pPr>
        <w:autoSpaceDE w:val="0"/>
        <w:autoSpaceDN w:val="0"/>
        <w:adjustRightInd w:val="0"/>
        <w:snapToGrid w:val="0"/>
        <w:spacing w:line="460" w:lineRule="exact"/>
        <w:ind w:leftChars="250" w:left="1160" w:hangingChars="200" w:hanging="560"/>
        <w:jc w:val="both"/>
        <w:rPr>
          <w:rFonts w:ascii="標楷體" w:eastAsia="標楷體" w:hAnsi="標楷體"/>
          <w:sz w:val="28"/>
          <w:szCs w:val="28"/>
        </w:rPr>
      </w:pPr>
      <w:r>
        <w:rPr>
          <w:rFonts w:ascii="標楷體" w:eastAsia="標楷體" w:hAnsi="標楷體" w:hint="eastAsia"/>
          <w:sz w:val="28"/>
          <w:szCs w:val="28"/>
          <w:lang w:eastAsia="zh-HK"/>
        </w:rPr>
        <w:t>二、</w:t>
      </w:r>
      <w:r w:rsidR="00C139BE" w:rsidRPr="00F1772A">
        <w:rPr>
          <w:rFonts w:ascii="標楷體" w:eastAsia="標楷體" w:hAnsi="標楷體" w:hint="eastAsia"/>
          <w:sz w:val="28"/>
          <w:szCs w:val="28"/>
        </w:rPr>
        <w:t>本申報事項有關之文書，</w:t>
      </w:r>
      <w:proofErr w:type="gramStart"/>
      <w:r w:rsidR="00C139BE" w:rsidRPr="00F1772A">
        <w:rPr>
          <w:rFonts w:ascii="標楷體" w:eastAsia="標楷體" w:hAnsi="標楷體" w:hint="eastAsia"/>
          <w:sz w:val="28"/>
          <w:szCs w:val="28"/>
        </w:rPr>
        <w:t>均應以</w:t>
      </w:r>
      <w:proofErr w:type="gramEnd"/>
      <w:r w:rsidR="00C139BE" w:rsidRPr="00F1772A">
        <w:rPr>
          <w:rFonts w:ascii="標楷體" w:eastAsia="標楷體" w:hAnsi="標楷體" w:hint="eastAsia"/>
          <w:sz w:val="28"/>
          <w:szCs w:val="28"/>
        </w:rPr>
        <w:t>機密文件處理，如有洩密案件應依有關規定處理。</w:t>
      </w:r>
    </w:p>
    <w:p w:rsidR="00B774DD" w:rsidRPr="00F6690F" w:rsidRDefault="00A437A4" w:rsidP="00ED339F">
      <w:pPr>
        <w:autoSpaceDE w:val="0"/>
        <w:autoSpaceDN w:val="0"/>
        <w:adjustRightInd w:val="0"/>
        <w:snapToGrid w:val="0"/>
        <w:spacing w:line="460" w:lineRule="exact"/>
        <w:ind w:leftChars="250" w:left="1160" w:hangingChars="200" w:hanging="560"/>
        <w:jc w:val="both"/>
        <w:rPr>
          <w:rFonts w:ascii="標楷體" w:eastAsia="標楷體" w:hAnsi="標楷體"/>
          <w:sz w:val="28"/>
          <w:szCs w:val="28"/>
        </w:rPr>
      </w:pPr>
      <w:r>
        <w:rPr>
          <w:rFonts w:ascii="標楷體" w:eastAsia="標楷體" w:hAnsi="標楷體" w:hint="eastAsia"/>
          <w:sz w:val="28"/>
          <w:szCs w:val="28"/>
          <w:lang w:eastAsia="zh-HK"/>
        </w:rPr>
        <w:t>三、</w:t>
      </w:r>
      <w:r w:rsidR="00C139BE" w:rsidRPr="00F1772A">
        <w:rPr>
          <w:rFonts w:ascii="標楷體" w:eastAsia="標楷體" w:hAnsi="標楷體" w:hint="eastAsia"/>
          <w:sz w:val="28"/>
          <w:szCs w:val="28"/>
        </w:rPr>
        <w:t>防制洗錢專責人員、法令遵循主管人員或稽核單位人員為執行職務需要，應得及時取得客戶資料與交易紀錄，惟仍應遵循保密之規定。</w:t>
      </w:r>
    </w:p>
    <w:p w:rsidR="00A43439" w:rsidRDefault="00C139BE" w:rsidP="00ED339F">
      <w:pPr>
        <w:snapToGrid w:val="0"/>
        <w:spacing w:line="460" w:lineRule="exact"/>
        <w:ind w:leftChars="250" w:left="600"/>
        <w:jc w:val="both"/>
        <w:rPr>
          <w:rFonts w:ascii="標楷體" w:eastAsia="標楷體" w:hAnsi="標楷體"/>
          <w:sz w:val="28"/>
          <w:szCs w:val="28"/>
        </w:rPr>
      </w:pPr>
      <w:r w:rsidRPr="00F1772A">
        <w:rPr>
          <w:rFonts w:ascii="標楷體" w:eastAsia="標楷體" w:hAnsi="標楷體" w:hint="eastAsia"/>
          <w:sz w:val="28"/>
          <w:szCs w:val="28"/>
        </w:rPr>
        <w:t>執行帳戶或交易持續監控之情形應予記錄，並依第十</w:t>
      </w:r>
      <w:r w:rsidR="00432C6A" w:rsidRPr="00750F04">
        <w:rPr>
          <w:rFonts w:ascii="標楷體" w:eastAsia="標楷體" w:hAnsi="標楷體" w:hint="eastAsia"/>
          <w:color w:val="FF0000"/>
          <w:sz w:val="28"/>
          <w:szCs w:val="28"/>
          <w:u w:val="single"/>
          <w:lang w:eastAsia="zh-HK"/>
        </w:rPr>
        <w:t>四</w:t>
      </w:r>
      <w:r w:rsidRPr="00F1772A">
        <w:rPr>
          <w:rFonts w:ascii="標楷體" w:eastAsia="標楷體" w:hAnsi="標楷體" w:hint="eastAsia"/>
          <w:sz w:val="28"/>
          <w:szCs w:val="28"/>
        </w:rPr>
        <w:t>條規定之期限進</w:t>
      </w:r>
      <w:r w:rsidRPr="00F1772A">
        <w:rPr>
          <w:rFonts w:ascii="標楷體" w:eastAsia="標楷體" w:hAnsi="標楷體" w:hint="eastAsia"/>
          <w:sz w:val="28"/>
          <w:szCs w:val="28"/>
        </w:rPr>
        <w:lastRenderedPageBreak/>
        <w:t>行保存。</w:t>
      </w:r>
    </w:p>
    <w:p w:rsidR="00DC2594" w:rsidRDefault="00DC2594" w:rsidP="00ED339F">
      <w:pPr>
        <w:pStyle w:val="a3"/>
        <w:snapToGrid w:val="0"/>
        <w:spacing w:line="460" w:lineRule="exact"/>
        <w:jc w:val="both"/>
        <w:rPr>
          <w:rFonts w:ascii="標楷體" w:eastAsia="標楷體" w:hAnsi="標楷體"/>
          <w:kern w:val="0"/>
          <w:sz w:val="28"/>
          <w:szCs w:val="28"/>
          <w:u w:val="single"/>
          <w:lang w:eastAsia="zh-TW"/>
        </w:rPr>
      </w:pPr>
    </w:p>
    <w:p w:rsidR="002B24E9" w:rsidRPr="00432C6A" w:rsidRDefault="002B24E9" w:rsidP="00ED339F">
      <w:pPr>
        <w:pStyle w:val="a3"/>
        <w:snapToGrid w:val="0"/>
        <w:spacing w:line="460" w:lineRule="exact"/>
        <w:jc w:val="both"/>
        <w:rPr>
          <w:rFonts w:ascii="標楷體" w:eastAsia="標楷體" w:hAnsi="標楷體"/>
          <w:color w:val="FF0000"/>
          <w:kern w:val="0"/>
          <w:sz w:val="28"/>
          <w:szCs w:val="28"/>
          <w:u w:val="single"/>
          <w:lang w:eastAsia="zh-TW"/>
        </w:rPr>
      </w:pPr>
      <w:proofErr w:type="spellStart"/>
      <w:r w:rsidRPr="00432C6A">
        <w:rPr>
          <w:rFonts w:ascii="標楷體" w:eastAsia="標楷體" w:hAnsi="標楷體" w:hint="eastAsia"/>
          <w:color w:val="FF0000"/>
          <w:kern w:val="0"/>
          <w:sz w:val="28"/>
          <w:szCs w:val="28"/>
          <w:u w:val="single"/>
        </w:rPr>
        <w:t>第十條</w:t>
      </w:r>
      <w:proofErr w:type="spellEnd"/>
    </w:p>
    <w:p w:rsidR="002B24E9" w:rsidRPr="00432C6A" w:rsidRDefault="002B24E9" w:rsidP="00ED339F">
      <w:pPr>
        <w:pStyle w:val="a3"/>
        <w:snapToGrid w:val="0"/>
        <w:spacing w:line="460" w:lineRule="exact"/>
        <w:ind w:leftChars="250" w:left="600"/>
        <w:jc w:val="both"/>
        <w:rPr>
          <w:rFonts w:ascii="標楷體" w:eastAsia="標楷體" w:hAnsi="標楷體"/>
          <w:color w:val="FF0000"/>
          <w:sz w:val="28"/>
          <w:szCs w:val="28"/>
          <w:u w:val="single"/>
          <w:lang w:eastAsia="zh-HK"/>
        </w:rPr>
      </w:pPr>
      <w:r w:rsidRPr="00432C6A">
        <w:rPr>
          <w:rFonts w:ascii="標楷體" w:eastAsia="標楷體" w:hAnsi="標楷體" w:hint="eastAsia"/>
          <w:color w:val="FF0000"/>
          <w:sz w:val="28"/>
          <w:szCs w:val="28"/>
          <w:u w:val="single"/>
          <w:lang w:eastAsia="zh-HK"/>
        </w:rPr>
        <w:t>信用合作社</w:t>
      </w:r>
      <w:proofErr w:type="gramStart"/>
      <w:r w:rsidRPr="00432C6A">
        <w:rPr>
          <w:rFonts w:ascii="標楷體" w:eastAsia="標楷體" w:hAnsi="標楷體" w:hint="eastAsia"/>
          <w:color w:val="FF0000"/>
          <w:sz w:val="28"/>
          <w:szCs w:val="28"/>
          <w:u w:val="single"/>
          <w:lang w:eastAsia="zh-HK"/>
        </w:rPr>
        <w:t>依資恐防</w:t>
      </w:r>
      <w:proofErr w:type="gramEnd"/>
      <w:r w:rsidRPr="00432C6A">
        <w:rPr>
          <w:rFonts w:ascii="標楷體" w:eastAsia="標楷體" w:hAnsi="標楷體" w:hint="eastAsia"/>
          <w:color w:val="FF0000"/>
          <w:sz w:val="28"/>
          <w:szCs w:val="28"/>
          <w:u w:val="single"/>
          <w:lang w:eastAsia="zh-HK"/>
        </w:rPr>
        <w:t>制法第七條對經指定制裁對象之財物或財產上利益及所在地之通報，應依下列規定辦理：</w:t>
      </w:r>
    </w:p>
    <w:p w:rsidR="002B24E9" w:rsidRPr="00432C6A" w:rsidRDefault="002B24E9" w:rsidP="00ED339F">
      <w:pPr>
        <w:pStyle w:val="a3"/>
        <w:snapToGrid w:val="0"/>
        <w:spacing w:line="460" w:lineRule="exact"/>
        <w:ind w:leftChars="250" w:left="1160" w:hangingChars="200" w:hanging="560"/>
        <w:jc w:val="both"/>
        <w:rPr>
          <w:rFonts w:ascii="標楷體" w:eastAsia="標楷體" w:hAnsi="標楷體"/>
          <w:color w:val="FF0000"/>
          <w:sz w:val="28"/>
          <w:szCs w:val="28"/>
          <w:u w:val="single"/>
          <w:lang w:eastAsia="zh-HK"/>
        </w:rPr>
      </w:pPr>
      <w:r w:rsidRPr="00432C6A">
        <w:rPr>
          <w:rFonts w:ascii="標楷體" w:eastAsia="標楷體" w:hAnsi="標楷體" w:hint="eastAsia"/>
          <w:color w:val="FF0000"/>
          <w:sz w:val="28"/>
          <w:szCs w:val="28"/>
          <w:u w:val="single"/>
          <w:lang w:eastAsia="zh-HK"/>
        </w:rPr>
        <w:t>一、於知悉後即依法務部調查局所定之通報格式及方式，由總社</w:t>
      </w:r>
      <w:r w:rsidR="00187821">
        <w:rPr>
          <w:rFonts w:ascii="標楷體" w:eastAsia="標楷體" w:hAnsi="標楷體" w:hint="eastAsia"/>
          <w:color w:val="FF0000"/>
          <w:sz w:val="28"/>
          <w:szCs w:val="28"/>
          <w:u w:val="single"/>
          <w:lang w:eastAsia="zh-HK"/>
        </w:rPr>
        <w:t>權責</w:t>
      </w:r>
      <w:r w:rsidRPr="00432C6A">
        <w:rPr>
          <w:rFonts w:ascii="標楷體" w:eastAsia="標楷體" w:hAnsi="標楷體" w:hint="eastAsia"/>
          <w:color w:val="FF0000"/>
          <w:sz w:val="28"/>
          <w:szCs w:val="28"/>
          <w:u w:val="single"/>
          <w:lang w:eastAsia="zh-HK"/>
        </w:rPr>
        <w:t>單位簽報前條指派之專責主管核定，並向法務部調查局通報，核定後之通報期限不得逾二個營業日。</w:t>
      </w:r>
    </w:p>
    <w:p w:rsidR="002B24E9" w:rsidRPr="00432C6A" w:rsidRDefault="002B24E9" w:rsidP="00ED339F">
      <w:pPr>
        <w:pStyle w:val="a3"/>
        <w:snapToGrid w:val="0"/>
        <w:spacing w:line="460" w:lineRule="exact"/>
        <w:ind w:leftChars="250" w:left="1160" w:hangingChars="200" w:hanging="560"/>
        <w:jc w:val="both"/>
        <w:rPr>
          <w:rFonts w:ascii="標楷體" w:eastAsia="標楷體" w:hAnsi="標楷體"/>
          <w:color w:val="FF0000"/>
          <w:sz w:val="28"/>
          <w:szCs w:val="28"/>
          <w:u w:val="single"/>
          <w:lang w:eastAsia="zh-HK"/>
        </w:rPr>
      </w:pPr>
      <w:r w:rsidRPr="00432C6A">
        <w:rPr>
          <w:rFonts w:ascii="標楷體" w:eastAsia="標楷體" w:hAnsi="標楷體" w:hint="eastAsia"/>
          <w:color w:val="FF0000"/>
          <w:sz w:val="28"/>
          <w:szCs w:val="28"/>
          <w:u w:val="single"/>
          <w:lang w:eastAsia="zh-HK"/>
        </w:rPr>
        <w:t>二、有明顯重大緊急之情事者，應立即以傳真或其他可行方式儘速辦理通報，並應依法務部調查局所定之通報格式（格式請至法務部調查局網站下載）及方式補辦通報</w:t>
      </w:r>
      <w:r w:rsidRPr="00432C6A">
        <w:rPr>
          <w:rFonts w:ascii="標楷體" w:eastAsia="標楷體" w:hAnsi="標楷體" w:hint="eastAsia"/>
          <w:color w:val="FF0000"/>
          <w:sz w:val="28"/>
          <w:szCs w:val="28"/>
          <w:u w:val="single"/>
        </w:rPr>
        <w:t>。</w:t>
      </w:r>
      <w:r w:rsidRPr="00432C6A">
        <w:rPr>
          <w:rFonts w:ascii="標楷體" w:eastAsia="標楷體" w:hAnsi="標楷體" w:hint="eastAsia"/>
          <w:color w:val="FF0000"/>
          <w:sz w:val="28"/>
          <w:szCs w:val="28"/>
          <w:u w:val="single"/>
          <w:lang w:eastAsia="zh-HK"/>
        </w:rPr>
        <w:t>但經法務部調查局以所定格式傳真回覆確認，無需補辦通報。信用合作社並應留存法務部調查局之傳真回覆資料。</w:t>
      </w:r>
    </w:p>
    <w:p w:rsidR="002B24E9" w:rsidRPr="00432C6A" w:rsidRDefault="002B24E9" w:rsidP="00ED339F">
      <w:pPr>
        <w:pStyle w:val="a3"/>
        <w:snapToGrid w:val="0"/>
        <w:spacing w:line="460" w:lineRule="exact"/>
        <w:ind w:leftChars="250" w:left="1160" w:hangingChars="200" w:hanging="560"/>
        <w:jc w:val="both"/>
        <w:rPr>
          <w:rFonts w:ascii="標楷體" w:eastAsia="標楷體" w:hAnsi="標楷體"/>
          <w:color w:val="FF0000"/>
          <w:sz w:val="28"/>
          <w:szCs w:val="28"/>
          <w:u w:val="single"/>
          <w:lang w:eastAsia="zh-HK"/>
        </w:rPr>
      </w:pPr>
      <w:r w:rsidRPr="00432C6A">
        <w:rPr>
          <w:rFonts w:ascii="標楷體" w:eastAsia="標楷體" w:hAnsi="標楷體" w:hint="eastAsia"/>
          <w:color w:val="FF0000"/>
          <w:sz w:val="28"/>
          <w:szCs w:val="28"/>
          <w:u w:val="single"/>
          <w:lang w:eastAsia="zh-HK"/>
        </w:rPr>
        <w:t>三、信用合作社以每年十二月三十一日為結算基準日，應依法務部調查局所定之格式（格式請至法務部調查局網站下載）編製年度報告，記載於結算基準日當日</w:t>
      </w:r>
      <w:proofErr w:type="gramStart"/>
      <w:r w:rsidRPr="00432C6A">
        <w:rPr>
          <w:rFonts w:ascii="標楷體" w:eastAsia="標楷體" w:hAnsi="標楷體" w:hint="eastAsia"/>
          <w:color w:val="FF0000"/>
          <w:sz w:val="28"/>
          <w:szCs w:val="28"/>
          <w:u w:val="single"/>
          <w:lang w:eastAsia="zh-HK"/>
        </w:rPr>
        <w:t>依資恐防</w:t>
      </w:r>
      <w:proofErr w:type="gramEnd"/>
      <w:r w:rsidRPr="00432C6A">
        <w:rPr>
          <w:rFonts w:ascii="標楷體" w:eastAsia="標楷體" w:hAnsi="標楷體" w:hint="eastAsia"/>
          <w:color w:val="FF0000"/>
          <w:sz w:val="28"/>
          <w:szCs w:val="28"/>
          <w:u w:val="single"/>
          <w:lang w:eastAsia="zh-HK"/>
        </w:rPr>
        <w:t>制法第七條所管理或持有一切經指定制裁之個人、法人或團體之財物或財產上利益，並於次年三月三十一日前提報法務部調查局備查。</w:t>
      </w:r>
    </w:p>
    <w:p w:rsidR="002B24E9" w:rsidRDefault="002B24E9" w:rsidP="00ED339F">
      <w:pPr>
        <w:pStyle w:val="a3"/>
        <w:snapToGrid w:val="0"/>
        <w:spacing w:line="460" w:lineRule="exact"/>
        <w:ind w:leftChars="250" w:left="600"/>
        <w:jc w:val="both"/>
        <w:rPr>
          <w:rFonts w:ascii="標楷體" w:eastAsia="標楷體" w:hAnsi="標楷體"/>
          <w:sz w:val="28"/>
          <w:szCs w:val="28"/>
          <w:u w:val="single"/>
          <w:lang w:eastAsia="zh-HK"/>
        </w:rPr>
      </w:pPr>
      <w:r w:rsidRPr="00432C6A">
        <w:rPr>
          <w:rFonts w:ascii="標楷體" w:eastAsia="標楷體" w:hAnsi="標楷體" w:hint="eastAsia"/>
          <w:color w:val="FF0000"/>
          <w:sz w:val="28"/>
          <w:szCs w:val="28"/>
          <w:u w:val="single"/>
          <w:lang w:eastAsia="zh-HK"/>
        </w:rPr>
        <w:t>前項通報紀錄、交易憑證及年度報告，應以原本方式保存五年。</w:t>
      </w:r>
    </w:p>
    <w:p w:rsidR="00DC2594" w:rsidRDefault="00DC2594" w:rsidP="00ED339F">
      <w:pPr>
        <w:pStyle w:val="a3"/>
        <w:snapToGrid w:val="0"/>
        <w:spacing w:line="460" w:lineRule="exact"/>
        <w:jc w:val="both"/>
        <w:rPr>
          <w:rFonts w:ascii="標楷體" w:eastAsia="標楷體" w:hAnsi="標楷體"/>
          <w:kern w:val="0"/>
          <w:sz w:val="28"/>
          <w:szCs w:val="28"/>
          <w:lang w:eastAsia="zh-TW"/>
        </w:rPr>
      </w:pPr>
    </w:p>
    <w:p w:rsidR="00A43439" w:rsidRPr="002B24E9" w:rsidRDefault="00A43439" w:rsidP="00ED339F">
      <w:pPr>
        <w:pStyle w:val="a3"/>
        <w:snapToGrid w:val="0"/>
        <w:spacing w:line="460" w:lineRule="exact"/>
        <w:jc w:val="both"/>
        <w:rPr>
          <w:rFonts w:ascii="標楷體" w:eastAsia="標楷體" w:hAnsi="標楷體"/>
          <w:kern w:val="0"/>
          <w:sz w:val="28"/>
          <w:szCs w:val="28"/>
        </w:rPr>
      </w:pPr>
      <w:proofErr w:type="spellStart"/>
      <w:r w:rsidRPr="002B24E9">
        <w:rPr>
          <w:rFonts w:ascii="標楷體" w:eastAsia="標楷體" w:hAnsi="標楷體" w:hint="eastAsia"/>
          <w:kern w:val="0"/>
          <w:sz w:val="28"/>
          <w:szCs w:val="28"/>
        </w:rPr>
        <w:t>第</w:t>
      </w:r>
      <w:r w:rsidR="007934B5" w:rsidRPr="002B24E9">
        <w:rPr>
          <w:rFonts w:ascii="標楷體" w:eastAsia="標楷體" w:hAnsi="標楷體" w:hint="eastAsia"/>
          <w:kern w:val="0"/>
          <w:sz w:val="28"/>
          <w:szCs w:val="28"/>
        </w:rPr>
        <w:t>十</w:t>
      </w:r>
      <w:r w:rsidR="002B24E9" w:rsidRPr="00432C6A">
        <w:rPr>
          <w:rFonts w:ascii="標楷體" w:eastAsia="標楷體" w:hAnsi="標楷體" w:hint="eastAsia"/>
          <w:color w:val="FF0000"/>
          <w:sz w:val="28"/>
          <w:szCs w:val="28"/>
          <w:u w:val="single"/>
          <w:lang w:eastAsia="zh-HK"/>
        </w:rPr>
        <w:t>一</w:t>
      </w:r>
      <w:proofErr w:type="spellEnd"/>
      <w:r w:rsidRPr="002B24E9">
        <w:rPr>
          <w:rFonts w:ascii="標楷體" w:eastAsia="標楷體" w:hAnsi="標楷體" w:hint="eastAsia"/>
          <w:kern w:val="0"/>
          <w:sz w:val="28"/>
          <w:szCs w:val="28"/>
        </w:rPr>
        <w:t>條</w:t>
      </w:r>
    </w:p>
    <w:p w:rsidR="009D7614" w:rsidRDefault="002B24E9" w:rsidP="00ED339F">
      <w:pPr>
        <w:pStyle w:val="a3"/>
        <w:snapToGrid w:val="0"/>
        <w:spacing w:line="460" w:lineRule="exact"/>
        <w:ind w:leftChars="250" w:left="600"/>
        <w:jc w:val="both"/>
        <w:rPr>
          <w:rFonts w:ascii="標楷體" w:eastAsia="標楷體" w:hAnsi="標楷體"/>
          <w:sz w:val="28"/>
          <w:szCs w:val="28"/>
          <w:lang w:eastAsia="zh-TW"/>
        </w:rPr>
      </w:pPr>
      <w:r w:rsidRPr="00F1772A">
        <w:rPr>
          <w:rFonts w:ascii="標楷體" w:eastAsia="標楷體" w:hAnsi="標楷體" w:hint="eastAsia"/>
          <w:sz w:val="28"/>
          <w:szCs w:val="28"/>
        </w:rPr>
        <w:t>信用合作社於推出新產品或服務或辦理新種業務</w:t>
      </w:r>
      <w:r w:rsidRPr="00F1772A">
        <w:rPr>
          <w:rFonts w:ascii="標楷體" w:eastAsia="標楷體" w:hAnsi="標楷體"/>
          <w:sz w:val="28"/>
          <w:szCs w:val="28"/>
        </w:rPr>
        <w:t>（</w:t>
      </w:r>
      <w:r w:rsidRPr="00F1772A">
        <w:rPr>
          <w:rFonts w:ascii="標楷體" w:eastAsia="標楷體" w:hAnsi="標楷體" w:hint="eastAsia"/>
          <w:sz w:val="28"/>
          <w:szCs w:val="28"/>
        </w:rPr>
        <w:t>包括新支付機制、運用新科技於現有或全新之產品或業務</w:t>
      </w:r>
      <w:r w:rsidRPr="00F1772A">
        <w:rPr>
          <w:rFonts w:ascii="標楷體" w:eastAsia="標楷體" w:hAnsi="標楷體"/>
          <w:sz w:val="28"/>
          <w:szCs w:val="28"/>
        </w:rPr>
        <w:t>）</w:t>
      </w:r>
      <w:r w:rsidRPr="00F1772A">
        <w:rPr>
          <w:rFonts w:ascii="標楷體" w:eastAsia="標楷體" w:hAnsi="標楷體" w:hint="eastAsia"/>
          <w:sz w:val="28"/>
          <w:szCs w:val="28"/>
        </w:rPr>
        <w:t>前，應進行產品之</w:t>
      </w:r>
      <w:r w:rsidRPr="00F1772A">
        <w:rPr>
          <w:rFonts w:ascii="標楷體" w:eastAsia="標楷體" w:hAnsi="標楷體"/>
          <w:sz w:val="28"/>
          <w:szCs w:val="28"/>
        </w:rPr>
        <w:t>洗錢</w:t>
      </w:r>
      <w:r w:rsidRPr="00F1772A">
        <w:rPr>
          <w:rFonts w:ascii="標楷體" w:eastAsia="標楷體" w:hAnsi="標楷體" w:hint="eastAsia"/>
          <w:sz w:val="28"/>
          <w:szCs w:val="28"/>
        </w:rPr>
        <w:t>或資恐</w:t>
      </w:r>
      <w:r w:rsidRPr="00F1772A">
        <w:rPr>
          <w:rFonts w:ascii="標楷體" w:eastAsia="標楷體" w:hAnsi="標楷體"/>
          <w:sz w:val="28"/>
          <w:szCs w:val="28"/>
        </w:rPr>
        <w:t>風險評估</w:t>
      </w:r>
      <w:r w:rsidRPr="00F1772A">
        <w:rPr>
          <w:rFonts w:ascii="標楷體" w:eastAsia="標楷體" w:hAnsi="標楷體" w:hint="eastAsia"/>
          <w:sz w:val="28"/>
          <w:szCs w:val="28"/>
        </w:rPr>
        <w:t>並</w:t>
      </w:r>
      <w:r w:rsidRPr="00F1772A">
        <w:rPr>
          <w:rFonts w:ascii="標楷體" w:eastAsia="標楷體" w:hAnsi="標楷體"/>
          <w:sz w:val="28"/>
          <w:szCs w:val="28"/>
        </w:rPr>
        <w:t>建立相</w:t>
      </w:r>
      <w:r w:rsidRPr="00F1772A">
        <w:rPr>
          <w:rFonts w:ascii="標楷體" w:eastAsia="標楷體" w:hAnsi="標楷體" w:hint="eastAsia"/>
          <w:sz w:val="28"/>
          <w:szCs w:val="28"/>
        </w:rPr>
        <w:t>應之</w:t>
      </w:r>
      <w:r w:rsidRPr="00F1772A">
        <w:rPr>
          <w:rFonts w:ascii="標楷體" w:eastAsia="標楷體" w:hAnsi="標楷體"/>
          <w:sz w:val="28"/>
          <w:szCs w:val="28"/>
        </w:rPr>
        <w:t>風險管理措施</w:t>
      </w:r>
      <w:r w:rsidRPr="00F1772A">
        <w:rPr>
          <w:rFonts w:ascii="標楷體" w:eastAsia="標楷體" w:hAnsi="標楷體" w:hint="eastAsia"/>
          <w:sz w:val="28"/>
          <w:szCs w:val="28"/>
        </w:rPr>
        <w:t>以降低所辨識之風險</w:t>
      </w:r>
      <w:r w:rsidRPr="00F1772A">
        <w:rPr>
          <w:rFonts w:ascii="標楷體" w:eastAsia="標楷體" w:hAnsi="標楷體"/>
          <w:sz w:val="28"/>
          <w:szCs w:val="28"/>
        </w:rPr>
        <w:t>。</w:t>
      </w:r>
    </w:p>
    <w:p w:rsidR="00DC2594" w:rsidRDefault="00DC2594" w:rsidP="00ED339F">
      <w:pPr>
        <w:pStyle w:val="a3"/>
        <w:snapToGrid w:val="0"/>
        <w:spacing w:line="460" w:lineRule="exact"/>
        <w:jc w:val="both"/>
        <w:rPr>
          <w:rFonts w:ascii="標楷體" w:eastAsia="標楷體" w:hAnsi="標楷體"/>
          <w:sz w:val="28"/>
          <w:szCs w:val="28"/>
          <w:lang w:eastAsia="zh-TW"/>
        </w:rPr>
      </w:pPr>
    </w:p>
    <w:p w:rsidR="000C1A47" w:rsidRPr="002B24E9" w:rsidRDefault="000C1A47" w:rsidP="00ED339F">
      <w:pPr>
        <w:pStyle w:val="a3"/>
        <w:snapToGrid w:val="0"/>
        <w:spacing w:line="460" w:lineRule="exact"/>
        <w:jc w:val="both"/>
        <w:rPr>
          <w:rFonts w:ascii="標楷體" w:eastAsia="標楷體" w:hAnsi="標楷體"/>
          <w:sz w:val="28"/>
          <w:szCs w:val="28"/>
        </w:rPr>
      </w:pPr>
      <w:proofErr w:type="spellStart"/>
      <w:r w:rsidRPr="002B24E9">
        <w:rPr>
          <w:rFonts w:ascii="標楷體" w:eastAsia="標楷體" w:hAnsi="標楷體" w:hint="eastAsia"/>
          <w:sz w:val="28"/>
          <w:szCs w:val="28"/>
        </w:rPr>
        <w:t>第十</w:t>
      </w:r>
      <w:r w:rsidR="002B24E9" w:rsidRPr="00432C6A">
        <w:rPr>
          <w:rFonts w:ascii="標楷體" w:eastAsia="標楷體" w:hAnsi="標楷體" w:hint="eastAsia"/>
          <w:color w:val="FF0000"/>
          <w:sz w:val="28"/>
          <w:szCs w:val="28"/>
          <w:u w:val="single"/>
          <w:lang w:eastAsia="zh-HK"/>
        </w:rPr>
        <w:t>二</w:t>
      </w:r>
      <w:proofErr w:type="spellEnd"/>
      <w:r w:rsidRPr="002B24E9">
        <w:rPr>
          <w:rFonts w:ascii="標楷體" w:eastAsia="標楷體" w:hAnsi="標楷體" w:hint="eastAsia"/>
          <w:sz w:val="28"/>
          <w:szCs w:val="28"/>
        </w:rPr>
        <w:t>條</w:t>
      </w:r>
    </w:p>
    <w:p w:rsidR="002D28BC" w:rsidRPr="00F6690F" w:rsidRDefault="002B24E9" w:rsidP="00ED339F">
      <w:pPr>
        <w:pStyle w:val="Web"/>
        <w:widowControl w:val="0"/>
        <w:autoSpaceDE w:val="0"/>
        <w:autoSpaceDN w:val="0"/>
        <w:adjustRightInd w:val="0"/>
        <w:snapToGrid w:val="0"/>
        <w:spacing w:before="0" w:beforeAutospacing="0" w:after="0" w:afterAutospacing="0" w:line="460" w:lineRule="exact"/>
        <w:ind w:leftChars="250" w:left="600" w:firstLine="0"/>
        <w:rPr>
          <w:rFonts w:ascii="標楷體" w:eastAsia="標楷體" w:hAnsi="標楷體" w:cs="Times New Roman"/>
          <w:sz w:val="28"/>
          <w:szCs w:val="28"/>
        </w:rPr>
      </w:pPr>
      <w:r w:rsidRPr="00F1772A">
        <w:rPr>
          <w:rFonts w:ascii="標楷體" w:eastAsia="標楷體" w:hAnsi="標楷體" w:cs="Times New Roman" w:hint="eastAsia"/>
          <w:sz w:val="28"/>
          <w:szCs w:val="28"/>
        </w:rPr>
        <w:t>信用合作社對匯款相關規定：</w:t>
      </w:r>
    </w:p>
    <w:p w:rsidR="002D480D" w:rsidRDefault="002B24E9" w:rsidP="00ED339F">
      <w:pPr>
        <w:pStyle w:val="a3"/>
        <w:snapToGrid w:val="0"/>
        <w:spacing w:line="460" w:lineRule="exact"/>
        <w:ind w:leftChars="250" w:left="1160" w:hangingChars="200" w:hanging="560"/>
        <w:jc w:val="both"/>
        <w:rPr>
          <w:rFonts w:ascii="標楷體" w:eastAsia="標楷體" w:hAnsi="標楷體"/>
          <w:sz w:val="28"/>
          <w:szCs w:val="28"/>
          <w:lang w:eastAsia="zh-TW"/>
        </w:rPr>
      </w:pPr>
      <w:r w:rsidRPr="002B24E9">
        <w:rPr>
          <w:rFonts w:ascii="標楷體" w:eastAsia="標楷體" w:hAnsi="標楷體" w:hint="eastAsia"/>
          <w:sz w:val="28"/>
          <w:szCs w:val="28"/>
          <w:lang w:eastAsia="zh-HK"/>
        </w:rPr>
        <w:t>一、</w:t>
      </w:r>
      <w:proofErr w:type="spellStart"/>
      <w:r w:rsidR="00432C6A" w:rsidRPr="00750F04">
        <w:rPr>
          <w:rFonts w:ascii="標楷體" w:eastAsia="標楷體" w:hAnsi="標楷體" w:hint="eastAsia"/>
          <w:sz w:val="28"/>
          <w:szCs w:val="28"/>
        </w:rPr>
        <w:t>新臺幣境內匯款</w:t>
      </w:r>
      <w:r w:rsidR="00432C6A" w:rsidRPr="00750F04">
        <w:rPr>
          <w:rFonts w:ascii="標楷體" w:eastAsia="標楷體" w:hAnsi="標楷體" w:hint="eastAsia"/>
          <w:color w:val="FF0000"/>
          <w:sz w:val="28"/>
          <w:szCs w:val="28"/>
          <w:u w:val="single"/>
          <w:lang w:eastAsia="zh-HK"/>
        </w:rPr>
        <w:t>之</w:t>
      </w:r>
      <w:r w:rsidR="00432C6A" w:rsidRPr="00750F04">
        <w:rPr>
          <w:rFonts w:ascii="標楷體" w:eastAsia="標楷體" w:hAnsi="標楷體" w:hint="eastAsia"/>
          <w:color w:val="FF0000"/>
          <w:sz w:val="28"/>
          <w:szCs w:val="28"/>
          <w:u w:val="single"/>
        </w:rPr>
        <w:t>匯款信用合作社</w:t>
      </w:r>
      <w:r w:rsidR="00432C6A" w:rsidRPr="00750F04">
        <w:rPr>
          <w:rFonts w:ascii="標楷體" w:eastAsia="標楷體" w:hAnsi="標楷體" w:hint="eastAsia"/>
          <w:sz w:val="28"/>
          <w:szCs w:val="28"/>
        </w:rPr>
        <w:t>，應依下列規定辦理</w:t>
      </w:r>
      <w:proofErr w:type="spellEnd"/>
      <w:r w:rsidR="00432C6A" w:rsidRPr="00750F04">
        <w:rPr>
          <w:rFonts w:ascii="標楷體" w:eastAsia="標楷體" w:hAnsi="標楷體" w:hint="eastAsia"/>
          <w:sz w:val="28"/>
          <w:szCs w:val="28"/>
        </w:rPr>
        <w:t>：</w:t>
      </w:r>
    </w:p>
    <w:p w:rsidR="002B24E9" w:rsidRDefault="00092763" w:rsidP="00ED339F">
      <w:pPr>
        <w:pStyle w:val="a3"/>
        <w:snapToGrid w:val="0"/>
        <w:spacing w:line="460" w:lineRule="exact"/>
        <w:ind w:leftChars="300" w:left="1560" w:hangingChars="300" w:hanging="840"/>
        <w:jc w:val="both"/>
        <w:rPr>
          <w:rFonts w:ascii="標楷體" w:eastAsia="標楷體" w:hAnsi="標楷體"/>
          <w:sz w:val="28"/>
          <w:szCs w:val="28"/>
          <w:lang w:eastAsia="zh-TW"/>
        </w:rPr>
      </w:pPr>
      <w:r>
        <w:rPr>
          <w:rFonts w:ascii="標楷體" w:eastAsia="標楷體" w:hAnsi="標楷體" w:hint="eastAsia"/>
          <w:sz w:val="28"/>
          <w:szCs w:val="28"/>
          <w:lang w:eastAsia="zh-TW"/>
        </w:rPr>
        <w:t>（</w:t>
      </w:r>
      <w:r w:rsidR="002B24E9">
        <w:rPr>
          <w:rFonts w:ascii="標楷體" w:eastAsia="標楷體" w:hAnsi="標楷體" w:hint="eastAsia"/>
          <w:sz w:val="28"/>
          <w:szCs w:val="28"/>
          <w:lang w:eastAsia="zh-HK"/>
        </w:rPr>
        <w:t>一</w:t>
      </w:r>
      <w:r w:rsidR="002B24E9">
        <w:rPr>
          <w:rFonts w:ascii="標楷體" w:eastAsia="標楷體" w:hAnsi="標楷體" w:hint="eastAsia"/>
          <w:sz w:val="28"/>
          <w:szCs w:val="28"/>
          <w:lang w:eastAsia="zh-TW"/>
        </w:rPr>
        <w:t>）</w:t>
      </w:r>
      <w:proofErr w:type="spellStart"/>
      <w:r w:rsidR="00432C6A" w:rsidRPr="00750F04">
        <w:rPr>
          <w:rFonts w:ascii="標楷體" w:eastAsia="標楷體" w:hAnsi="標楷體" w:hint="eastAsia"/>
          <w:sz w:val="28"/>
          <w:szCs w:val="28"/>
        </w:rPr>
        <w:t>應</w:t>
      </w:r>
      <w:proofErr w:type="gramStart"/>
      <w:r w:rsidR="00432C6A" w:rsidRPr="00750F04">
        <w:rPr>
          <w:rFonts w:ascii="標楷體" w:eastAsia="標楷體" w:hAnsi="標楷體" w:hint="eastAsia"/>
          <w:sz w:val="28"/>
          <w:szCs w:val="28"/>
        </w:rPr>
        <w:t>採</w:t>
      </w:r>
      <w:proofErr w:type="gramEnd"/>
      <w:r w:rsidR="00432C6A" w:rsidRPr="00750F04">
        <w:rPr>
          <w:rFonts w:ascii="標楷體" w:eastAsia="標楷體" w:hAnsi="標楷體" w:hint="eastAsia"/>
          <w:sz w:val="28"/>
          <w:szCs w:val="28"/>
        </w:rPr>
        <w:t>下列方式之</w:t>
      </w:r>
      <w:proofErr w:type="gramStart"/>
      <w:r w:rsidR="00432C6A" w:rsidRPr="00750F04">
        <w:rPr>
          <w:rFonts w:ascii="標楷體" w:eastAsia="標楷體" w:hAnsi="標楷體" w:hint="eastAsia"/>
          <w:sz w:val="28"/>
          <w:szCs w:val="28"/>
        </w:rPr>
        <w:t>一</w:t>
      </w:r>
      <w:proofErr w:type="gramEnd"/>
      <w:r w:rsidR="00432C6A" w:rsidRPr="00750F04">
        <w:rPr>
          <w:rFonts w:ascii="標楷體" w:eastAsia="標楷體" w:hAnsi="標楷體" w:hint="eastAsia"/>
          <w:sz w:val="28"/>
          <w:szCs w:val="28"/>
        </w:rPr>
        <w:t>提供</w:t>
      </w:r>
      <w:r w:rsidR="00432C6A" w:rsidRPr="00750F04">
        <w:rPr>
          <w:rFonts w:ascii="標楷體" w:eastAsia="標楷體" w:hAnsi="標楷體" w:hint="eastAsia"/>
          <w:color w:val="FF0000"/>
          <w:sz w:val="28"/>
          <w:szCs w:val="28"/>
          <w:u w:val="single"/>
          <w:lang w:eastAsia="zh-HK"/>
        </w:rPr>
        <w:t>必要且正確之</w:t>
      </w:r>
      <w:r w:rsidR="00432C6A" w:rsidRPr="00750F04">
        <w:rPr>
          <w:rFonts w:ascii="標楷體" w:eastAsia="標楷體" w:hAnsi="標楷體" w:hint="eastAsia"/>
          <w:sz w:val="28"/>
          <w:szCs w:val="28"/>
        </w:rPr>
        <w:t>匯款人</w:t>
      </w:r>
      <w:r w:rsidR="00432C6A" w:rsidRPr="00750F04">
        <w:rPr>
          <w:rFonts w:ascii="標楷體" w:eastAsia="標楷體" w:hAnsi="標楷體" w:hint="eastAsia"/>
          <w:color w:val="FF0000"/>
          <w:sz w:val="28"/>
          <w:szCs w:val="28"/>
          <w:u w:val="single"/>
        </w:rPr>
        <w:t>資訊</w:t>
      </w:r>
      <w:r w:rsidR="00432C6A" w:rsidRPr="00750F04">
        <w:rPr>
          <w:rFonts w:ascii="標楷體" w:eastAsia="標楷體" w:hAnsi="標楷體" w:hint="eastAsia"/>
          <w:sz w:val="28"/>
          <w:szCs w:val="28"/>
        </w:rPr>
        <w:t>及</w:t>
      </w:r>
      <w:r w:rsidR="00432C6A" w:rsidRPr="00750F04">
        <w:rPr>
          <w:rFonts w:ascii="標楷體" w:eastAsia="標楷體" w:hAnsi="標楷體" w:hint="eastAsia"/>
          <w:color w:val="FF0000"/>
          <w:sz w:val="28"/>
          <w:szCs w:val="28"/>
          <w:u w:val="single"/>
          <w:lang w:eastAsia="zh-HK"/>
        </w:rPr>
        <w:t>必要之</w:t>
      </w:r>
      <w:r w:rsidR="00432C6A" w:rsidRPr="00750F04">
        <w:rPr>
          <w:rFonts w:ascii="標楷體" w:eastAsia="標楷體" w:hAnsi="標楷體" w:hint="eastAsia"/>
          <w:sz w:val="28"/>
          <w:szCs w:val="28"/>
        </w:rPr>
        <w:t>受款人資訊</w:t>
      </w:r>
      <w:proofErr w:type="spellEnd"/>
      <w:r w:rsidR="00432C6A" w:rsidRPr="00750F04">
        <w:rPr>
          <w:rFonts w:ascii="標楷體" w:eastAsia="標楷體" w:hAnsi="標楷體" w:hint="eastAsia"/>
          <w:sz w:val="28"/>
          <w:szCs w:val="28"/>
        </w:rPr>
        <w:t>：</w:t>
      </w:r>
    </w:p>
    <w:p w:rsidR="002B24E9" w:rsidRDefault="002B24E9" w:rsidP="00ED339F">
      <w:pPr>
        <w:pStyle w:val="a3"/>
        <w:snapToGrid w:val="0"/>
        <w:spacing w:line="460" w:lineRule="exact"/>
        <w:ind w:leftChars="600" w:left="1860" w:hangingChars="150" w:hanging="420"/>
        <w:jc w:val="both"/>
        <w:rPr>
          <w:rFonts w:ascii="標楷體" w:eastAsia="標楷體" w:hAnsi="標楷體"/>
          <w:sz w:val="28"/>
          <w:szCs w:val="28"/>
          <w:lang w:eastAsia="zh-TW"/>
        </w:rPr>
      </w:pPr>
      <w:r>
        <w:rPr>
          <w:rFonts w:ascii="標楷體" w:eastAsia="標楷體" w:hAnsi="標楷體" w:hint="eastAsia"/>
          <w:sz w:val="28"/>
          <w:szCs w:val="28"/>
          <w:lang w:eastAsia="zh-TW"/>
        </w:rPr>
        <w:t>1、</w:t>
      </w:r>
      <w:proofErr w:type="spellStart"/>
      <w:r w:rsidRPr="00F1772A">
        <w:rPr>
          <w:rFonts w:ascii="標楷體" w:eastAsia="標楷體" w:hAnsi="標楷體" w:hint="eastAsia"/>
          <w:sz w:val="28"/>
          <w:szCs w:val="28"/>
        </w:rPr>
        <w:t>隨匯款交易提供匯款人及受款人資訊</w:t>
      </w:r>
      <w:proofErr w:type="spellEnd"/>
      <w:r w:rsidRPr="00F1772A">
        <w:rPr>
          <w:rFonts w:ascii="標楷體" w:eastAsia="標楷體" w:hAnsi="標楷體" w:hint="eastAsia"/>
          <w:sz w:val="28"/>
          <w:szCs w:val="28"/>
        </w:rPr>
        <w:t>。</w:t>
      </w:r>
    </w:p>
    <w:p w:rsidR="002B24E9" w:rsidRDefault="002B24E9" w:rsidP="00ED339F">
      <w:pPr>
        <w:pStyle w:val="a3"/>
        <w:snapToGrid w:val="0"/>
        <w:spacing w:line="460" w:lineRule="exact"/>
        <w:ind w:leftChars="600" w:left="1860" w:hangingChars="150" w:hanging="420"/>
        <w:jc w:val="both"/>
        <w:rPr>
          <w:rFonts w:ascii="標楷體" w:eastAsia="標楷體" w:hAnsi="標楷體"/>
          <w:sz w:val="28"/>
          <w:szCs w:val="28"/>
          <w:lang w:eastAsia="zh-TW"/>
        </w:rPr>
      </w:pPr>
      <w:r>
        <w:rPr>
          <w:rFonts w:ascii="標楷體" w:eastAsia="標楷體" w:hAnsi="標楷體" w:hint="eastAsia"/>
          <w:sz w:val="28"/>
          <w:szCs w:val="28"/>
          <w:lang w:eastAsia="zh-TW"/>
        </w:rPr>
        <w:lastRenderedPageBreak/>
        <w:t>2、</w:t>
      </w:r>
      <w:r w:rsidRPr="00F1772A">
        <w:rPr>
          <w:rFonts w:ascii="標楷體" w:eastAsia="標楷體" w:hAnsi="標楷體" w:hint="eastAsia"/>
          <w:sz w:val="28"/>
          <w:szCs w:val="28"/>
        </w:rPr>
        <w:t>隨匯款交易提供匯款人及受款人之帳戶號碼或可供追蹤之交易碼，並於收到受款金融機構或權責機關請求時，於三個營業日內提供匯款人及受款人資訊。但檢察機關及司法警察機關要求立即提供時，應配合辦理。</w:t>
      </w:r>
    </w:p>
    <w:p w:rsidR="002B24E9" w:rsidRDefault="00432C6A" w:rsidP="00ED339F">
      <w:pPr>
        <w:pStyle w:val="a3"/>
        <w:snapToGrid w:val="0"/>
        <w:spacing w:line="460" w:lineRule="exact"/>
        <w:ind w:leftChars="600" w:left="1860" w:hangingChars="150" w:hanging="420"/>
        <w:jc w:val="both"/>
        <w:rPr>
          <w:rFonts w:ascii="標楷體" w:eastAsia="標楷體" w:hAnsi="標楷體"/>
          <w:sz w:val="28"/>
          <w:szCs w:val="28"/>
          <w:u w:val="single"/>
          <w:lang w:eastAsia="zh-HK"/>
        </w:rPr>
      </w:pPr>
      <w:r w:rsidRPr="00750F04">
        <w:rPr>
          <w:rFonts w:ascii="標楷體" w:eastAsia="標楷體" w:hAnsi="標楷體"/>
          <w:color w:val="FF0000"/>
          <w:sz w:val="28"/>
          <w:szCs w:val="28"/>
          <w:u w:val="single"/>
          <w:lang w:eastAsia="zh-HK"/>
        </w:rPr>
        <w:t>3</w:t>
      </w:r>
      <w:r w:rsidRPr="00750F04">
        <w:rPr>
          <w:rFonts w:ascii="標楷體" w:eastAsia="標楷體" w:hAnsi="標楷體" w:hint="eastAsia"/>
          <w:color w:val="FF0000"/>
          <w:sz w:val="28"/>
          <w:szCs w:val="28"/>
          <w:u w:val="single"/>
        </w:rPr>
        <w:t>、</w:t>
      </w:r>
      <w:r w:rsidRPr="00750F04">
        <w:rPr>
          <w:rFonts w:ascii="標楷體" w:eastAsia="標楷體" w:hAnsi="標楷體" w:hint="eastAsia"/>
          <w:color w:val="FF0000"/>
          <w:sz w:val="28"/>
          <w:szCs w:val="28"/>
          <w:u w:val="single"/>
          <w:lang w:eastAsia="zh-HK"/>
        </w:rPr>
        <w:t>單筆匯款金額未達新</w:t>
      </w:r>
      <w:proofErr w:type="spellStart"/>
      <w:r w:rsidRPr="00750F04">
        <w:rPr>
          <w:rFonts w:ascii="標楷體" w:eastAsia="標楷體" w:hAnsi="標楷體" w:hint="eastAsia"/>
          <w:color w:val="FF0000"/>
          <w:sz w:val="28"/>
          <w:szCs w:val="28"/>
          <w:u w:val="single"/>
        </w:rPr>
        <w:t>臺幣</w:t>
      </w:r>
      <w:r w:rsidRPr="00750F04">
        <w:rPr>
          <w:rFonts w:ascii="標楷體" w:eastAsia="標楷體" w:hAnsi="標楷體" w:hint="eastAsia"/>
          <w:color w:val="FF0000"/>
          <w:sz w:val="28"/>
          <w:szCs w:val="28"/>
          <w:u w:val="single"/>
          <w:lang w:eastAsia="zh-HK"/>
        </w:rPr>
        <w:t>三萬元者，除有</w:t>
      </w:r>
      <w:r w:rsidRPr="00750F04">
        <w:rPr>
          <w:rFonts w:ascii="標楷體" w:eastAsia="標楷體" w:hAnsi="標楷體" w:hint="eastAsia"/>
          <w:color w:val="FF0000"/>
          <w:sz w:val="28"/>
          <w:szCs w:val="28"/>
          <w:u w:val="single"/>
        </w:rPr>
        <w:t>疑似</w:t>
      </w:r>
      <w:r w:rsidRPr="00750F04">
        <w:rPr>
          <w:rFonts w:ascii="標楷體" w:eastAsia="標楷體" w:hAnsi="標楷體" w:hint="eastAsia"/>
          <w:color w:val="FF0000"/>
          <w:sz w:val="28"/>
          <w:szCs w:val="28"/>
          <w:u w:val="single"/>
          <w:lang w:eastAsia="zh-HK"/>
        </w:rPr>
        <w:t>洗錢</w:t>
      </w:r>
      <w:proofErr w:type="gramStart"/>
      <w:r w:rsidRPr="00750F04">
        <w:rPr>
          <w:rFonts w:ascii="標楷體" w:eastAsia="標楷體" w:hAnsi="標楷體" w:hint="eastAsia"/>
          <w:color w:val="FF0000"/>
          <w:sz w:val="28"/>
          <w:szCs w:val="28"/>
          <w:u w:val="single"/>
          <w:lang w:eastAsia="zh-HK"/>
        </w:rPr>
        <w:t>或資恐情形</w:t>
      </w:r>
      <w:proofErr w:type="gramEnd"/>
      <w:r w:rsidRPr="00750F04">
        <w:rPr>
          <w:rFonts w:ascii="標楷體" w:eastAsia="標楷體" w:hAnsi="標楷體" w:hint="eastAsia"/>
          <w:color w:val="FF0000"/>
          <w:sz w:val="28"/>
          <w:szCs w:val="28"/>
          <w:u w:val="single"/>
          <w:lang w:eastAsia="zh-HK"/>
        </w:rPr>
        <w:t>外，得不確認匯款人資訊之正確性</w:t>
      </w:r>
      <w:proofErr w:type="spellEnd"/>
      <w:r w:rsidRPr="00750F04">
        <w:rPr>
          <w:rFonts w:ascii="標楷體" w:eastAsia="標楷體" w:hAnsi="標楷體" w:hint="eastAsia"/>
          <w:color w:val="FF0000"/>
          <w:sz w:val="28"/>
          <w:szCs w:val="28"/>
          <w:u w:val="single"/>
          <w:lang w:eastAsia="zh-HK"/>
        </w:rPr>
        <w:t>。</w:t>
      </w:r>
    </w:p>
    <w:p w:rsidR="002B24E9" w:rsidRDefault="002B24E9" w:rsidP="00ED339F">
      <w:pPr>
        <w:pStyle w:val="a3"/>
        <w:snapToGrid w:val="0"/>
        <w:spacing w:line="460" w:lineRule="exact"/>
        <w:ind w:leftChars="300" w:left="1560" w:hangingChars="300" w:hanging="840"/>
        <w:jc w:val="both"/>
        <w:rPr>
          <w:rFonts w:ascii="標楷體" w:eastAsia="標楷體" w:hAnsi="標楷體"/>
          <w:sz w:val="28"/>
          <w:szCs w:val="28"/>
          <w:u w:val="single"/>
          <w:lang w:eastAsia="zh-TW"/>
        </w:rPr>
      </w:pPr>
      <w:r w:rsidRPr="002B24E9">
        <w:rPr>
          <w:rFonts w:ascii="標楷體" w:eastAsia="標楷體" w:hAnsi="標楷體" w:hint="eastAsia"/>
          <w:sz w:val="28"/>
          <w:szCs w:val="28"/>
          <w:lang w:eastAsia="zh-HK"/>
        </w:rPr>
        <w:t>（二）</w:t>
      </w:r>
      <w:proofErr w:type="spellStart"/>
      <w:r w:rsidR="00432C6A" w:rsidRPr="00750F04">
        <w:rPr>
          <w:rFonts w:ascii="標楷體" w:eastAsia="標楷體" w:hAnsi="標楷體" w:hint="eastAsia"/>
          <w:sz w:val="28"/>
          <w:szCs w:val="28"/>
        </w:rPr>
        <w:t>應</w:t>
      </w:r>
      <w:r w:rsidR="00432C6A" w:rsidRPr="00750F04">
        <w:rPr>
          <w:rFonts w:ascii="標楷體" w:eastAsia="標楷體" w:hAnsi="標楷體" w:hint="eastAsia"/>
          <w:color w:val="FF0000"/>
          <w:sz w:val="28"/>
          <w:szCs w:val="28"/>
          <w:u w:val="single"/>
          <w:lang w:eastAsia="zh-HK"/>
        </w:rPr>
        <w:t>依金融機構防制洗錢辦法第十二條規定</w:t>
      </w:r>
      <w:proofErr w:type="spellEnd"/>
      <w:r w:rsidR="00432C6A" w:rsidRPr="00750F04">
        <w:rPr>
          <w:rFonts w:ascii="標楷體" w:eastAsia="標楷體" w:hAnsi="標楷體" w:hint="eastAsia"/>
          <w:color w:val="FF0000"/>
          <w:sz w:val="28"/>
          <w:szCs w:val="28"/>
          <w:u w:val="single"/>
          <w:lang w:eastAsia="zh-HK"/>
        </w:rPr>
        <w:t>，</w:t>
      </w:r>
      <w:proofErr w:type="spellStart"/>
      <w:r w:rsidR="00432C6A" w:rsidRPr="00750F04">
        <w:rPr>
          <w:rFonts w:ascii="標楷體" w:eastAsia="標楷體" w:hAnsi="標楷體" w:hint="eastAsia"/>
          <w:sz w:val="28"/>
          <w:szCs w:val="28"/>
        </w:rPr>
        <w:t>保存</w:t>
      </w:r>
      <w:r w:rsidR="00432C6A" w:rsidRPr="00750F04">
        <w:rPr>
          <w:rFonts w:ascii="標楷體" w:eastAsia="標楷體" w:hAnsi="標楷體" w:hint="eastAsia"/>
          <w:color w:val="FF0000"/>
          <w:sz w:val="28"/>
          <w:szCs w:val="28"/>
          <w:u w:val="single"/>
          <w:lang w:eastAsia="zh-HK"/>
        </w:rPr>
        <w:t>下列</w:t>
      </w:r>
      <w:r w:rsidR="00432C6A" w:rsidRPr="00750F04">
        <w:rPr>
          <w:rFonts w:ascii="標楷體" w:eastAsia="標楷體" w:hAnsi="標楷體" w:hint="eastAsia"/>
          <w:sz w:val="28"/>
          <w:szCs w:val="28"/>
        </w:rPr>
        <w:t>匯款人及受款人</w:t>
      </w:r>
      <w:r w:rsidR="00432C6A" w:rsidRPr="00750F04">
        <w:rPr>
          <w:rFonts w:ascii="標楷體" w:eastAsia="標楷體" w:hAnsi="標楷體" w:hint="eastAsia"/>
          <w:color w:val="FF0000"/>
          <w:sz w:val="28"/>
          <w:szCs w:val="28"/>
          <w:u w:val="single"/>
          <w:lang w:eastAsia="zh-HK"/>
        </w:rPr>
        <w:t>之必要</w:t>
      </w:r>
      <w:r w:rsidR="00432C6A" w:rsidRPr="00750F04">
        <w:rPr>
          <w:rFonts w:ascii="標楷體" w:eastAsia="標楷體" w:hAnsi="標楷體" w:hint="eastAsia"/>
          <w:sz w:val="28"/>
          <w:szCs w:val="28"/>
        </w:rPr>
        <w:t>資訊</w:t>
      </w:r>
      <w:proofErr w:type="spellEnd"/>
      <w:r w:rsidR="00432C6A" w:rsidRPr="00750F04">
        <w:rPr>
          <w:rFonts w:ascii="標楷體" w:eastAsia="標楷體" w:hAnsi="標楷體" w:hint="eastAsia"/>
          <w:color w:val="FF0000"/>
          <w:sz w:val="28"/>
          <w:szCs w:val="28"/>
          <w:u w:val="single"/>
        </w:rPr>
        <w:t>：</w:t>
      </w:r>
    </w:p>
    <w:p w:rsidR="002B24E9" w:rsidRDefault="002B24E9" w:rsidP="00ED339F">
      <w:pPr>
        <w:pStyle w:val="a3"/>
        <w:snapToGrid w:val="0"/>
        <w:spacing w:line="460" w:lineRule="exact"/>
        <w:ind w:leftChars="600" w:left="1860" w:hangingChars="150" w:hanging="420"/>
        <w:jc w:val="both"/>
        <w:rPr>
          <w:rFonts w:ascii="標楷體" w:eastAsia="標楷體" w:hAnsi="標楷體"/>
          <w:sz w:val="28"/>
          <w:szCs w:val="28"/>
          <w:u w:val="single"/>
          <w:lang w:eastAsia="zh-HK"/>
        </w:rPr>
      </w:pPr>
      <w:r w:rsidRPr="00432C6A">
        <w:rPr>
          <w:rFonts w:ascii="標楷體" w:eastAsia="標楷體" w:hAnsi="標楷體" w:hint="eastAsia"/>
          <w:color w:val="FF0000"/>
          <w:sz w:val="28"/>
          <w:szCs w:val="28"/>
          <w:u w:val="single"/>
          <w:lang w:eastAsia="zh-TW"/>
        </w:rPr>
        <w:t>1、</w:t>
      </w:r>
      <w:proofErr w:type="spellStart"/>
      <w:r w:rsidR="00432C6A" w:rsidRPr="00750F04">
        <w:rPr>
          <w:rFonts w:ascii="標楷體" w:eastAsia="標楷體" w:hAnsi="標楷體" w:hint="eastAsia"/>
          <w:sz w:val="28"/>
          <w:szCs w:val="28"/>
        </w:rPr>
        <w:t>匯款人資訊應包括：匯款人姓名、扣款帳戶號碼（如無，則提供可供追蹤的交易碼）及</w:t>
      </w:r>
      <w:r w:rsidR="00432C6A" w:rsidRPr="00750F04">
        <w:rPr>
          <w:rFonts w:ascii="標楷體" w:eastAsia="標楷體" w:hAnsi="標楷體" w:hint="eastAsia"/>
          <w:color w:val="FF0000"/>
          <w:sz w:val="28"/>
          <w:szCs w:val="28"/>
          <w:u w:val="single"/>
          <w:lang w:eastAsia="zh-HK"/>
        </w:rPr>
        <w:t>下列各項資訊之</w:t>
      </w:r>
      <w:proofErr w:type="gramStart"/>
      <w:r w:rsidR="00432C6A" w:rsidRPr="00750F04">
        <w:rPr>
          <w:rFonts w:ascii="標楷體" w:eastAsia="標楷體" w:hAnsi="標楷體" w:hint="eastAsia"/>
          <w:color w:val="FF0000"/>
          <w:sz w:val="28"/>
          <w:szCs w:val="28"/>
          <w:u w:val="single"/>
          <w:lang w:eastAsia="zh-HK"/>
        </w:rPr>
        <w:t>一</w:t>
      </w:r>
      <w:proofErr w:type="spellEnd"/>
      <w:proofErr w:type="gramEnd"/>
      <w:r w:rsidR="00432C6A" w:rsidRPr="00750F04">
        <w:rPr>
          <w:rFonts w:ascii="標楷體" w:eastAsia="標楷體" w:hAnsi="標楷體" w:hint="eastAsia"/>
          <w:color w:val="FF0000"/>
          <w:sz w:val="28"/>
          <w:szCs w:val="28"/>
          <w:u w:val="single"/>
          <w:lang w:eastAsia="zh-HK"/>
        </w:rPr>
        <w:t>：</w:t>
      </w:r>
    </w:p>
    <w:p w:rsidR="0062553A" w:rsidRPr="00432C6A" w:rsidRDefault="0062553A" w:rsidP="00ED339F">
      <w:pPr>
        <w:pStyle w:val="a3"/>
        <w:snapToGrid w:val="0"/>
        <w:spacing w:line="460" w:lineRule="exact"/>
        <w:ind w:leftChars="700" w:left="2100" w:hangingChars="150" w:hanging="420"/>
        <w:jc w:val="both"/>
        <w:rPr>
          <w:rFonts w:ascii="標楷體" w:eastAsia="標楷體" w:hAnsi="標楷體"/>
          <w:color w:val="FF0000"/>
          <w:sz w:val="28"/>
          <w:szCs w:val="28"/>
          <w:u w:val="single"/>
          <w:lang w:eastAsia="zh-TW"/>
        </w:rPr>
      </w:pPr>
      <w:r w:rsidRPr="00432C6A">
        <w:rPr>
          <w:rFonts w:ascii="標楷體" w:eastAsia="標楷體" w:hAnsi="標楷體" w:hint="eastAsia"/>
          <w:color w:val="FF0000"/>
          <w:sz w:val="28"/>
          <w:szCs w:val="28"/>
          <w:u w:val="single"/>
          <w:lang w:eastAsia="zh-HK"/>
        </w:rPr>
        <w:t>(1)</w:t>
      </w:r>
      <w:proofErr w:type="spellStart"/>
      <w:r w:rsidRPr="00432C6A">
        <w:rPr>
          <w:rFonts w:ascii="標楷體" w:eastAsia="標楷體" w:hAnsi="標楷體" w:hint="eastAsia"/>
          <w:color w:val="FF0000"/>
          <w:sz w:val="28"/>
          <w:szCs w:val="28"/>
          <w:u w:val="single"/>
        </w:rPr>
        <w:t>身分證號</w:t>
      </w:r>
      <w:proofErr w:type="spellEnd"/>
      <w:r w:rsidRPr="00432C6A">
        <w:rPr>
          <w:rFonts w:ascii="標楷體" w:eastAsia="標楷體" w:hAnsi="標楷體" w:hint="eastAsia"/>
          <w:color w:val="FF0000"/>
          <w:sz w:val="28"/>
          <w:szCs w:val="28"/>
          <w:u w:val="single"/>
        </w:rPr>
        <w:t>。</w:t>
      </w:r>
    </w:p>
    <w:p w:rsidR="0062553A" w:rsidRPr="00432C6A" w:rsidRDefault="0062553A" w:rsidP="00ED339F">
      <w:pPr>
        <w:pStyle w:val="a3"/>
        <w:snapToGrid w:val="0"/>
        <w:spacing w:line="460" w:lineRule="exact"/>
        <w:ind w:leftChars="700" w:left="2100" w:hangingChars="150" w:hanging="420"/>
        <w:jc w:val="both"/>
        <w:rPr>
          <w:rFonts w:ascii="標楷體" w:eastAsia="標楷體" w:hAnsi="標楷體"/>
          <w:color w:val="FF0000"/>
          <w:sz w:val="28"/>
          <w:szCs w:val="28"/>
          <w:u w:val="single"/>
          <w:lang w:eastAsia="zh-TW"/>
        </w:rPr>
      </w:pPr>
      <w:r w:rsidRPr="00432C6A">
        <w:rPr>
          <w:rFonts w:ascii="標楷體" w:eastAsia="標楷體" w:hAnsi="標楷體" w:hint="eastAsia"/>
          <w:color w:val="FF0000"/>
          <w:sz w:val="28"/>
          <w:szCs w:val="28"/>
          <w:u w:val="single"/>
          <w:lang w:eastAsia="zh-TW"/>
        </w:rPr>
        <w:t>(2)</w:t>
      </w:r>
      <w:proofErr w:type="spellStart"/>
      <w:r w:rsidRPr="00432C6A">
        <w:rPr>
          <w:rFonts w:ascii="標楷體" w:eastAsia="標楷體" w:hAnsi="標楷體" w:hint="eastAsia"/>
          <w:color w:val="FF0000"/>
          <w:sz w:val="28"/>
          <w:szCs w:val="28"/>
          <w:u w:val="single"/>
        </w:rPr>
        <w:t>匯款人地址</w:t>
      </w:r>
      <w:proofErr w:type="spellEnd"/>
      <w:r w:rsidRPr="00432C6A">
        <w:rPr>
          <w:rFonts w:ascii="標楷體" w:eastAsia="標楷體" w:hAnsi="標楷體" w:hint="eastAsia"/>
          <w:color w:val="FF0000"/>
          <w:sz w:val="28"/>
          <w:szCs w:val="28"/>
          <w:u w:val="single"/>
        </w:rPr>
        <w:t>。</w:t>
      </w:r>
    </w:p>
    <w:p w:rsidR="0062553A" w:rsidRPr="002B24E9" w:rsidRDefault="0062553A" w:rsidP="00ED339F">
      <w:pPr>
        <w:pStyle w:val="a3"/>
        <w:snapToGrid w:val="0"/>
        <w:spacing w:line="460" w:lineRule="exact"/>
        <w:ind w:leftChars="700" w:left="2100" w:hangingChars="150" w:hanging="420"/>
        <w:jc w:val="both"/>
        <w:rPr>
          <w:rFonts w:ascii="標楷體" w:eastAsia="標楷體" w:hAnsi="標楷體"/>
          <w:sz w:val="28"/>
          <w:szCs w:val="28"/>
          <w:u w:val="single"/>
          <w:lang w:eastAsia="zh-TW"/>
        </w:rPr>
      </w:pPr>
      <w:r w:rsidRPr="00432C6A">
        <w:rPr>
          <w:rFonts w:ascii="標楷體" w:eastAsia="標楷體" w:hAnsi="標楷體" w:hint="eastAsia"/>
          <w:color w:val="FF0000"/>
          <w:sz w:val="28"/>
          <w:szCs w:val="28"/>
          <w:u w:val="single"/>
          <w:lang w:eastAsia="zh-TW"/>
        </w:rPr>
        <w:t>(3)</w:t>
      </w:r>
      <w:proofErr w:type="spellStart"/>
      <w:r w:rsidRPr="00432C6A">
        <w:rPr>
          <w:rFonts w:ascii="標楷體" w:eastAsia="標楷體" w:hAnsi="標楷體" w:hint="eastAsia"/>
          <w:color w:val="FF0000"/>
          <w:sz w:val="28"/>
          <w:szCs w:val="28"/>
          <w:u w:val="single"/>
        </w:rPr>
        <w:t>出生日期及出生地</w:t>
      </w:r>
      <w:proofErr w:type="spellEnd"/>
      <w:r w:rsidRPr="00432C6A">
        <w:rPr>
          <w:rFonts w:ascii="標楷體" w:eastAsia="標楷體" w:hAnsi="標楷體" w:hint="eastAsia"/>
          <w:color w:val="FF0000"/>
          <w:sz w:val="28"/>
          <w:szCs w:val="28"/>
          <w:u w:val="single"/>
        </w:rPr>
        <w:t>。</w:t>
      </w:r>
    </w:p>
    <w:p w:rsidR="002B24E9" w:rsidRDefault="002B24E9" w:rsidP="00ED339F">
      <w:pPr>
        <w:pStyle w:val="a3"/>
        <w:snapToGrid w:val="0"/>
        <w:spacing w:line="460" w:lineRule="exact"/>
        <w:ind w:leftChars="600" w:left="1860" w:hangingChars="150" w:hanging="420"/>
        <w:jc w:val="both"/>
        <w:rPr>
          <w:rFonts w:ascii="標楷體" w:eastAsia="標楷體" w:hAnsi="標楷體"/>
          <w:sz w:val="28"/>
          <w:szCs w:val="28"/>
          <w:lang w:eastAsia="zh-TW"/>
        </w:rPr>
      </w:pPr>
      <w:r w:rsidRPr="00432C6A">
        <w:rPr>
          <w:rFonts w:ascii="標楷體" w:eastAsia="標楷體" w:hAnsi="標楷體" w:hint="eastAsia"/>
          <w:color w:val="FF0000"/>
          <w:sz w:val="28"/>
          <w:szCs w:val="28"/>
          <w:u w:val="single"/>
          <w:lang w:eastAsia="zh-TW"/>
        </w:rPr>
        <w:t>2、</w:t>
      </w:r>
      <w:proofErr w:type="spellStart"/>
      <w:r w:rsidR="0062553A" w:rsidRPr="00F1772A">
        <w:rPr>
          <w:rFonts w:ascii="標楷體" w:eastAsia="標楷體" w:hAnsi="標楷體" w:hint="eastAsia"/>
          <w:sz w:val="28"/>
          <w:szCs w:val="28"/>
        </w:rPr>
        <w:t>受款人資訊應包括：</w:t>
      </w:r>
      <w:r w:rsidR="0062553A" w:rsidRPr="00432C6A">
        <w:rPr>
          <w:rFonts w:ascii="標楷體" w:eastAsia="標楷體" w:hAnsi="標楷體" w:hint="eastAsia"/>
          <w:color w:val="FF0000"/>
          <w:sz w:val="28"/>
          <w:szCs w:val="28"/>
          <w:u w:val="single"/>
          <w:lang w:eastAsia="zh-HK"/>
        </w:rPr>
        <w:t>受</w:t>
      </w:r>
      <w:r w:rsidR="0062553A" w:rsidRPr="00F1772A">
        <w:rPr>
          <w:rFonts w:ascii="標楷體" w:eastAsia="標楷體" w:hAnsi="標楷體" w:hint="eastAsia"/>
          <w:sz w:val="28"/>
          <w:szCs w:val="28"/>
        </w:rPr>
        <w:t>款人姓名、受款帳戶號碼（如無，則提供可供追蹤的交易碼</w:t>
      </w:r>
      <w:proofErr w:type="spellEnd"/>
      <w:r w:rsidR="0062553A" w:rsidRPr="00F1772A">
        <w:rPr>
          <w:rFonts w:ascii="標楷體" w:eastAsia="標楷體" w:hAnsi="標楷體" w:hint="eastAsia"/>
          <w:sz w:val="28"/>
          <w:szCs w:val="28"/>
        </w:rPr>
        <w:t>）。</w:t>
      </w:r>
    </w:p>
    <w:p w:rsidR="0062553A" w:rsidRDefault="0062553A" w:rsidP="00ED339F">
      <w:pPr>
        <w:pStyle w:val="a3"/>
        <w:snapToGrid w:val="0"/>
        <w:spacing w:line="460" w:lineRule="exact"/>
        <w:ind w:leftChars="250" w:left="1160" w:hangingChars="200" w:hanging="560"/>
        <w:jc w:val="both"/>
        <w:rPr>
          <w:rFonts w:ascii="標楷體" w:eastAsia="標楷體" w:hAnsi="標楷體"/>
          <w:sz w:val="28"/>
          <w:szCs w:val="28"/>
          <w:lang w:eastAsia="zh-TW"/>
        </w:rPr>
      </w:pPr>
      <w:r>
        <w:rPr>
          <w:rFonts w:ascii="標楷體" w:eastAsia="標楷體" w:hAnsi="標楷體" w:hint="eastAsia"/>
          <w:sz w:val="28"/>
          <w:szCs w:val="28"/>
          <w:lang w:eastAsia="zh-HK"/>
        </w:rPr>
        <w:t>二</w:t>
      </w:r>
      <w:r w:rsidRPr="0062553A">
        <w:rPr>
          <w:rFonts w:ascii="標楷體" w:eastAsia="標楷體" w:hAnsi="標楷體" w:hint="eastAsia"/>
          <w:sz w:val="28"/>
          <w:szCs w:val="28"/>
          <w:lang w:eastAsia="zh-HK"/>
        </w:rPr>
        <w:t>、</w:t>
      </w:r>
      <w:proofErr w:type="spellStart"/>
      <w:r w:rsidRPr="00F1772A">
        <w:rPr>
          <w:rFonts w:ascii="標楷體" w:eastAsia="標楷體" w:hAnsi="標楷體" w:hint="eastAsia"/>
          <w:sz w:val="28"/>
          <w:szCs w:val="28"/>
        </w:rPr>
        <w:t>信用合作社未能依前款規定辦理時，不得執行匯款業務</w:t>
      </w:r>
      <w:proofErr w:type="spellEnd"/>
      <w:r w:rsidRPr="00F1772A">
        <w:rPr>
          <w:rFonts w:ascii="標楷體" w:eastAsia="標楷體" w:hAnsi="標楷體" w:hint="eastAsia"/>
          <w:sz w:val="28"/>
          <w:szCs w:val="28"/>
        </w:rPr>
        <w:t>。</w:t>
      </w:r>
    </w:p>
    <w:p w:rsidR="0062553A" w:rsidRDefault="00432C6A" w:rsidP="00ED339F">
      <w:pPr>
        <w:pStyle w:val="a3"/>
        <w:snapToGrid w:val="0"/>
        <w:spacing w:line="460" w:lineRule="exact"/>
        <w:ind w:leftChars="250" w:left="1160" w:hangingChars="200" w:hanging="560"/>
        <w:jc w:val="both"/>
        <w:rPr>
          <w:rFonts w:ascii="標楷體" w:eastAsia="標楷體" w:hAnsi="標楷體"/>
          <w:sz w:val="28"/>
          <w:szCs w:val="28"/>
          <w:u w:val="single"/>
          <w:lang w:eastAsia="zh-TW"/>
        </w:rPr>
      </w:pPr>
      <w:r w:rsidRPr="00750F04">
        <w:rPr>
          <w:rFonts w:ascii="標楷體" w:eastAsia="標楷體" w:hAnsi="標楷體" w:hint="eastAsia"/>
          <w:color w:val="FF0000"/>
          <w:sz w:val="28"/>
          <w:szCs w:val="28"/>
          <w:u w:val="single"/>
          <w:lang w:eastAsia="zh-HK"/>
        </w:rPr>
        <w:t>三、</w:t>
      </w:r>
      <w:proofErr w:type="spellStart"/>
      <w:r w:rsidRPr="00750F04">
        <w:rPr>
          <w:rFonts w:ascii="標楷體" w:eastAsia="標楷體" w:hAnsi="標楷體" w:hint="eastAsia"/>
          <w:color w:val="FF0000"/>
          <w:sz w:val="28"/>
          <w:szCs w:val="28"/>
          <w:u w:val="single"/>
        </w:rPr>
        <w:t>新臺幣境內匯款</w:t>
      </w:r>
      <w:r w:rsidRPr="00750F04">
        <w:rPr>
          <w:rFonts w:ascii="標楷體" w:eastAsia="標楷體" w:hAnsi="標楷體" w:hint="eastAsia"/>
          <w:color w:val="FF0000"/>
          <w:sz w:val="28"/>
          <w:szCs w:val="28"/>
          <w:u w:val="single"/>
          <w:lang w:eastAsia="zh-HK"/>
        </w:rPr>
        <w:t>之受</w:t>
      </w:r>
      <w:r w:rsidRPr="00750F04">
        <w:rPr>
          <w:rFonts w:ascii="標楷體" w:eastAsia="標楷體" w:hAnsi="標楷體" w:hint="eastAsia"/>
          <w:color w:val="FF0000"/>
          <w:sz w:val="28"/>
          <w:szCs w:val="28"/>
          <w:u w:val="single"/>
        </w:rPr>
        <w:t>款信用合作社，應依下列規定辦理</w:t>
      </w:r>
      <w:proofErr w:type="spellEnd"/>
      <w:r w:rsidRPr="00750F04">
        <w:rPr>
          <w:rFonts w:ascii="標楷體" w:eastAsia="標楷體" w:hAnsi="標楷體" w:hint="eastAsia"/>
          <w:color w:val="FF0000"/>
          <w:sz w:val="28"/>
          <w:szCs w:val="28"/>
          <w:u w:val="single"/>
        </w:rPr>
        <w:t>：</w:t>
      </w:r>
    </w:p>
    <w:p w:rsidR="0062553A" w:rsidRPr="0062553A" w:rsidRDefault="0062553A" w:rsidP="00ED339F">
      <w:pPr>
        <w:pStyle w:val="a3"/>
        <w:snapToGrid w:val="0"/>
        <w:spacing w:line="460" w:lineRule="exact"/>
        <w:ind w:leftChars="300" w:left="1560" w:hangingChars="300" w:hanging="840"/>
        <w:jc w:val="both"/>
        <w:rPr>
          <w:rFonts w:ascii="標楷體" w:eastAsia="標楷體" w:hAnsi="標楷體"/>
          <w:sz w:val="28"/>
          <w:szCs w:val="28"/>
          <w:u w:val="single"/>
          <w:lang w:eastAsia="zh-TW"/>
        </w:rPr>
      </w:pPr>
      <w:r w:rsidRPr="00432C6A">
        <w:rPr>
          <w:rFonts w:ascii="標楷體" w:eastAsia="標楷體" w:hAnsi="標楷體" w:hint="eastAsia"/>
          <w:color w:val="FF0000"/>
          <w:sz w:val="28"/>
          <w:szCs w:val="28"/>
          <w:u w:val="single"/>
          <w:lang w:eastAsia="zh-TW"/>
        </w:rPr>
        <w:t>（</w:t>
      </w:r>
      <w:r w:rsidRPr="00432C6A">
        <w:rPr>
          <w:rFonts w:ascii="標楷體" w:eastAsia="標楷體" w:hAnsi="標楷體" w:hint="eastAsia"/>
          <w:color w:val="FF0000"/>
          <w:sz w:val="28"/>
          <w:szCs w:val="28"/>
          <w:u w:val="single"/>
          <w:lang w:eastAsia="zh-HK"/>
        </w:rPr>
        <w:t>一</w:t>
      </w:r>
      <w:r w:rsidRPr="00432C6A">
        <w:rPr>
          <w:rFonts w:ascii="標楷體" w:eastAsia="標楷體" w:hAnsi="標楷體" w:hint="eastAsia"/>
          <w:color w:val="FF0000"/>
          <w:sz w:val="28"/>
          <w:szCs w:val="28"/>
          <w:u w:val="single"/>
          <w:lang w:eastAsia="zh-TW"/>
        </w:rPr>
        <w:t>）</w:t>
      </w:r>
      <w:r w:rsidR="00432C6A" w:rsidRPr="00750F04">
        <w:rPr>
          <w:rFonts w:ascii="標楷體" w:eastAsia="標楷體" w:hAnsi="標楷體" w:hint="eastAsia"/>
          <w:color w:val="FF0000"/>
          <w:sz w:val="28"/>
          <w:szCs w:val="28"/>
          <w:u w:val="single"/>
          <w:lang w:eastAsia="zh-HK"/>
        </w:rPr>
        <w:t>應具備以風險為基礎之政策及程序，以判斷何時執行、拒絕或暫停缺少第一款第二目必要資訊之匯款，及適當之後續追蹤行動。</w:t>
      </w:r>
    </w:p>
    <w:p w:rsidR="009D7614" w:rsidRDefault="0062553A" w:rsidP="00ED339F">
      <w:pPr>
        <w:pStyle w:val="a3"/>
        <w:snapToGrid w:val="0"/>
        <w:spacing w:line="460" w:lineRule="exact"/>
        <w:ind w:leftChars="300" w:left="1560" w:hangingChars="300" w:hanging="840"/>
        <w:jc w:val="both"/>
        <w:rPr>
          <w:rFonts w:ascii="標楷體" w:eastAsia="標楷體" w:hAnsi="標楷體"/>
          <w:sz w:val="28"/>
          <w:szCs w:val="28"/>
          <w:u w:val="single"/>
          <w:lang w:eastAsia="zh-TW"/>
        </w:rPr>
      </w:pPr>
      <w:r w:rsidRPr="00432C6A">
        <w:rPr>
          <w:rFonts w:ascii="標楷體" w:eastAsia="標楷體" w:hAnsi="標楷體" w:hint="eastAsia"/>
          <w:color w:val="FF0000"/>
          <w:sz w:val="28"/>
          <w:szCs w:val="28"/>
          <w:u w:val="single"/>
          <w:lang w:eastAsia="zh-TW"/>
        </w:rPr>
        <w:t>（</w:t>
      </w:r>
      <w:r w:rsidRPr="00432C6A">
        <w:rPr>
          <w:rFonts w:ascii="標楷體" w:eastAsia="標楷體" w:hAnsi="標楷體" w:hint="eastAsia"/>
          <w:color w:val="FF0000"/>
          <w:sz w:val="28"/>
          <w:szCs w:val="28"/>
          <w:u w:val="single"/>
          <w:lang w:eastAsia="zh-HK"/>
        </w:rPr>
        <w:t>二</w:t>
      </w:r>
      <w:r w:rsidRPr="00432C6A">
        <w:rPr>
          <w:rFonts w:ascii="標楷體" w:eastAsia="標楷體" w:hAnsi="標楷體" w:hint="eastAsia"/>
          <w:color w:val="FF0000"/>
          <w:sz w:val="28"/>
          <w:szCs w:val="28"/>
          <w:u w:val="single"/>
          <w:lang w:eastAsia="zh-TW"/>
        </w:rPr>
        <w:t>）</w:t>
      </w:r>
      <w:proofErr w:type="spellStart"/>
      <w:r w:rsidR="00432C6A" w:rsidRPr="00750F04">
        <w:rPr>
          <w:rFonts w:ascii="標楷體" w:eastAsia="標楷體" w:hAnsi="標楷體" w:hint="eastAsia"/>
          <w:color w:val="FF0000"/>
          <w:sz w:val="28"/>
          <w:szCs w:val="28"/>
          <w:u w:val="single"/>
        </w:rPr>
        <w:t>應</w:t>
      </w:r>
      <w:r w:rsidR="00432C6A" w:rsidRPr="00750F04">
        <w:rPr>
          <w:rFonts w:ascii="標楷體" w:eastAsia="標楷體" w:hAnsi="標楷體" w:hint="eastAsia"/>
          <w:color w:val="FF0000"/>
          <w:sz w:val="28"/>
          <w:szCs w:val="28"/>
          <w:u w:val="single"/>
          <w:lang w:eastAsia="zh-HK"/>
        </w:rPr>
        <w:t>依金融機構防制洗錢辦法第十二條規定</w:t>
      </w:r>
      <w:proofErr w:type="spellEnd"/>
      <w:r w:rsidR="00432C6A" w:rsidRPr="00750F04">
        <w:rPr>
          <w:rFonts w:ascii="標楷體" w:eastAsia="標楷體" w:hAnsi="標楷體" w:hint="eastAsia"/>
          <w:color w:val="FF0000"/>
          <w:sz w:val="28"/>
          <w:szCs w:val="28"/>
          <w:u w:val="single"/>
          <w:lang w:eastAsia="zh-HK"/>
        </w:rPr>
        <w:t>，</w:t>
      </w:r>
      <w:proofErr w:type="spellStart"/>
      <w:r w:rsidR="00432C6A" w:rsidRPr="00750F04">
        <w:rPr>
          <w:rFonts w:ascii="標楷體" w:eastAsia="標楷體" w:hAnsi="標楷體" w:hint="eastAsia"/>
          <w:color w:val="FF0000"/>
          <w:sz w:val="28"/>
          <w:szCs w:val="28"/>
          <w:u w:val="single"/>
        </w:rPr>
        <w:t>保存</w:t>
      </w:r>
      <w:r w:rsidR="00432C6A" w:rsidRPr="00750F04">
        <w:rPr>
          <w:rFonts w:ascii="標楷體" w:eastAsia="標楷體" w:hAnsi="標楷體" w:hint="eastAsia"/>
          <w:color w:val="FF0000"/>
          <w:sz w:val="28"/>
          <w:szCs w:val="28"/>
          <w:u w:val="single"/>
          <w:lang w:eastAsia="zh-HK"/>
        </w:rPr>
        <w:t>所取得之</w:t>
      </w:r>
      <w:r w:rsidR="00432C6A" w:rsidRPr="00750F04">
        <w:rPr>
          <w:rFonts w:ascii="標楷體" w:eastAsia="標楷體" w:hAnsi="標楷體" w:hint="eastAsia"/>
          <w:color w:val="FF0000"/>
          <w:sz w:val="28"/>
          <w:szCs w:val="28"/>
          <w:u w:val="single"/>
        </w:rPr>
        <w:t>匯款人及受款人資訊</w:t>
      </w:r>
      <w:proofErr w:type="spellEnd"/>
      <w:r w:rsidR="00432C6A" w:rsidRPr="00750F04">
        <w:rPr>
          <w:rFonts w:ascii="標楷體" w:eastAsia="標楷體" w:hAnsi="標楷體" w:hint="eastAsia"/>
          <w:color w:val="FF0000"/>
          <w:sz w:val="28"/>
          <w:szCs w:val="28"/>
          <w:u w:val="single"/>
        </w:rPr>
        <w:t>。</w:t>
      </w:r>
    </w:p>
    <w:p w:rsidR="00DC2594" w:rsidRDefault="00DC2594" w:rsidP="00ED339F">
      <w:pPr>
        <w:pStyle w:val="a3"/>
        <w:snapToGrid w:val="0"/>
        <w:spacing w:line="460" w:lineRule="exact"/>
        <w:jc w:val="both"/>
        <w:rPr>
          <w:rFonts w:ascii="標楷體" w:eastAsia="標楷體" w:hAnsi="標楷體"/>
          <w:sz w:val="28"/>
          <w:szCs w:val="28"/>
          <w:lang w:eastAsia="zh-TW"/>
        </w:rPr>
      </w:pPr>
    </w:p>
    <w:p w:rsidR="002D480D" w:rsidRPr="00F6690F" w:rsidRDefault="002D480D" w:rsidP="00ED339F">
      <w:pPr>
        <w:pStyle w:val="a3"/>
        <w:snapToGrid w:val="0"/>
        <w:spacing w:line="460" w:lineRule="exact"/>
        <w:jc w:val="both"/>
        <w:rPr>
          <w:rFonts w:ascii="標楷體" w:eastAsia="標楷體" w:hAnsi="標楷體"/>
          <w:sz w:val="28"/>
          <w:szCs w:val="28"/>
        </w:rPr>
      </w:pPr>
      <w:proofErr w:type="spellStart"/>
      <w:r w:rsidRPr="00F6690F">
        <w:rPr>
          <w:rFonts w:ascii="標楷體" w:eastAsia="標楷體" w:hAnsi="標楷體" w:hint="eastAsia"/>
          <w:sz w:val="28"/>
          <w:szCs w:val="28"/>
        </w:rPr>
        <w:t>第</w:t>
      </w:r>
      <w:r w:rsidRPr="001D5695">
        <w:rPr>
          <w:rFonts w:ascii="標楷體" w:eastAsia="標楷體" w:hAnsi="標楷體" w:hint="eastAsia"/>
          <w:sz w:val="28"/>
          <w:szCs w:val="28"/>
        </w:rPr>
        <w:t>十</w:t>
      </w:r>
      <w:r w:rsidR="001D5695" w:rsidRPr="00432C6A">
        <w:rPr>
          <w:rFonts w:ascii="標楷體" w:eastAsia="標楷體" w:hAnsi="標楷體" w:hint="eastAsia"/>
          <w:color w:val="FF0000"/>
          <w:sz w:val="28"/>
          <w:szCs w:val="28"/>
          <w:u w:val="single"/>
          <w:lang w:eastAsia="zh-HK"/>
        </w:rPr>
        <w:t>三</w:t>
      </w:r>
      <w:proofErr w:type="spellEnd"/>
      <w:r w:rsidRPr="00F6690F">
        <w:rPr>
          <w:rFonts w:ascii="標楷體" w:eastAsia="標楷體" w:hAnsi="標楷體" w:hint="eastAsia"/>
          <w:sz w:val="28"/>
          <w:szCs w:val="28"/>
        </w:rPr>
        <w:t>條</w:t>
      </w:r>
    </w:p>
    <w:p w:rsidR="00F16E92" w:rsidRPr="00F6690F" w:rsidRDefault="001D5695" w:rsidP="00ED339F">
      <w:pPr>
        <w:pStyle w:val="a3"/>
        <w:snapToGrid w:val="0"/>
        <w:spacing w:line="460" w:lineRule="exact"/>
        <w:ind w:leftChars="250" w:left="600"/>
        <w:jc w:val="both"/>
        <w:rPr>
          <w:rFonts w:ascii="標楷體" w:eastAsia="標楷體" w:hAnsi="標楷體"/>
          <w:sz w:val="28"/>
          <w:szCs w:val="28"/>
          <w:lang w:eastAsia="zh-TW"/>
        </w:rPr>
      </w:pPr>
      <w:r w:rsidRPr="00F1772A">
        <w:rPr>
          <w:rFonts w:ascii="標楷體" w:eastAsia="標楷體" w:hAnsi="標楷體" w:hint="eastAsia"/>
          <w:sz w:val="28"/>
          <w:szCs w:val="28"/>
          <w:lang w:val="en-US" w:eastAsia="zh-TW"/>
        </w:rPr>
        <w:t>信用合作社對達一定金額以上之通貨交易</w:t>
      </w:r>
      <w:r w:rsidRPr="00F1772A">
        <w:rPr>
          <w:rFonts w:ascii="標楷體" w:eastAsia="標楷體" w:hAnsi="標楷體" w:hint="eastAsia"/>
          <w:sz w:val="28"/>
          <w:szCs w:val="28"/>
        </w:rPr>
        <w:t>，</w:t>
      </w:r>
      <w:proofErr w:type="spellStart"/>
      <w:r w:rsidRPr="00F1772A">
        <w:rPr>
          <w:rFonts w:ascii="標楷體" w:eastAsia="標楷體" w:hAnsi="標楷體" w:hint="eastAsia"/>
          <w:sz w:val="28"/>
          <w:szCs w:val="28"/>
        </w:rPr>
        <w:t>應依下列規定辦理</w:t>
      </w:r>
      <w:proofErr w:type="spellEnd"/>
      <w:r w:rsidRPr="00F1772A">
        <w:rPr>
          <w:rFonts w:ascii="標楷體" w:eastAsia="標楷體" w:hAnsi="標楷體" w:hint="eastAsia"/>
          <w:sz w:val="28"/>
          <w:szCs w:val="28"/>
        </w:rPr>
        <w:t>：</w:t>
      </w:r>
    </w:p>
    <w:p w:rsidR="00F16E92" w:rsidRPr="001D5695" w:rsidRDefault="001D5695" w:rsidP="00ED339F">
      <w:pPr>
        <w:pStyle w:val="a3"/>
        <w:autoSpaceDE w:val="0"/>
        <w:autoSpaceDN w:val="0"/>
        <w:adjustRightInd w:val="0"/>
        <w:snapToGrid w:val="0"/>
        <w:spacing w:line="460" w:lineRule="exact"/>
        <w:ind w:leftChars="250" w:left="1160" w:hangingChars="200" w:hanging="560"/>
        <w:jc w:val="both"/>
        <w:rPr>
          <w:rFonts w:ascii="標楷體" w:eastAsia="標楷體" w:hAnsi="標楷體"/>
          <w:sz w:val="28"/>
          <w:szCs w:val="28"/>
          <w:lang w:val="en-US" w:eastAsia="zh-TW"/>
        </w:rPr>
      </w:pPr>
      <w:r>
        <w:rPr>
          <w:rFonts w:ascii="標楷體" w:eastAsia="標楷體" w:hAnsi="標楷體" w:hint="eastAsia"/>
          <w:sz w:val="28"/>
          <w:szCs w:val="28"/>
          <w:lang w:val="en-US" w:eastAsia="zh-HK"/>
        </w:rPr>
        <w:t>一、</w:t>
      </w:r>
      <w:r w:rsidRPr="00F1772A">
        <w:rPr>
          <w:rFonts w:ascii="標楷體" w:eastAsia="標楷體" w:hAnsi="標楷體"/>
          <w:sz w:val="28"/>
          <w:szCs w:val="28"/>
          <w:lang w:val="en-US" w:eastAsia="zh-TW"/>
        </w:rPr>
        <w:t>應確認客戶身分並留存</w:t>
      </w:r>
      <w:r w:rsidRPr="00F1772A">
        <w:rPr>
          <w:rFonts w:ascii="標楷體" w:eastAsia="標楷體" w:hAnsi="標楷體" w:hint="eastAsia"/>
          <w:sz w:val="28"/>
          <w:szCs w:val="28"/>
          <w:lang w:val="en-US" w:eastAsia="zh-TW"/>
        </w:rPr>
        <w:t>相關</w:t>
      </w:r>
      <w:r w:rsidRPr="00F1772A">
        <w:rPr>
          <w:rFonts w:ascii="標楷體" w:eastAsia="標楷體" w:hAnsi="標楷體"/>
          <w:sz w:val="28"/>
          <w:szCs w:val="28"/>
          <w:lang w:val="en-US" w:eastAsia="zh-TW"/>
        </w:rPr>
        <w:t>紀錄憑證。</w:t>
      </w:r>
    </w:p>
    <w:p w:rsidR="00F16E92" w:rsidRPr="001D5695" w:rsidRDefault="001D5695" w:rsidP="00ED339F">
      <w:pPr>
        <w:pStyle w:val="a3"/>
        <w:autoSpaceDE w:val="0"/>
        <w:autoSpaceDN w:val="0"/>
        <w:adjustRightInd w:val="0"/>
        <w:snapToGrid w:val="0"/>
        <w:spacing w:line="460" w:lineRule="exact"/>
        <w:ind w:leftChars="250" w:left="1160" w:hangingChars="200" w:hanging="560"/>
        <w:jc w:val="both"/>
        <w:rPr>
          <w:rFonts w:ascii="標楷體" w:eastAsia="標楷體" w:hAnsi="標楷體"/>
          <w:sz w:val="28"/>
          <w:szCs w:val="28"/>
          <w:lang w:val="en-US" w:eastAsia="zh-TW"/>
        </w:rPr>
      </w:pPr>
      <w:r>
        <w:rPr>
          <w:rFonts w:ascii="標楷體" w:eastAsia="標楷體" w:hAnsi="標楷體" w:hint="eastAsia"/>
          <w:sz w:val="28"/>
          <w:szCs w:val="28"/>
          <w:lang w:eastAsia="zh-HK"/>
        </w:rPr>
        <w:t>二、</w:t>
      </w:r>
      <w:r w:rsidRPr="00F1772A">
        <w:rPr>
          <w:rFonts w:ascii="標楷體" w:eastAsia="標楷體" w:hAnsi="標楷體"/>
          <w:sz w:val="28"/>
          <w:szCs w:val="28"/>
          <w:lang w:val="en-US" w:eastAsia="zh-TW"/>
        </w:rPr>
        <w:t>信用合作社</w:t>
      </w:r>
      <w:r w:rsidRPr="00F1772A">
        <w:rPr>
          <w:rFonts w:ascii="標楷體" w:eastAsia="標楷體" w:hAnsi="標楷體" w:hint="eastAsia"/>
          <w:sz w:val="28"/>
          <w:szCs w:val="28"/>
          <w:lang w:val="en-US" w:eastAsia="zh-TW"/>
        </w:rPr>
        <w:t>確認</w:t>
      </w:r>
      <w:r w:rsidRPr="00F1772A">
        <w:rPr>
          <w:rFonts w:ascii="標楷體" w:eastAsia="標楷體" w:hAnsi="標楷體"/>
          <w:sz w:val="28"/>
          <w:szCs w:val="28"/>
          <w:lang w:val="en-US" w:eastAsia="zh-TW"/>
        </w:rPr>
        <w:t>客戶</w:t>
      </w:r>
      <w:r w:rsidRPr="00F1772A">
        <w:rPr>
          <w:rFonts w:ascii="標楷體" w:eastAsia="標楷體" w:hAnsi="標楷體" w:hint="eastAsia"/>
          <w:sz w:val="28"/>
          <w:szCs w:val="28"/>
          <w:lang w:val="en-US" w:eastAsia="zh-TW"/>
        </w:rPr>
        <w:t>身分</w:t>
      </w:r>
      <w:r w:rsidRPr="00F1772A">
        <w:rPr>
          <w:rFonts w:ascii="標楷體" w:eastAsia="標楷體" w:hAnsi="標楷體"/>
          <w:sz w:val="28"/>
          <w:szCs w:val="28"/>
          <w:lang w:val="en-US" w:eastAsia="zh-TW"/>
        </w:rPr>
        <w:t>措施，應</w:t>
      </w:r>
      <w:r w:rsidRPr="00F1772A">
        <w:rPr>
          <w:rFonts w:ascii="標楷體" w:eastAsia="標楷體" w:hAnsi="標楷體" w:hint="eastAsia"/>
          <w:sz w:val="28"/>
          <w:szCs w:val="28"/>
          <w:lang w:val="en-US" w:eastAsia="zh-TW"/>
        </w:rPr>
        <w:t>依下列規定辦理</w:t>
      </w:r>
      <w:r w:rsidRPr="00F1772A">
        <w:rPr>
          <w:rFonts w:ascii="標楷體" w:eastAsia="標楷體" w:hAnsi="標楷體"/>
          <w:sz w:val="28"/>
          <w:szCs w:val="28"/>
          <w:lang w:val="en-US" w:eastAsia="zh-TW"/>
        </w:rPr>
        <w:t>：</w:t>
      </w:r>
    </w:p>
    <w:p w:rsidR="00F16E92" w:rsidRPr="00F6690F" w:rsidRDefault="001D5695" w:rsidP="00ED339F">
      <w:pPr>
        <w:pStyle w:val="a3"/>
        <w:numPr>
          <w:ilvl w:val="0"/>
          <w:numId w:val="52"/>
        </w:numPr>
        <w:snapToGrid w:val="0"/>
        <w:spacing w:line="460" w:lineRule="exact"/>
        <w:ind w:leftChars="236" w:left="1417" w:hanging="851"/>
        <w:jc w:val="both"/>
        <w:rPr>
          <w:rFonts w:ascii="標楷體" w:eastAsia="標楷體" w:hAnsi="標楷體"/>
          <w:sz w:val="28"/>
          <w:szCs w:val="28"/>
          <w:u w:val="single"/>
        </w:rPr>
      </w:pPr>
      <w:r w:rsidRPr="00F1772A">
        <w:rPr>
          <w:rFonts w:ascii="標楷體" w:eastAsia="標楷體" w:hAnsi="標楷體" w:hint="eastAsia"/>
          <w:sz w:val="28"/>
          <w:szCs w:val="28"/>
        </w:rPr>
        <w:t>憑客戶提供之身分證明文件或護照確認其身分，並將其姓名、出生年月日、住址、電話、交易帳戶號碼、交易金額及身分證明文件號碼等事項加以記錄。但如能確認客戶為交易帳戶本人者，可免確認身分，惟應於交易紀錄上敘明係本人交易。</w:t>
      </w:r>
    </w:p>
    <w:p w:rsidR="00F16E92" w:rsidRPr="00F6690F" w:rsidRDefault="001D5695" w:rsidP="00ED339F">
      <w:pPr>
        <w:pStyle w:val="a3"/>
        <w:numPr>
          <w:ilvl w:val="0"/>
          <w:numId w:val="52"/>
        </w:numPr>
        <w:snapToGrid w:val="0"/>
        <w:spacing w:line="460" w:lineRule="exact"/>
        <w:ind w:leftChars="236" w:left="1417" w:hanging="851"/>
        <w:jc w:val="both"/>
        <w:rPr>
          <w:rFonts w:ascii="標楷體" w:eastAsia="標楷體" w:hAnsi="標楷體"/>
          <w:sz w:val="28"/>
          <w:szCs w:val="28"/>
          <w:u w:val="single"/>
        </w:rPr>
      </w:pPr>
      <w:r w:rsidRPr="00F1772A">
        <w:rPr>
          <w:rFonts w:ascii="標楷體" w:eastAsia="標楷體" w:hAnsi="標楷體" w:hint="eastAsia"/>
          <w:sz w:val="28"/>
          <w:szCs w:val="28"/>
        </w:rPr>
        <w:t>交易如係由代理人為之者，應憑代理人提供之身分證明文件或護</w:t>
      </w:r>
      <w:r w:rsidRPr="00F1772A">
        <w:rPr>
          <w:rFonts w:ascii="標楷體" w:eastAsia="標楷體" w:hAnsi="標楷體" w:hint="eastAsia"/>
          <w:sz w:val="28"/>
          <w:szCs w:val="28"/>
        </w:rPr>
        <w:lastRenderedPageBreak/>
        <w:t>照確認其身分，並將其姓名、出生年月日、住址、電話、交易帳戶號碼、交易金額及身分證明文件號碼等事項加以記錄。</w:t>
      </w:r>
    </w:p>
    <w:p w:rsidR="00F16E92" w:rsidRPr="00F6690F" w:rsidRDefault="001D5695" w:rsidP="00ED339F">
      <w:pPr>
        <w:pStyle w:val="a3"/>
        <w:numPr>
          <w:ilvl w:val="0"/>
          <w:numId w:val="52"/>
        </w:numPr>
        <w:snapToGrid w:val="0"/>
        <w:spacing w:line="460" w:lineRule="exact"/>
        <w:ind w:leftChars="236" w:left="1417" w:hanging="851"/>
        <w:jc w:val="both"/>
        <w:rPr>
          <w:rFonts w:ascii="標楷體" w:eastAsia="標楷體" w:hAnsi="標楷體"/>
          <w:sz w:val="28"/>
          <w:szCs w:val="28"/>
          <w:u w:val="single"/>
        </w:rPr>
      </w:pPr>
      <w:proofErr w:type="spellStart"/>
      <w:r w:rsidRPr="00F1772A">
        <w:rPr>
          <w:rFonts w:ascii="標楷體" w:eastAsia="標楷體" w:hAnsi="標楷體" w:hint="eastAsia"/>
          <w:sz w:val="28"/>
          <w:szCs w:val="28"/>
        </w:rPr>
        <w:t>交易如係屬臨時性交易者，應依第四條第三款規定確認客戶身分</w:t>
      </w:r>
      <w:proofErr w:type="spellEnd"/>
      <w:r w:rsidRPr="00F1772A">
        <w:rPr>
          <w:rFonts w:ascii="標楷體" w:eastAsia="標楷體" w:hAnsi="標楷體" w:hint="eastAsia"/>
          <w:sz w:val="28"/>
          <w:szCs w:val="28"/>
        </w:rPr>
        <w:t>。</w:t>
      </w:r>
    </w:p>
    <w:p w:rsidR="00F16E92" w:rsidRPr="00F6690F" w:rsidRDefault="001D5695" w:rsidP="00ED339F">
      <w:pPr>
        <w:pStyle w:val="a3"/>
        <w:autoSpaceDE w:val="0"/>
        <w:autoSpaceDN w:val="0"/>
        <w:adjustRightInd w:val="0"/>
        <w:snapToGrid w:val="0"/>
        <w:spacing w:line="460" w:lineRule="exact"/>
        <w:ind w:leftChars="250" w:left="1160" w:hangingChars="200" w:hanging="560"/>
        <w:jc w:val="both"/>
        <w:rPr>
          <w:rFonts w:ascii="標楷體" w:eastAsia="標楷體" w:hAnsi="標楷體"/>
          <w:sz w:val="28"/>
          <w:szCs w:val="28"/>
          <w:lang w:val="en-US" w:eastAsia="zh-TW"/>
        </w:rPr>
      </w:pPr>
      <w:r>
        <w:rPr>
          <w:rFonts w:ascii="標楷體" w:eastAsia="標楷體" w:hAnsi="標楷體" w:hint="eastAsia"/>
          <w:sz w:val="28"/>
          <w:szCs w:val="28"/>
          <w:lang w:val="en-US" w:eastAsia="zh-HK"/>
        </w:rPr>
        <w:t>三、</w:t>
      </w:r>
      <w:r w:rsidRPr="00F1772A">
        <w:rPr>
          <w:rFonts w:ascii="標楷體" w:eastAsia="標楷體" w:hAnsi="標楷體"/>
          <w:sz w:val="28"/>
          <w:szCs w:val="28"/>
          <w:lang w:val="en-US" w:eastAsia="zh-TW"/>
        </w:rPr>
        <w:t>除</w:t>
      </w:r>
      <w:r w:rsidRPr="00F1772A">
        <w:rPr>
          <w:rFonts w:ascii="標楷體" w:eastAsia="標楷體" w:hAnsi="標楷體" w:hint="eastAsia"/>
          <w:sz w:val="28"/>
          <w:szCs w:val="28"/>
          <w:lang w:val="en-US" w:eastAsia="zh-TW"/>
        </w:rPr>
        <w:t>本條第二項及第三項</w:t>
      </w:r>
      <w:r w:rsidRPr="00F1772A">
        <w:rPr>
          <w:rFonts w:ascii="標楷體" w:eastAsia="標楷體" w:hAnsi="標楷體"/>
          <w:sz w:val="28"/>
          <w:szCs w:val="28"/>
          <w:lang w:val="en-US" w:eastAsia="zh-TW"/>
        </w:rPr>
        <w:t>之情形外，應於</w:t>
      </w:r>
      <w:r w:rsidRPr="00F1772A">
        <w:rPr>
          <w:rFonts w:ascii="標楷體" w:eastAsia="標楷體" w:hAnsi="標楷體" w:hint="eastAsia"/>
          <w:sz w:val="28"/>
          <w:szCs w:val="28"/>
          <w:lang w:val="en-US" w:eastAsia="zh-TW"/>
        </w:rPr>
        <w:t>交易完成後五</w:t>
      </w:r>
      <w:proofErr w:type="gramStart"/>
      <w:r w:rsidRPr="00F1772A">
        <w:rPr>
          <w:rFonts w:ascii="標楷體" w:eastAsia="標楷體" w:hAnsi="標楷體"/>
          <w:sz w:val="28"/>
          <w:szCs w:val="28"/>
          <w:lang w:val="en-US" w:eastAsia="zh-TW"/>
        </w:rPr>
        <w:t>個</w:t>
      </w:r>
      <w:proofErr w:type="gramEnd"/>
      <w:r w:rsidRPr="00F1772A">
        <w:rPr>
          <w:rFonts w:ascii="標楷體" w:eastAsia="標楷體" w:hAnsi="標楷體"/>
          <w:sz w:val="28"/>
          <w:szCs w:val="28"/>
          <w:lang w:val="en-US" w:eastAsia="zh-TW"/>
        </w:rPr>
        <w:t>營業日內以媒體申報方式（</w:t>
      </w:r>
      <w:r w:rsidRPr="00F1772A">
        <w:rPr>
          <w:rFonts w:ascii="標楷體" w:eastAsia="標楷體" w:hAnsi="標楷體" w:hint="eastAsia"/>
          <w:sz w:val="28"/>
          <w:szCs w:val="28"/>
          <w:lang w:val="en-US" w:eastAsia="zh-TW"/>
        </w:rPr>
        <w:t>格式請至法務部調查局網站下載</w:t>
      </w:r>
      <w:r w:rsidRPr="00F1772A">
        <w:rPr>
          <w:rFonts w:ascii="標楷體" w:eastAsia="標楷體" w:hAnsi="標楷體"/>
          <w:sz w:val="28"/>
          <w:szCs w:val="28"/>
          <w:lang w:val="en-US" w:eastAsia="zh-TW"/>
        </w:rPr>
        <w:t>），向法務部調查局申報。無法以媒體方式申報而有正當理由者，得報經法務部調查局同意後，以書面（</w:t>
      </w:r>
      <w:r w:rsidRPr="00F1772A">
        <w:rPr>
          <w:rFonts w:ascii="標楷體" w:eastAsia="標楷體" w:hAnsi="標楷體" w:hint="eastAsia"/>
          <w:sz w:val="28"/>
          <w:szCs w:val="28"/>
          <w:lang w:val="en-US" w:eastAsia="zh-TW"/>
        </w:rPr>
        <w:t>格式請至法務部調查局網站下載</w:t>
      </w:r>
      <w:r w:rsidRPr="00F1772A">
        <w:rPr>
          <w:rFonts w:ascii="標楷體" w:eastAsia="標楷體" w:hAnsi="標楷體"/>
          <w:sz w:val="28"/>
          <w:szCs w:val="28"/>
          <w:lang w:val="en-US" w:eastAsia="zh-TW"/>
        </w:rPr>
        <w:t>）申報之。</w:t>
      </w:r>
    </w:p>
    <w:p w:rsidR="00F16E92" w:rsidRDefault="001D5695" w:rsidP="00ED339F">
      <w:pPr>
        <w:pStyle w:val="a3"/>
        <w:autoSpaceDE w:val="0"/>
        <w:autoSpaceDN w:val="0"/>
        <w:adjustRightInd w:val="0"/>
        <w:snapToGrid w:val="0"/>
        <w:spacing w:line="460" w:lineRule="exact"/>
        <w:ind w:leftChars="250" w:left="1160" w:hangingChars="200" w:hanging="560"/>
        <w:jc w:val="both"/>
        <w:rPr>
          <w:rFonts w:ascii="標楷體" w:eastAsia="標楷體" w:hAnsi="標楷體"/>
          <w:sz w:val="28"/>
          <w:szCs w:val="28"/>
          <w:lang w:eastAsia="zh-TW"/>
        </w:rPr>
      </w:pPr>
      <w:r w:rsidRPr="001D5695">
        <w:rPr>
          <w:rFonts w:ascii="標楷體" w:eastAsia="標楷體" w:hAnsi="標楷體" w:hint="eastAsia"/>
          <w:sz w:val="28"/>
          <w:szCs w:val="28"/>
          <w:lang w:eastAsia="zh-HK"/>
        </w:rPr>
        <w:t>四、</w:t>
      </w:r>
      <w:proofErr w:type="spellStart"/>
      <w:r w:rsidR="00D379EB" w:rsidRPr="00750F04">
        <w:rPr>
          <w:rFonts w:ascii="標楷體" w:eastAsia="標楷體" w:hAnsi="標楷體" w:hint="eastAsia"/>
          <w:sz w:val="28"/>
          <w:szCs w:val="28"/>
        </w:rPr>
        <w:t>向</w:t>
      </w:r>
      <w:r w:rsidR="00D379EB" w:rsidRPr="00750F04">
        <w:rPr>
          <w:rFonts w:ascii="標楷體" w:eastAsia="標楷體" w:hAnsi="標楷體" w:hint="eastAsia"/>
          <w:color w:val="FF0000"/>
          <w:sz w:val="28"/>
          <w:szCs w:val="28"/>
          <w:u w:val="single"/>
          <w:lang w:val="en-US" w:eastAsia="zh-TW"/>
        </w:rPr>
        <w:t>法務部</w:t>
      </w:r>
      <w:r w:rsidR="00D379EB" w:rsidRPr="00750F04">
        <w:rPr>
          <w:rFonts w:ascii="標楷體" w:eastAsia="標楷體" w:hAnsi="標楷體" w:hint="eastAsia"/>
          <w:sz w:val="28"/>
          <w:szCs w:val="28"/>
        </w:rPr>
        <w:t>調查局申報資料及相關紀錄憑證之保存，應依第十</w:t>
      </w:r>
      <w:r w:rsidR="00D379EB" w:rsidRPr="00750F04">
        <w:rPr>
          <w:rFonts w:ascii="標楷體" w:eastAsia="標楷體" w:hAnsi="標楷體" w:hint="eastAsia"/>
          <w:color w:val="FF0000"/>
          <w:sz w:val="28"/>
          <w:szCs w:val="28"/>
          <w:u w:val="single"/>
          <w:lang w:eastAsia="zh-HK"/>
        </w:rPr>
        <w:t>四</w:t>
      </w:r>
      <w:r w:rsidR="00D379EB" w:rsidRPr="00750F04">
        <w:rPr>
          <w:rFonts w:ascii="標楷體" w:eastAsia="標楷體" w:hAnsi="標楷體" w:hint="eastAsia"/>
          <w:sz w:val="28"/>
          <w:szCs w:val="28"/>
        </w:rPr>
        <w:t>條規定辦理</w:t>
      </w:r>
      <w:proofErr w:type="spellEnd"/>
      <w:r w:rsidR="00D379EB" w:rsidRPr="00750F04">
        <w:rPr>
          <w:rFonts w:ascii="標楷體" w:eastAsia="標楷體" w:hAnsi="標楷體" w:hint="eastAsia"/>
          <w:sz w:val="28"/>
          <w:szCs w:val="28"/>
        </w:rPr>
        <w:t>。</w:t>
      </w:r>
    </w:p>
    <w:p w:rsidR="001D5695" w:rsidRDefault="00D379EB" w:rsidP="00ED339F">
      <w:pPr>
        <w:pStyle w:val="a3"/>
        <w:autoSpaceDE w:val="0"/>
        <w:autoSpaceDN w:val="0"/>
        <w:adjustRightInd w:val="0"/>
        <w:snapToGrid w:val="0"/>
        <w:spacing w:line="460" w:lineRule="exact"/>
        <w:ind w:leftChars="250" w:left="600"/>
        <w:jc w:val="both"/>
        <w:rPr>
          <w:rFonts w:ascii="標楷體" w:eastAsia="標楷體" w:hAnsi="標楷體"/>
          <w:sz w:val="28"/>
          <w:szCs w:val="28"/>
          <w:lang w:val="en-US" w:eastAsia="zh-TW"/>
        </w:rPr>
      </w:pPr>
      <w:r w:rsidRPr="00750F04">
        <w:rPr>
          <w:rFonts w:ascii="標楷體" w:eastAsia="標楷體" w:hAnsi="標楷體" w:hint="eastAsia"/>
          <w:sz w:val="28"/>
          <w:szCs w:val="28"/>
          <w:lang w:val="en-US" w:eastAsia="zh-TW"/>
        </w:rPr>
        <w:t>對下列達一定金額以上之通貨交易，</w:t>
      </w:r>
      <w:proofErr w:type="gramStart"/>
      <w:r w:rsidRPr="00750F04">
        <w:rPr>
          <w:rFonts w:ascii="標楷體" w:eastAsia="標楷體" w:hAnsi="標楷體" w:hint="eastAsia"/>
          <w:sz w:val="28"/>
          <w:szCs w:val="28"/>
          <w:lang w:val="en-US" w:eastAsia="zh-TW"/>
        </w:rPr>
        <w:t>免向法務部</w:t>
      </w:r>
      <w:proofErr w:type="gramEnd"/>
      <w:r w:rsidRPr="00750F04">
        <w:rPr>
          <w:rFonts w:ascii="標楷體" w:eastAsia="標楷體" w:hAnsi="標楷體" w:hint="eastAsia"/>
          <w:sz w:val="28"/>
          <w:szCs w:val="28"/>
          <w:lang w:val="en-US" w:eastAsia="zh-TW"/>
        </w:rPr>
        <w:t>調查局申報，但仍應確認客戶身分及留存相關紀錄憑證：</w:t>
      </w:r>
    </w:p>
    <w:p w:rsidR="001D5695" w:rsidRDefault="001D5695" w:rsidP="00ED339F">
      <w:pPr>
        <w:pStyle w:val="a3"/>
        <w:autoSpaceDE w:val="0"/>
        <w:autoSpaceDN w:val="0"/>
        <w:adjustRightInd w:val="0"/>
        <w:snapToGrid w:val="0"/>
        <w:spacing w:line="460" w:lineRule="exact"/>
        <w:ind w:leftChars="250" w:left="1160" w:hangingChars="200" w:hanging="560"/>
        <w:jc w:val="both"/>
        <w:rPr>
          <w:rFonts w:ascii="標楷體" w:eastAsia="標楷體" w:hAnsi="標楷體"/>
          <w:sz w:val="28"/>
          <w:szCs w:val="28"/>
          <w:lang w:val="en-US" w:eastAsia="zh-TW"/>
        </w:rPr>
      </w:pPr>
      <w:r>
        <w:rPr>
          <w:rFonts w:ascii="標楷體" w:eastAsia="標楷體" w:hAnsi="標楷體" w:hint="eastAsia"/>
          <w:sz w:val="28"/>
          <w:szCs w:val="28"/>
          <w:lang w:val="en-US" w:eastAsia="zh-HK"/>
        </w:rPr>
        <w:t>一、</w:t>
      </w:r>
      <w:r w:rsidRPr="00F1772A">
        <w:rPr>
          <w:rFonts w:ascii="標楷體" w:eastAsia="標楷體" w:hAnsi="標楷體" w:hint="eastAsia"/>
          <w:sz w:val="28"/>
          <w:szCs w:val="28"/>
          <w:lang w:val="en-US" w:eastAsia="zh-TW"/>
        </w:rPr>
        <w:t>存入政府機關、公營事業機構、行使公權力機構（於受委託範圍內）、公私立學校、公用事業及政府依法設立之基金所開立帳戶之款項。</w:t>
      </w:r>
    </w:p>
    <w:p w:rsidR="001D5695" w:rsidRDefault="001D5695" w:rsidP="00ED339F">
      <w:pPr>
        <w:pStyle w:val="a3"/>
        <w:autoSpaceDE w:val="0"/>
        <w:autoSpaceDN w:val="0"/>
        <w:adjustRightInd w:val="0"/>
        <w:snapToGrid w:val="0"/>
        <w:spacing w:line="460" w:lineRule="exact"/>
        <w:ind w:leftChars="250" w:left="1160" w:hangingChars="200" w:hanging="560"/>
        <w:jc w:val="both"/>
        <w:rPr>
          <w:rFonts w:ascii="標楷體" w:eastAsia="標楷體" w:hAnsi="標楷體"/>
          <w:sz w:val="28"/>
          <w:szCs w:val="28"/>
          <w:lang w:eastAsia="zh-TW"/>
        </w:rPr>
      </w:pPr>
      <w:r>
        <w:rPr>
          <w:rFonts w:ascii="標楷體" w:eastAsia="標楷體" w:hAnsi="標楷體" w:hint="eastAsia"/>
          <w:sz w:val="28"/>
          <w:szCs w:val="28"/>
          <w:lang w:val="en-US" w:eastAsia="zh-HK"/>
        </w:rPr>
        <w:t>二、</w:t>
      </w:r>
      <w:proofErr w:type="spellStart"/>
      <w:r w:rsidRPr="00F1772A">
        <w:rPr>
          <w:rFonts w:ascii="標楷體" w:eastAsia="標楷體" w:hAnsi="標楷體" w:hint="eastAsia"/>
          <w:sz w:val="28"/>
          <w:szCs w:val="28"/>
        </w:rPr>
        <w:t>金融機構代理公庫業務所生之代收付款項</w:t>
      </w:r>
      <w:proofErr w:type="spellEnd"/>
      <w:r w:rsidRPr="00F1772A">
        <w:rPr>
          <w:rFonts w:ascii="標楷體" w:eastAsia="標楷體" w:hAnsi="標楷體" w:hint="eastAsia"/>
          <w:sz w:val="28"/>
          <w:szCs w:val="28"/>
        </w:rPr>
        <w:t>。</w:t>
      </w:r>
    </w:p>
    <w:p w:rsidR="001D5695" w:rsidRDefault="001D5695" w:rsidP="00ED339F">
      <w:pPr>
        <w:pStyle w:val="a3"/>
        <w:autoSpaceDE w:val="0"/>
        <w:autoSpaceDN w:val="0"/>
        <w:adjustRightInd w:val="0"/>
        <w:snapToGrid w:val="0"/>
        <w:spacing w:line="460" w:lineRule="exact"/>
        <w:ind w:leftChars="250" w:left="1160" w:hangingChars="200" w:hanging="560"/>
        <w:jc w:val="both"/>
        <w:rPr>
          <w:rFonts w:ascii="標楷體" w:eastAsia="標楷體" w:hAnsi="標楷體"/>
          <w:sz w:val="28"/>
          <w:szCs w:val="28"/>
          <w:lang w:val="en-US" w:eastAsia="zh-TW"/>
        </w:rPr>
      </w:pPr>
      <w:r>
        <w:rPr>
          <w:rFonts w:ascii="標楷體" w:eastAsia="標楷體" w:hAnsi="標楷體" w:hint="eastAsia"/>
          <w:sz w:val="28"/>
          <w:szCs w:val="28"/>
          <w:lang w:eastAsia="zh-HK"/>
        </w:rPr>
        <w:t>三、</w:t>
      </w:r>
      <w:r w:rsidRPr="00F1772A">
        <w:rPr>
          <w:rFonts w:ascii="標楷體" w:eastAsia="標楷體" w:hAnsi="標楷體" w:hint="eastAsia"/>
          <w:sz w:val="28"/>
          <w:szCs w:val="28"/>
          <w:lang w:val="en-US" w:eastAsia="zh-TW"/>
        </w:rPr>
        <w:t>金融機構間之交易及資金調度。但金融同業之客戶透過金融同業間之同業存款帳戶所生之應付款項，如兌現同業所開立之支票，同一客戶現金交易達一定金額以上者，仍應依規定辦理。</w:t>
      </w:r>
    </w:p>
    <w:p w:rsidR="001D5695" w:rsidRDefault="001D5695" w:rsidP="00ED339F">
      <w:pPr>
        <w:pStyle w:val="a3"/>
        <w:autoSpaceDE w:val="0"/>
        <w:autoSpaceDN w:val="0"/>
        <w:adjustRightInd w:val="0"/>
        <w:snapToGrid w:val="0"/>
        <w:spacing w:line="460" w:lineRule="exact"/>
        <w:ind w:leftChars="250" w:left="1160" w:hangingChars="200" w:hanging="560"/>
        <w:jc w:val="both"/>
        <w:rPr>
          <w:rFonts w:ascii="標楷體" w:eastAsia="標楷體" w:hAnsi="標楷體"/>
          <w:sz w:val="28"/>
          <w:szCs w:val="28"/>
          <w:lang w:val="en-US" w:eastAsia="zh-TW"/>
        </w:rPr>
      </w:pPr>
      <w:r>
        <w:rPr>
          <w:rFonts w:ascii="標楷體" w:eastAsia="標楷體" w:hAnsi="標楷體" w:hint="eastAsia"/>
          <w:sz w:val="28"/>
          <w:szCs w:val="28"/>
          <w:lang w:val="en-US" w:eastAsia="zh-HK"/>
        </w:rPr>
        <w:t>四、</w:t>
      </w:r>
      <w:r w:rsidRPr="00F1772A">
        <w:rPr>
          <w:rFonts w:ascii="標楷體" w:eastAsia="標楷體" w:hAnsi="標楷體" w:hint="eastAsia"/>
          <w:sz w:val="28"/>
          <w:szCs w:val="28"/>
          <w:lang w:val="en-US" w:eastAsia="zh-TW"/>
        </w:rPr>
        <w:t>公益彩券經銷商申購彩券款項。</w:t>
      </w:r>
    </w:p>
    <w:p w:rsidR="001D5695" w:rsidRDefault="001D5695" w:rsidP="00ED339F">
      <w:pPr>
        <w:pStyle w:val="a3"/>
        <w:autoSpaceDE w:val="0"/>
        <w:autoSpaceDN w:val="0"/>
        <w:adjustRightInd w:val="0"/>
        <w:snapToGrid w:val="0"/>
        <w:spacing w:line="460" w:lineRule="exact"/>
        <w:ind w:leftChars="250" w:left="1160" w:hangingChars="200" w:hanging="560"/>
        <w:jc w:val="both"/>
        <w:rPr>
          <w:rFonts w:ascii="標楷體" w:eastAsia="標楷體" w:hAnsi="標楷體"/>
          <w:sz w:val="28"/>
          <w:szCs w:val="28"/>
          <w:lang w:val="en-US" w:eastAsia="zh-TW"/>
        </w:rPr>
      </w:pPr>
      <w:r>
        <w:rPr>
          <w:rFonts w:ascii="標楷體" w:eastAsia="標楷體" w:hAnsi="標楷體" w:hint="eastAsia"/>
          <w:sz w:val="28"/>
          <w:szCs w:val="28"/>
          <w:lang w:val="en-US" w:eastAsia="zh-HK"/>
        </w:rPr>
        <w:t>五、</w:t>
      </w:r>
      <w:r w:rsidRPr="00F1772A">
        <w:rPr>
          <w:rFonts w:ascii="標楷體" w:eastAsia="標楷體" w:hAnsi="標楷體" w:hint="eastAsia"/>
          <w:sz w:val="28"/>
          <w:szCs w:val="28"/>
          <w:lang w:val="en-US" w:eastAsia="zh-TW"/>
        </w:rPr>
        <w:t>代收款項交易（不包括存入股款代收專戶之交易</w:t>
      </w:r>
      <w:r w:rsidRPr="00F1772A">
        <w:rPr>
          <w:rFonts w:ascii="標楷體" w:eastAsia="標楷體" w:hAnsi="標楷體" w:hint="eastAsia"/>
          <w:sz w:val="28"/>
          <w:szCs w:val="28"/>
        </w:rPr>
        <w:t>、</w:t>
      </w:r>
      <w:proofErr w:type="spellStart"/>
      <w:r w:rsidRPr="00F1772A">
        <w:rPr>
          <w:rFonts w:ascii="標楷體" w:eastAsia="標楷體" w:hAnsi="標楷體" w:hint="eastAsia"/>
          <w:sz w:val="28"/>
          <w:szCs w:val="28"/>
        </w:rPr>
        <w:t>代收信用卡消費帳款之交易</w:t>
      </w:r>
      <w:proofErr w:type="spellEnd"/>
      <w:r w:rsidRPr="00F1772A">
        <w:rPr>
          <w:rFonts w:ascii="標楷體" w:eastAsia="標楷體" w:hAnsi="標楷體" w:hint="eastAsia"/>
          <w:sz w:val="28"/>
          <w:szCs w:val="28"/>
        </w:rPr>
        <w:t>）</w:t>
      </w:r>
      <w:r w:rsidRPr="00F1772A">
        <w:rPr>
          <w:rFonts w:ascii="標楷體" w:eastAsia="標楷體" w:hAnsi="標楷體" w:hint="eastAsia"/>
          <w:sz w:val="28"/>
          <w:szCs w:val="28"/>
          <w:lang w:val="en-US" w:eastAsia="zh-TW"/>
        </w:rPr>
        <w:t>，</w:t>
      </w:r>
      <w:proofErr w:type="spellStart"/>
      <w:r w:rsidRPr="00F1772A">
        <w:rPr>
          <w:rFonts w:ascii="標楷體" w:eastAsia="標楷體" w:hAnsi="標楷體" w:hint="eastAsia"/>
          <w:sz w:val="28"/>
          <w:szCs w:val="28"/>
          <w:lang w:val="en-US" w:eastAsia="zh-TW"/>
        </w:rPr>
        <w:t>其繳款通知書已明確記載交易對象之姓名、身分證明文件號碼</w:t>
      </w:r>
      <w:proofErr w:type="spellEnd"/>
      <w:r w:rsidRPr="00F1772A">
        <w:rPr>
          <w:rFonts w:ascii="標楷體" w:eastAsia="標楷體" w:hAnsi="標楷體" w:hint="eastAsia"/>
          <w:sz w:val="28"/>
          <w:szCs w:val="28"/>
          <w:lang w:val="en-US" w:eastAsia="zh-TW"/>
        </w:rPr>
        <w:t>（含代號可追查交易對象之身分者）、交易種類及金額者。但應以繳款</w:t>
      </w:r>
      <w:proofErr w:type="gramStart"/>
      <w:r w:rsidRPr="00F1772A">
        <w:rPr>
          <w:rFonts w:ascii="標楷體" w:eastAsia="標楷體" w:hAnsi="標楷體" w:hint="eastAsia"/>
          <w:sz w:val="28"/>
          <w:szCs w:val="28"/>
          <w:lang w:val="en-US" w:eastAsia="zh-TW"/>
        </w:rPr>
        <w:t>通知書副聯作為</w:t>
      </w:r>
      <w:proofErr w:type="gramEnd"/>
      <w:r w:rsidRPr="00F1772A">
        <w:rPr>
          <w:rFonts w:ascii="標楷體" w:eastAsia="標楷體" w:hAnsi="標楷體" w:hint="eastAsia"/>
          <w:sz w:val="28"/>
          <w:szCs w:val="28"/>
          <w:lang w:val="en-US" w:eastAsia="zh-TW"/>
        </w:rPr>
        <w:t>交易紀錄憑證留存。</w:t>
      </w:r>
    </w:p>
    <w:p w:rsidR="00403CF0" w:rsidRDefault="00403CF0" w:rsidP="00ED339F">
      <w:pPr>
        <w:pStyle w:val="a3"/>
        <w:autoSpaceDE w:val="0"/>
        <w:autoSpaceDN w:val="0"/>
        <w:adjustRightInd w:val="0"/>
        <w:snapToGrid w:val="0"/>
        <w:spacing w:line="460" w:lineRule="exact"/>
        <w:ind w:leftChars="250" w:left="600"/>
        <w:jc w:val="both"/>
        <w:rPr>
          <w:rFonts w:ascii="標楷體" w:eastAsia="標楷體" w:hAnsi="標楷體"/>
          <w:sz w:val="28"/>
          <w:szCs w:val="28"/>
          <w:lang w:val="en-US" w:eastAsia="zh-TW"/>
        </w:rPr>
      </w:pPr>
      <w:r w:rsidRPr="00F1772A">
        <w:rPr>
          <w:rFonts w:ascii="標楷體" w:eastAsia="標楷體" w:hAnsi="標楷體" w:hint="eastAsia"/>
          <w:sz w:val="28"/>
          <w:szCs w:val="28"/>
          <w:lang w:val="en-US" w:eastAsia="zh-TW"/>
        </w:rPr>
        <w:t>非個人帳戶基於業務需要經常或</w:t>
      </w:r>
      <w:proofErr w:type="gramStart"/>
      <w:r w:rsidRPr="00F1772A">
        <w:rPr>
          <w:rFonts w:ascii="標楷體" w:eastAsia="標楷體" w:hAnsi="標楷體" w:hint="eastAsia"/>
          <w:sz w:val="28"/>
          <w:szCs w:val="28"/>
          <w:lang w:val="en-US" w:eastAsia="zh-TW"/>
        </w:rPr>
        <w:t>例行性須存入</w:t>
      </w:r>
      <w:proofErr w:type="gramEnd"/>
      <w:r w:rsidRPr="00F1772A">
        <w:rPr>
          <w:rFonts w:ascii="標楷體" w:eastAsia="標楷體" w:hAnsi="標楷體" w:hint="eastAsia"/>
          <w:sz w:val="28"/>
          <w:szCs w:val="28"/>
          <w:lang w:val="en-US" w:eastAsia="zh-TW"/>
        </w:rPr>
        <w:t>現金達一定金額以上之百貨公司、量販店、連鎖超商、加油站、醫療院所、交通運輸業及餐飲旅館業等，經信用合作社確認有事實需要者，得將名單轉送法務部調查局核備，如法務部調查局於十日內無反對意見，其後該帳戶存入款項免逐次確認與申報。信用合作社每年至少應審視交易對象一次。如與交易對象已無本項往來關係，應報法務部調查局備查。</w:t>
      </w:r>
    </w:p>
    <w:p w:rsidR="009D7614" w:rsidRDefault="00403CF0" w:rsidP="00ED339F">
      <w:pPr>
        <w:pStyle w:val="a3"/>
        <w:autoSpaceDE w:val="0"/>
        <w:autoSpaceDN w:val="0"/>
        <w:adjustRightInd w:val="0"/>
        <w:snapToGrid w:val="0"/>
        <w:spacing w:line="460" w:lineRule="exact"/>
        <w:ind w:leftChars="250" w:left="600"/>
        <w:jc w:val="both"/>
        <w:rPr>
          <w:rFonts w:ascii="標楷體" w:eastAsia="標楷體" w:hAnsi="標楷體"/>
          <w:sz w:val="28"/>
          <w:szCs w:val="28"/>
          <w:lang w:eastAsia="zh-TW"/>
        </w:rPr>
      </w:pPr>
      <w:proofErr w:type="spellStart"/>
      <w:r w:rsidRPr="00F1772A">
        <w:rPr>
          <w:rFonts w:ascii="標楷體" w:eastAsia="標楷體" w:hAnsi="標楷體" w:hint="eastAsia"/>
          <w:sz w:val="28"/>
          <w:szCs w:val="28"/>
        </w:rPr>
        <w:t>對於前二項交易，如發現有疑似洗錢</w:t>
      </w:r>
      <w:proofErr w:type="gramStart"/>
      <w:r w:rsidRPr="00F1772A">
        <w:rPr>
          <w:rFonts w:ascii="標楷體" w:eastAsia="標楷體" w:hAnsi="標楷體" w:hint="eastAsia"/>
          <w:sz w:val="28"/>
          <w:szCs w:val="28"/>
        </w:rPr>
        <w:t>或資恐交易</w:t>
      </w:r>
      <w:proofErr w:type="gramEnd"/>
      <w:r w:rsidRPr="00F1772A">
        <w:rPr>
          <w:rFonts w:ascii="標楷體" w:eastAsia="標楷體" w:hAnsi="標楷體" w:hint="eastAsia"/>
          <w:sz w:val="28"/>
          <w:szCs w:val="28"/>
        </w:rPr>
        <w:t>之情形時，仍應依洗錢防制法第十條及</w:t>
      </w:r>
      <w:proofErr w:type="gramStart"/>
      <w:r w:rsidRPr="00F1772A">
        <w:rPr>
          <w:rFonts w:ascii="標楷體" w:eastAsia="標楷體" w:hAnsi="標楷體" w:hint="eastAsia"/>
          <w:sz w:val="28"/>
          <w:szCs w:val="28"/>
        </w:rPr>
        <w:t>資恐防</w:t>
      </w:r>
      <w:proofErr w:type="gramEnd"/>
      <w:r w:rsidRPr="00F1772A">
        <w:rPr>
          <w:rFonts w:ascii="標楷體" w:eastAsia="標楷體" w:hAnsi="標楷體" w:hint="eastAsia"/>
          <w:sz w:val="28"/>
          <w:szCs w:val="28"/>
        </w:rPr>
        <w:t>制法第七條第</w:t>
      </w:r>
      <w:r w:rsidR="00D379EB" w:rsidRPr="00750F04">
        <w:rPr>
          <w:rFonts w:ascii="標楷體" w:eastAsia="標楷體" w:hAnsi="標楷體" w:hint="eastAsia"/>
          <w:color w:val="FF0000"/>
          <w:sz w:val="28"/>
          <w:szCs w:val="28"/>
          <w:u w:val="single"/>
          <w:lang w:eastAsia="zh-HK"/>
        </w:rPr>
        <w:t>三</w:t>
      </w:r>
      <w:r w:rsidRPr="00F1772A">
        <w:rPr>
          <w:rFonts w:ascii="標楷體" w:eastAsia="標楷體" w:hAnsi="標楷體" w:hint="eastAsia"/>
          <w:sz w:val="28"/>
          <w:szCs w:val="28"/>
        </w:rPr>
        <w:t>項規定辦理</w:t>
      </w:r>
      <w:proofErr w:type="spellEnd"/>
      <w:r w:rsidRPr="00F1772A">
        <w:rPr>
          <w:rFonts w:ascii="標楷體" w:eastAsia="標楷體" w:hAnsi="標楷體" w:hint="eastAsia"/>
          <w:sz w:val="28"/>
          <w:szCs w:val="28"/>
        </w:rPr>
        <w:t>。</w:t>
      </w:r>
    </w:p>
    <w:p w:rsidR="00DC2594" w:rsidRDefault="00DC2594" w:rsidP="00ED339F">
      <w:pPr>
        <w:pStyle w:val="a3"/>
        <w:snapToGrid w:val="0"/>
        <w:spacing w:line="460" w:lineRule="exact"/>
        <w:ind w:left="560" w:hangingChars="200" w:hanging="560"/>
        <w:jc w:val="both"/>
        <w:rPr>
          <w:rFonts w:ascii="標楷體" w:eastAsia="標楷體" w:hAnsi="標楷體"/>
          <w:sz w:val="28"/>
          <w:szCs w:val="28"/>
          <w:lang w:eastAsia="zh-TW"/>
        </w:rPr>
      </w:pPr>
    </w:p>
    <w:p w:rsidR="002D480D" w:rsidRPr="00F6690F" w:rsidRDefault="002D480D" w:rsidP="00ED339F">
      <w:pPr>
        <w:pStyle w:val="a3"/>
        <w:snapToGrid w:val="0"/>
        <w:spacing w:line="460" w:lineRule="exact"/>
        <w:ind w:left="560" w:hangingChars="200" w:hanging="560"/>
        <w:jc w:val="both"/>
        <w:rPr>
          <w:rFonts w:ascii="標楷體" w:eastAsia="標楷體" w:hAnsi="標楷體"/>
          <w:sz w:val="28"/>
          <w:szCs w:val="28"/>
        </w:rPr>
      </w:pPr>
      <w:proofErr w:type="spellStart"/>
      <w:r w:rsidRPr="00F6690F">
        <w:rPr>
          <w:rFonts w:ascii="標楷體" w:eastAsia="標楷體" w:hAnsi="標楷體" w:hint="eastAsia"/>
          <w:sz w:val="28"/>
          <w:szCs w:val="28"/>
        </w:rPr>
        <w:lastRenderedPageBreak/>
        <w:t>第</w:t>
      </w:r>
      <w:r w:rsidRPr="00403CF0">
        <w:rPr>
          <w:rFonts w:ascii="標楷體" w:eastAsia="標楷體" w:hAnsi="標楷體" w:hint="eastAsia"/>
          <w:sz w:val="28"/>
          <w:szCs w:val="28"/>
        </w:rPr>
        <w:t>十</w:t>
      </w:r>
      <w:r w:rsidR="00403CF0" w:rsidRPr="00D379EB">
        <w:rPr>
          <w:rFonts w:ascii="標楷體" w:eastAsia="標楷體" w:hAnsi="標楷體" w:hint="eastAsia"/>
          <w:color w:val="FF0000"/>
          <w:sz w:val="28"/>
          <w:szCs w:val="28"/>
          <w:u w:val="single"/>
          <w:lang w:val="en-US" w:eastAsia="zh-HK"/>
        </w:rPr>
        <w:t>四</w:t>
      </w:r>
      <w:proofErr w:type="spellEnd"/>
      <w:r w:rsidRPr="00F6690F">
        <w:rPr>
          <w:rFonts w:ascii="標楷體" w:eastAsia="標楷體" w:hAnsi="標楷體" w:hint="eastAsia"/>
          <w:sz w:val="28"/>
          <w:szCs w:val="28"/>
        </w:rPr>
        <w:t>條</w:t>
      </w:r>
    </w:p>
    <w:p w:rsidR="00444FA1" w:rsidRDefault="00403CF0" w:rsidP="00ED339F">
      <w:pPr>
        <w:pStyle w:val="a3"/>
        <w:snapToGrid w:val="0"/>
        <w:spacing w:line="460" w:lineRule="exact"/>
        <w:ind w:leftChars="250" w:left="600"/>
        <w:jc w:val="both"/>
        <w:rPr>
          <w:rFonts w:ascii="標楷體" w:eastAsia="標楷體" w:hAnsi="標楷體"/>
          <w:sz w:val="28"/>
          <w:szCs w:val="28"/>
          <w:lang w:val="en-US" w:eastAsia="zh-TW"/>
        </w:rPr>
      </w:pPr>
      <w:r w:rsidRPr="00F1772A">
        <w:rPr>
          <w:rFonts w:ascii="標楷體" w:eastAsia="標楷體" w:hAnsi="標楷體" w:hint="eastAsia"/>
          <w:sz w:val="28"/>
          <w:szCs w:val="28"/>
          <w:lang w:val="en-US" w:eastAsia="zh-TW"/>
        </w:rPr>
        <w:t>信用合作社應以紙本或電子資料保存與客戶往來交易之紀錄憑證，並依下列規定辦理：</w:t>
      </w:r>
    </w:p>
    <w:p w:rsidR="00403CF0" w:rsidRDefault="00403CF0" w:rsidP="00ED339F">
      <w:pPr>
        <w:pStyle w:val="a3"/>
        <w:snapToGrid w:val="0"/>
        <w:spacing w:line="460" w:lineRule="exact"/>
        <w:ind w:leftChars="250" w:left="1160" w:hangingChars="200" w:hanging="560"/>
        <w:jc w:val="both"/>
        <w:rPr>
          <w:rFonts w:ascii="標楷體" w:eastAsia="標楷體" w:hAnsi="標楷體"/>
          <w:sz w:val="28"/>
          <w:szCs w:val="28"/>
          <w:lang w:val="en-US" w:eastAsia="zh-TW"/>
        </w:rPr>
      </w:pPr>
      <w:r>
        <w:rPr>
          <w:rFonts w:ascii="標楷體" w:eastAsia="標楷體" w:hAnsi="標楷體" w:hint="eastAsia"/>
          <w:sz w:val="28"/>
          <w:szCs w:val="28"/>
          <w:lang w:val="en-US" w:eastAsia="zh-HK"/>
        </w:rPr>
        <w:t>一、</w:t>
      </w:r>
      <w:r w:rsidRPr="00F1772A">
        <w:rPr>
          <w:rFonts w:ascii="標楷體" w:eastAsia="標楷體" w:hAnsi="標楷體" w:hint="eastAsia"/>
          <w:sz w:val="28"/>
          <w:szCs w:val="28"/>
          <w:lang w:val="en-US" w:eastAsia="zh-TW"/>
        </w:rPr>
        <w:t>對國內外交易之所有必要紀錄應至少保存五年</w:t>
      </w:r>
      <w:r w:rsidRPr="00F1772A">
        <w:rPr>
          <w:rFonts w:ascii="標楷體" w:eastAsia="標楷體" w:hAnsi="標楷體" w:hint="eastAsia"/>
          <w:sz w:val="28"/>
          <w:szCs w:val="28"/>
        </w:rPr>
        <w:t>。</w:t>
      </w:r>
      <w:proofErr w:type="spellStart"/>
      <w:r w:rsidRPr="00F1772A">
        <w:rPr>
          <w:rFonts w:ascii="標楷體" w:eastAsia="標楷體" w:hAnsi="標楷體" w:hint="eastAsia"/>
          <w:sz w:val="28"/>
          <w:szCs w:val="28"/>
        </w:rPr>
        <w:t>但法律另有較長保存期間規定者，從其規定。</w:t>
      </w:r>
      <w:r w:rsidRPr="00F1772A">
        <w:rPr>
          <w:rFonts w:ascii="標楷體" w:eastAsia="標楷體" w:hAnsi="標楷體" w:hint="eastAsia"/>
          <w:sz w:val="28"/>
          <w:szCs w:val="28"/>
          <w:lang w:val="en-US" w:eastAsia="zh-TW"/>
        </w:rPr>
        <w:t>前述必要紀錄包括</w:t>
      </w:r>
      <w:proofErr w:type="spellEnd"/>
      <w:r w:rsidRPr="00F1772A">
        <w:rPr>
          <w:rFonts w:ascii="標楷體" w:eastAsia="標楷體" w:hAnsi="標楷體" w:hint="eastAsia"/>
          <w:sz w:val="28"/>
          <w:szCs w:val="28"/>
          <w:lang w:val="en-US" w:eastAsia="zh-TW"/>
        </w:rPr>
        <w:t>：</w:t>
      </w:r>
    </w:p>
    <w:p w:rsidR="00403CF0" w:rsidRDefault="00403CF0" w:rsidP="00ED339F">
      <w:pPr>
        <w:pStyle w:val="a3"/>
        <w:snapToGrid w:val="0"/>
        <w:spacing w:line="460" w:lineRule="exact"/>
        <w:ind w:leftChars="300" w:left="1560" w:hangingChars="300" w:hanging="840"/>
        <w:jc w:val="both"/>
        <w:rPr>
          <w:rFonts w:ascii="標楷體" w:eastAsia="標楷體" w:hAnsi="標楷體"/>
          <w:sz w:val="28"/>
          <w:szCs w:val="28"/>
          <w:lang w:val="en-US" w:eastAsia="zh-TW"/>
        </w:rPr>
      </w:pPr>
      <w:r>
        <w:rPr>
          <w:rFonts w:ascii="標楷體" w:eastAsia="標楷體" w:hAnsi="標楷體" w:hint="eastAsia"/>
          <w:sz w:val="28"/>
          <w:szCs w:val="28"/>
          <w:lang w:val="en-US" w:eastAsia="zh-TW"/>
        </w:rPr>
        <w:t>（</w:t>
      </w:r>
      <w:r>
        <w:rPr>
          <w:rFonts w:ascii="標楷體" w:eastAsia="標楷體" w:hAnsi="標楷體" w:hint="eastAsia"/>
          <w:sz w:val="28"/>
          <w:szCs w:val="28"/>
          <w:lang w:val="en-US" w:eastAsia="zh-HK"/>
        </w:rPr>
        <w:t>一</w:t>
      </w:r>
      <w:r>
        <w:rPr>
          <w:rFonts w:ascii="標楷體" w:eastAsia="標楷體" w:hAnsi="標楷體" w:hint="eastAsia"/>
          <w:sz w:val="28"/>
          <w:szCs w:val="28"/>
          <w:lang w:val="en-US" w:eastAsia="zh-TW"/>
        </w:rPr>
        <w:t>）</w:t>
      </w:r>
      <w:r w:rsidRPr="00F1772A">
        <w:rPr>
          <w:rFonts w:ascii="標楷體" w:eastAsia="標楷體" w:hAnsi="標楷體" w:hint="eastAsia"/>
          <w:sz w:val="28"/>
          <w:szCs w:val="28"/>
          <w:lang w:val="en-US" w:eastAsia="zh-TW"/>
        </w:rPr>
        <w:t>進行交易的各方姓名或帳號或識別號碼。</w:t>
      </w:r>
    </w:p>
    <w:p w:rsidR="00403CF0" w:rsidRDefault="00403CF0" w:rsidP="00ED339F">
      <w:pPr>
        <w:pStyle w:val="a3"/>
        <w:snapToGrid w:val="0"/>
        <w:spacing w:line="460" w:lineRule="exact"/>
        <w:ind w:leftChars="300" w:left="1560" w:hangingChars="300" w:hanging="840"/>
        <w:jc w:val="both"/>
        <w:rPr>
          <w:rFonts w:ascii="標楷體" w:eastAsia="標楷體" w:hAnsi="標楷體"/>
          <w:sz w:val="28"/>
          <w:szCs w:val="28"/>
          <w:lang w:val="en-US" w:eastAsia="zh-TW"/>
        </w:rPr>
      </w:pPr>
      <w:r>
        <w:rPr>
          <w:rFonts w:ascii="標楷體" w:eastAsia="標楷體" w:hAnsi="標楷體" w:hint="eastAsia"/>
          <w:sz w:val="28"/>
          <w:szCs w:val="28"/>
          <w:lang w:val="en-US" w:eastAsia="zh-TW"/>
        </w:rPr>
        <w:t>（</w:t>
      </w:r>
      <w:r>
        <w:rPr>
          <w:rFonts w:ascii="標楷體" w:eastAsia="標楷體" w:hAnsi="標楷體" w:hint="eastAsia"/>
          <w:sz w:val="28"/>
          <w:szCs w:val="28"/>
          <w:lang w:val="en-US" w:eastAsia="zh-HK"/>
        </w:rPr>
        <w:t>二</w:t>
      </w:r>
      <w:r>
        <w:rPr>
          <w:rFonts w:ascii="標楷體" w:eastAsia="標楷體" w:hAnsi="標楷體" w:hint="eastAsia"/>
          <w:sz w:val="28"/>
          <w:szCs w:val="28"/>
          <w:lang w:val="en-US" w:eastAsia="zh-TW"/>
        </w:rPr>
        <w:t>）</w:t>
      </w:r>
      <w:r w:rsidRPr="00F1772A">
        <w:rPr>
          <w:rFonts w:ascii="標楷體" w:eastAsia="標楷體" w:hAnsi="標楷體" w:hint="eastAsia"/>
          <w:sz w:val="28"/>
          <w:szCs w:val="28"/>
          <w:lang w:val="en-US" w:eastAsia="zh-TW"/>
        </w:rPr>
        <w:t>交易日期。</w:t>
      </w:r>
    </w:p>
    <w:p w:rsidR="00403CF0" w:rsidRDefault="00403CF0" w:rsidP="00ED339F">
      <w:pPr>
        <w:pStyle w:val="a3"/>
        <w:snapToGrid w:val="0"/>
        <w:spacing w:line="460" w:lineRule="exact"/>
        <w:ind w:leftChars="300" w:left="1560" w:hangingChars="300" w:hanging="840"/>
        <w:jc w:val="both"/>
        <w:rPr>
          <w:rFonts w:ascii="標楷體" w:eastAsia="標楷體" w:hAnsi="標楷體"/>
          <w:sz w:val="28"/>
          <w:szCs w:val="28"/>
          <w:lang w:val="en-US" w:eastAsia="zh-TW"/>
        </w:rPr>
      </w:pPr>
      <w:r>
        <w:rPr>
          <w:rFonts w:ascii="標楷體" w:eastAsia="標楷體" w:hAnsi="標楷體" w:hint="eastAsia"/>
          <w:sz w:val="28"/>
          <w:szCs w:val="28"/>
          <w:lang w:val="en-US" w:eastAsia="zh-TW"/>
        </w:rPr>
        <w:t>（</w:t>
      </w:r>
      <w:r>
        <w:rPr>
          <w:rFonts w:ascii="標楷體" w:eastAsia="標楷體" w:hAnsi="標楷體" w:hint="eastAsia"/>
          <w:sz w:val="28"/>
          <w:szCs w:val="28"/>
          <w:lang w:val="en-US" w:eastAsia="zh-HK"/>
        </w:rPr>
        <w:t>三</w:t>
      </w:r>
      <w:r>
        <w:rPr>
          <w:rFonts w:ascii="標楷體" w:eastAsia="標楷體" w:hAnsi="標楷體" w:hint="eastAsia"/>
          <w:sz w:val="28"/>
          <w:szCs w:val="28"/>
          <w:lang w:val="en-US" w:eastAsia="zh-TW"/>
        </w:rPr>
        <w:t>）</w:t>
      </w:r>
      <w:r w:rsidRPr="00F1772A">
        <w:rPr>
          <w:rFonts w:ascii="標楷體" w:eastAsia="標楷體" w:hAnsi="標楷體" w:hint="eastAsia"/>
          <w:sz w:val="28"/>
          <w:szCs w:val="28"/>
          <w:lang w:val="en-US" w:eastAsia="zh-TW"/>
        </w:rPr>
        <w:t>貨幣種類及金額。</w:t>
      </w:r>
    </w:p>
    <w:p w:rsidR="00403CF0" w:rsidRDefault="00403CF0" w:rsidP="00ED339F">
      <w:pPr>
        <w:pStyle w:val="a3"/>
        <w:snapToGrid w:val="0"/>
        <w:spacing w:line="460" w:lineRule="exact"/>
        <w:ind w:leftChars="300" w:left="1560" w:hangingChars="300" w:hanging="840"/>
        <w:jc w:val="both"/>
        <w:rPr>
          <w:rFonts w:ascii="標楷體" w:eastAsia="標楷體" w:hAnsi="標楷體"/>
          <w:sz w:val="28"/>
          <w:szCs w:val="28"/>
          <w:lang w:val="en-US" w:eastAsia="zh-TW"/>
        </w:rPr>
      </w:pPr>
      <w:r>
        <w:rPr>
          <w:rFonts w:ascii="標楷體" w:eastAsia="標楷體" w:hAnsi="標楷體" w:hint="eastAsia"/>
          <w:sz w:val="28"/>
          <w:szCs w:val="28"/>
          <w:lang w:val="en-US" w:eastAsia="zh-TW"/>
        </w:rPr>
        <w:t>（</w:t>
      </w:r>
      <w:r>
        <w:rPr>
          <w:rFonts w:ascii="標楷體" w:eastAsia="標楷體" w:hAnsi="標楷體" w:hint="eastAsia"/>
          <w:sz w:val="28"/>
          <w:szCs w:val="28"/>
          <w:lang w:val="en-US" w:eastAsia="zh-HK"/>
        </w:rPr>
        <w:t>四</w:t>
      </w:r>
      <w:r>
        <w:rPr>
          <w:rFonts w:ascii="標楷體" w:eastAsia="標楷體" w:hAnsi="標楷體" w:hint="eastAsia"/>
          <w:sz w:val="28"/>
          <w:szCs w:val="28"/>
          <w:lang w:val="en-US" w:eastAsia="zh-TW"/>
        </w:rPr>
        <w:t>）</w:t>
      </w:r>
      <w:r w:rsidRPr="00F1772A">
        <w:rPr>
          <w:rFonts w:ascii="標楷體" w:eastAsia="標楷體" w:hAnsi="標楷體" w:hint="eastAsia"/>
          <w:sz w:val="28"/>
          <w:szCs w:val="28"/>
          <w:lang w:val="en-US" w:eastAsia="zh-TW"/>
        </w:rPr>
        <w:t>存入或提取資金的方式，如以現金、支票等。</w:t>
      </w:r>
    </w:p>
    <w:p w:rsidR="00403CF0" w:rsidRDefault="00403CF0" w:rsidP="00ED339F">
      <w:pPr>
        <w:pStyle w:val="a3"/>
        <w:snapToGrid w:val="0"/>
        <w:spacing w:line="460" w:lineRule="exact"/>
        <w:ind w:leftChars="300" w:left="1560" w:hangingChars="300" w:hanging="840"/>
        <w:jc w:val="both"/>
        <w:rPr>
          <w:rFonts w:ascii="標楷體" w:eastAsia="標楷體" w:hAnsi="標楷體"/>
          <w:sz w:val="28"/>
          <w:szCs w:val="28"/>
          <w:lang w:val="en-US" w:eastAsia="zh-TW"/>
        </w:rPr>
      </w:pPr>
      <w:r>
        <w:rPr>
          <w:rFonts w:ascii="標楷體" w:eastAsia="標楷體" w:hAnsi="標楷體" w:hint="eastAsia"/>
          <w:sz w:val="28"/>
          <w:szCs w:val="28"/>
          <w:lang w:val="en-US" w:eastAsia="zh-TW"/>
        </w:rPr>
        <w:t>（</w:t>
      </w:r>
      <w:r>
        <w:rPr>
          <w:rFonts w:ascii="標楷體" w:eastAsia="標楷體" w:hAnsi="標楷體" w:hint="eastAsia"/>
          <w:sz w:val="28"/>
          <w:szCs w:val="28"/>
          <w:lang w:val="en-US" w:eastAsia="zh-HK"/>
        </w:rPr>
        <w:t>五</w:t>
      </w:r>
      <w:r>
        <w:rPr>
          <w:rFonts w:ascii="標楷體" w:eastAsia="標楷體" w:hAnsi="標楷體" w:hint="eastAsia"/>
          <w:sz w:val="28"/>
          <w:szCs w:val="28"/>
          <w:lang w:val="en-US" w:eastAsia="zh-TW"/>
        </w:rPr>
        <w:t>）</w:t>
      </w:r>
      <w:r w:rsidRPr="00F1772A">
        <w:rPr>
          <w:rFonts w:ascii="標楷體" w:eastAsia="標楷體" w:hAnsi="標楷體" w:hint="eastAsia"/>
          <w:sz w:val="28"/>
          <w:szCs w:val="28"/>
          <w:lang w:val="en-US" w:eastAsia="zh-TW"/>
        </w:rPr>
        <w:t>資金的目的地。</w:t>
      </w:r>
    </w:p>
    <w:p w:rsidR="00403CF0" w:rsidRDefault="00403CF0" w:rsidP="00ED339F">
      <w:pPr>
        <w:pStyle w:val="a3"/>
        <w:snapToGrid w:val="0"/>
        <w:spacing w:line="460" w:lineRule="exact"/>
        <w:ind w:leftChars="300" w:left="1560" w:hangingChars="300" w:hanging="840"/>
        <w:jc w:val="both"/>
        <w:rPr>
          <w:rFonts w:ascii="標楷體" w:eastAsia="標楷體" w:hAnsi="標楷體"/>
          <w:sz w:val="28"/>
          <w:szCs w:val="28"/>
          <w:lang w:val="en-US" w:eastAsia="zh-TW"/>
        </w:rPr>
      </w:pPr>
      <w:r>
        <w:rPr>
          <w:rFonts w:ascii="標楷體" w:eastAsia="標楷體" w:hAnsi="標楷體" w:hint="eastAsia"/>
          <w:sz w:val="28"/>
          <w:szCs w:val="28"/>
          <w:lang w:val="en-US" w:eastAsia="zh-TW"/>
        </w:rPr>
        <w:t>（</w:t>
      </w:r>
      <w:r>
        <w:rPr>
          <w:rFonts w:ascii="標楷體" w:eastAsia="標楷體" w:hAnsi="標楷體" w:hint="eastAsia"/>
          <w:sz w:val="28"/>
          <w:szCs w:val="28"/>
          <w:lang w:val="en-US" w:eastAsia="zh-HK"/>
        </w:rPr>
        <w:t>六</w:t>
      </w:r>
      <w:r>
        <w:rPr>
          <w:rFonts w:ascii="標楷體" w:eastAsia="標楷體" w:hAnsi="標楷體" w:hint="eastAsia"/>
          <w:sz w:val="28"/>
          <w:szCs w:val="28"/>
          <w:lang w:val="en-US" w:eastAsia="zh-TW"/>
        </w:rPr>
        <w:t>）</w:t>
      </w:r>
      <w:r w:rsidRPr="00F1772A">
        <w:rPr>
          <w:rFonts w:ascii="標楷體" w:eastAsia="標楷體" w:hAnsi="標楷體" w:hint="eastAsia"/>
          <w:sz w:val="28"/>
          <w:szCs w:val="28"/>
          <w:lang w:val="en-US" w:eastAsia="zh-TW"/>
        </w:rPr>
        <w:t>指示或授權的方式。</w:t>
      </w:r>
    </w:p>
    <w:p w:rsidR="00403CF0" w:rsidRDefault="00403CF0" w:rsidP="00ED339F">
      <w:pPr>
        <w:pStyle w:val="a3"/>
        <w:snapToGrid w:val="0"/>
        <w:spacing w:line="460" w:lineRule="exact"/>
        <w:ind w:leftChars="250" w:left="1160" w:hangingChars="200" w:hanging="560"/>
        <w:jc w:val="both"/>
        <w:rPr>
          <w:rFonts w:ascii="標楷體" w:eastAsia="標楷體" w:hAnsi="標楷體"/>
          <w:sz w:val="28"/>
          <w:szCs w:val="28"/>
          <w:lang w:val="en-US" w:eastAsia="zh-TW"/>
        </w:rPr>
      </w:pPr>
      <w:r>
        <w:rPr>
          <w:rFonts w:ascii="標楷體" w:eastAsia="標楷體" w:hAnsi="標楷體" w:hint="eastAsia"/>
          <w:sz w:val="28"/>
          <w:szCs w:val="28"/>
          <w:lang w:val="en-US" w:eastAsia="zh-HK"/>
        </w:rPr>
        <w:t>二、</w:t>
      </w:r>
      <w:r w:rsidRPr="00F1772A">
        <w:rPr>
          <w:rFonts w:ascii="標楷體" w:eastAsia="標楷體" w:hAnsi="標楷體" w:hint="eastAsia"/>
          <w:sz w:val="28"/>
          <w:szCs w:val="28"/>
          <w:lang w:val="en-US" w:eastAsia="zh-TW"/>
        </w:rPr>
        <w:t>對達一定金額以上大額通貨</w:t>
      </w:r>
      <w:r w:rsidRPr="00F1772A">
        <w:rPr>
          <w:rFonts w:ascii="標楷體" w:eastAsia="標楷體" w:hAnsi="標楷體"/>
          <w:sz w:val="28"/>
          <w:szCs w:val="28"/>
          <w:lang w:val="en-US" w:eastAsia="zh-TW"/>
        </w:rPr>
        <w:t>交易，</w:t>
      </w:r>
      <w:r w:rsidRPr="00F1772A">
        <w:rPr>
          <w:rFonts w:ascii="標楷體" w:eastAsia="標楷體" w:hAnsi="標楷體" w:hint="eastAsia"/>
          <w:sz w:val="28"/>
          <w:szCs w:val="28"/>
          <w:lang w:val="en-US" w:eastAsia="zh-TW"/>
        </w:rPr>
        <w:t>其</w:t>
      </w:r>
      <w:r w:rsidRPr="00F1772A">
        <w:rPr>
          <w:rFonts w:ascii="標楷體" w:eastAsia="標楷體" w:hAnsi="標楷體"/>
          <w:sz w:val="28"/>
          <w:szCs w:val="28"/>
          <w:lang w:val="en-US" w:eastAsia="zh-TW"/>
        </w:rPr>
        <w:t>確認紀錄及</w:t>
      </w:r>
      <w:r w:rsidRPr="00F1772A">
        <w:rPr>
          <w:rFonts w:ascii="標楷體" w:eastAsia="標楷體" w:hAnsi="標楷體" w:hint="eastAsia"/>
          <w:sz w:val="28"/>
          <w:szCs w:val="28"/>
          <w:lang w:val="en-US" w:eastAsia="zh-TW"/>
        </w:rPr>
        <w:t>申報之相關紀錄</w:t>
      </w:r>
      <w:r w:rsidRPr="00F1772A">
        <w:rPr>
          <w:rFonts w:ascii="標楷體" w:eastAsia="標楷體" w:hAnsi="標楷體"/>
          <w:sz w:val="28"/>
          <w:szCs w:val="28"/>
          <w:lang w:val="en-US" w:eastAsia="zh-TW"/>
        </w:rPr>
        <w:t>憑證，以原本方式</w:t>
      </w:r>
      <w:r w:rsidRPr="00F1772A">
        <w:rPr>
          <w:rFonts w:ascii="標楷體" w:eastAsia="標楷體" w:hAnsi="標楷體" w:hint="eastAsia"/>
          <w:sz w:val="28"/>
          <w:szCs w:val="28"/>
          <w:lang w:val="en-US" w:eastAsia="zh-TW"/>
        </w:rPr>
        <w:t>至少</w:t>
      </w:r>
      <w:r w:rsidRPr="00F1772A">
        <w:rPr>
          <w:rFonts w:ascii="標楷體" w:eastAsia="標楷體" w:hAnsi="標楷體"/>
          <w:sz w:val="28"/>
          <w:szCs w:val="28"/>
          <w:lang w:val="en-US" w:eastAsia="zh-TW"/>
        </w:rPr>
        <w:t>保存</w:t>
      </w:r>
      <w:r w:rsidRPr="00F1772A">
        <w:rPr>
          <w:rFonts w:ascii="標楷體" w:eastAsia="標楷體" w:hAnsi="標楷體" w:hint="eastAsia"/>
          <w:sz w:val="28"/>
          <w:szCs w:val="28"/>
          <w:lang w:val="en-US" w:eastAsia="zh-TW"/>
        </w:rPr>
        <w:t>五年</w:t>
      </w:r>
      <w:r w:rsidRPr="00F1772A">
        <w:rPr>
          <w:rFonts w:ascii="標楷體" w:eastAsia="標楷體" w:hAnsi="標楷體"/>
          <w:sz w:val="28"/>
          <w:szCs w:val="28"/>
          <w:lang w:val="en-US" w:eastAsia="zh-TW"/>
        </w:rPr>
        <w:t>。確認客戶程序之紀錄方法，由</w:t>
      </w:r>
      <w:r w:rsidRPr="00F1772A">
        <w:rPr>
          <w:rFonts w:ascii="標楷體" w:eastAsia="標楷體" w:hAnsi="標楷體" w:hint="eastAsia"/>
          <w:sz w:val="28"/>
          <w:szCs w:val="28"/>
          <w:lang w:val="en-US" w:eastAsia="zh-TW"/>
        </w:rPr>
        <w:t>信用合作社</w:t>
      </w:r>
      <w:r w:rsidRPr="00F1772A">
        <w:rPr>
          <w:rFonts w:ascii="標楷體" w:eastAsia="標楷體" w:hAnsi="標楷體"/>
          <w:sz w:val="28"/>
          <w:szCs w:val="28"/>
          <w:lang w:val="en-US" w:eastAsia="zh-TW"/>
        </w:rPr>
        <w:t>依本身考量，</w:t>
      </w:r>
      <w:proofErr w:type="gramStart"/>
      <w:r w:rsidRPr="00F1772A">
        <w:rPr>
          <w:rFonts w:ascii="標楷體" w:eastAsia="標楷體" w:hAnsi="標楷體"/>
          <w:sz w:val="28"/>
          <w:szCs w:val="28"/>
          <w:lang w:val="en-US" w:eastAsia="zh-TW"/>
        </w:rPr>
        <w:t>根據全</w:t>
      </w:r>
      <w:r w:rsidRPr="00F1772A">
        <w:rPr>
          <w:rFonts w:ascii="標楷體" w:eastAsia="標楷體" w:hAnsi="標楷體" w:hint="eastAsia"/>
          <w:sz w:val="28"/>
          <w:szCs w:val="28"/>
          <w:lang w:val="en-US" w:eastAsia="zh-TW"/>
        </w:rPr>
        <w:t>社</w:t>
      </w:r>
      <w:r w:rsidRPr="00F1772A">
        <w:rPr>
          <w:rFonts w:ascii="標楷體" w:eastAsia="標楷體" w:hAnsi="標楷體"/>
          <w:sz w:val="28"/>
          <w:szCs w:val="28"/>
          <w:lang w:val="en-US" w:eastAsia="zh-TW"/>
        </w:rPr>
        <w:t>一致性</w:t>
      </w:r>
      <w:proofErr w:type="gramEnd"/>
      <w:r w:rsidRPr="00F1772A">
        <w:rPr>
          <w:rFonts w:ascii="標楷體" w:eastAsia="標楷體" w:hAnsi="標楷體"/>
          <w:sz w:val="28"/>
          <w:szCs w:val="28"/>
          <w:lang w:val="en-US" w:eastAsia="zh-TW"/>
        </w:rPr>
        <w:t>做法之原則，選擇一種</w:t>
      </w:r>
      <w:r w:rsidRPr="00F1772A">
        <w:rPr>
          <w:rFonts w:ascii="標楷體" w:eastAsia="標楷體" w:hAnsi="標楷體" w:hint="eastAsia"/>
          <w:sz w:val="28"/>
          <w:szCs w:val="28"/>
          <w:lang w:val="en-US" w:eastAsia="zh-TW"/>
        </w:rPr>
        <w:t>記</w:t>
      </w:r>
      <w:r w:rsidRPr="00F1772A">
        <w:rPr>
          <w:rFonts w:ascii="標楷體" w:eastAsia="標楷體" w:hAnsi="標楷體"/>
          <w:sz w:val="28"/>
          <w:szCs w:val="28"/>
          <w:lang w:val="en-US" w:eastAsia="zh-TW"/>
        </w:rPr>
        <w:t>錄方式。</w:t>
      </w:r>
    </w:p>
    <w:p w:rsidR="00403CF0" w:rsidRDefault="00403CF0" w:rsidP="00ED339F">
      <w:pPr>
        <w:pStyle w:val="a3"/>
        <w:snapToGrid w:val="0"/>
        <w:spacing w:line="460" w:lineRule="exact"/>
        <w:ind w:leftChars="250" w:left="1160" w:hangingChars="200" w:hanging="560"/>
        <w:jc w:val="both"/>
        <w:rPr>
          <w:rFonts w:ascii="標楷體" w:eastAsia="標楷體" w:hAnsi="標楷體"/>
          <w:sz w:val="28"/>
          <w:szCs w:val="28"/>
          <w:lang w:val="en-US" w:eastAsia="zh-TW"/>
        </w:rPr>
      </w:pPr>
      <w:r>
        <w:rPr>
          <w:rFonts w:ascii="標楷體" w:eastAsia="標楷體" w:hAnsi="標楷體" w:hint="eastAsia"/>
          <w:sz w:val="28"/>
          <w:szCs w:val="28"/>
          <w:lang w:val="en-US" w:eastAsia="zh-HK"/>
        </w:rPr>
        <w:t>三、</w:t>
      </w:r>
      <w:r w:rsidRPr="00F1772A">
        <w:rPr>
          <w:rFonts w:ascii="標楷體" w:eastAsia="標楷體" w:hAnsi="標楷體" w:hint="eastAsia"/>
          <w:sz w:val="28"/>
          <w:szCs w:val="28"/>
          <w:lang w:val="en-US" w:eastAsia="zh-TW"/>
        </w:rPr>
        <w:t>對疑似洗錢</w:t>
      </w:r>
      <w:proofErr w:type="gramStart"/>
      <w:r w:rsidRPr="00F1772A">
        <w:rPr>
          <w:rFonts w:ascii="標楷體" w:eastAsia="標楷體" w:hAnsi="標楷體" w:hint="eastAsia"/>
          <w:sz w:val="28"/>
          <w:szCs w:val="28"/>
          <w:lang w:val="en-US" w:eastAsia="zh-TW"/>
        </w:rPr>
        <w:t>或資恐交易</w:t>
      </w:r>
      <w:proofErr w:type="gramEnd"/>
      <w:r w:rsidRPr="00F1772A">
        <w:rPr>
          <w:rFonts w:ascii="標楷體" w:eastAsia="標楷體" w:hAnsi="標楷體" w:hint="eastAsia"/>
          <w:sz w:val="28"/>
          <w:szCs w:val="28"/>
          <w:lang w:val="en-US" w:eastAsia="zh-TW"/>
        </w:rPr>
        <w:t>之申報，其申報之相關紀錄憑證，</w:t>
      </w:r>
      <w:r w:rsidRPr="00F1772A">
        <w:rPr>
          <w:rFonts w:ascii="標楷體" w:eastAsia="標楷體" w:hAnsi="標楷體"/>
          <w:sz w:val="28"/>
          <w:szCs w:val="28"/>
          <w:lang w:val="en-US" w:eastAsia="zh-TW"/>
        </w:rPr>
        <w:t>以原本方式</w:t>
      </w:r>
      <w:r w:rsidRPr="00F1772A">
        <w:rPr>
          <w:rFonts w:ascii="標楷體" w:eastAsia="標楷體" w:hAnsi="標楷體" w:hint="eastAsia"/>
          <w:sz w:val="28"/>
          <w:szCs w:val="28"/>
          <w:lang w:val="en-US" w:eastAsia="zh-TW"/>
        </w:rPr>
        <w:t>至少</w:t>
      </w:r>
      <w:r w:rsidRPr="00F1772A">
        <w:rPr>
          <w:rFonts w:ascii="標楷體" w:eastAsia="標楷體" w:hAnsi="標楷體"/>
          <w:sz w:val="28"/>
          <w:szCs w:val="28"/>
          <w:lang w:val="en-US" w:eastAsia="zh-TW"/>
        </w:rPr>
        <w:t>保存</w:t>
      </w:r>
      <w:r w:rsidRPr="00F1772A">
        <w:rPr>
          <w:rFonts w:ascii="標楷體" w:eastAsia="標楷體" w:hAnsi="標楷體" w:hint="eastAsia"/>
          <w:sz w:val="28"/>
          <w:szCs w:val="28"/>
          <w:lang w:val="en-US" w:eastAsia="zh-TW"/>
        </w:rPr>
        <w:t>五年。</w:t>
      </w:r>
    </w:p>
    <w:p w:rsidR="00403CF0" w:rsidRDefault="00403CF0" w:rsidP="00ED339F">
      <w:pPr>
        <w:pStyle w:val="a3"/>
        <w:snapToGrid w:val="0"/>
        <w:spacing w:line="460" w:lineRule="exact"/>
        <w:ind w:leftChars="250" w:left="1160" w:hangingChars="200" w:hanging="560"/>
        <w:jc w:val="both"/>
        <w:rPr>
          <w:rFonts w:ascii="標楷體" w:eastAsia="標楷體" w:hAnsi="標楷體"/>
          <w:sz w:val="28"/>
          <w:szCs w:val="28"/>
          <w:lang w:eastAsia="zh-TW"/>
        </w:rPr>
      </w:pPr>
      <w:r>
        <w:rPr>
          <w:rFonts w:ascii="標楷體" w:eastAsia="標楷體" w:hAnsi="標楷體" w:hint="eastAsia"/>
          <w:sz w:val="28"/>
          <w:szCs w:val="28"/>
          <w:lang w:val="en-US" w:eastAsia="zh-HK"/>
        </w:rPr>
        <w:t>四、</w:t>
      </w:r>
      <w:r w:rsidRPr="00F1772A">
        <w:rPr>
          <w:rFonts w:ascii="標楷體" w:eastAsia="標楷體" w:hAnsi="標楷體" w:hint="eastAsia"/>
          <w:sz w:val="28"/>
          <w:szCs w:val="28"/>
          <w:lang w:val="en-US" w:eastAsia="zh-TW"/>
        </w:rPr>
        <w:t>下列資料應留存與客戶業務關係結束後或臨時性交易結束後，至少五年。</w:t>
      </w:r>
      <w:proofErr w:type="spellStart"/>
      <w:r w:rsidRPr="00F1772A">
        <w:rPr>
          <w:rFonts w:ascii="標楷體" w:eastAsia="標楷體" w:hAnsi="標楷體" w:hint="eastAsia"/>
          <w:sz w:val="28"/>
          <w:szCs w:val="28"/>
        </w:rPr>
        <w:t>但法律另有較長保存期間規定者，從其規定</w:t>
      </w:r>
      <w:proofErr w:type="spellEnd"/>
      <w:r w:rsidRPr="00F1772A">
        <w:rPr>
          <w:rFonts w:ascii="標楷體" w:eastAsia="標楷體" w:hAnsi="標楷體" w:hint="eastAsia"/>
          <w:sz w:val="28"/>
          <w:szCs w:val="28"/>
        </w:rPr>
        <w:t>：</w:t>
      </w:r>
    </w:p>
    <w:p w:rsidR="00403CF0" w:rsidRDefault="00403CF0" w:rsidP="00ED339F">
      <w:pPr>
        <w:pStyle w:val="a3"/>
        <w:snapToGrid w:val="0"/>
        <w:spacing w:line="460" w:lineRule="exact"/>
        <w:ind w:leftChars="300" w:left="1560" w:hangingChars="300" w:hanging="840"/>
        <w:jc w:val="both"/>
        <w:rPr>
          <w:rFonts w:ascii="標楷體" w:eastAsia="標楷體" w:hAnsi="標楷體"/>
          <w:sz w:val="28"/>
          <w:szCs w:val="28"/>
          <w:lang w:eastAsia="zh-TW"/>
        </w:rPr>
      </w:pPr>
      <w:r>
        <w:rPr>
          <w:rFonts w:ascii="標楷體" w:eastAsia="標楷體" w:hAnsi="標楷體" w:hint="eastAsia"/>
          <w:sz w:val="28"/>
          <w:szCs w:val="28"/>
          <w:lang w:eastAsia="zh-TW"/>
        </w:rPr>
        <w:t>（</w:t>
      </w:r>
      <w:r>
        <w:rPr>
          <w:rFonts w:ascii="標楷體" w:eastAsia="標楷體" w:hAnsi="標楷體" w:hint="eastAsia"/>
          <w:sz w:val="28"/>
          <w:szCs w:val="28"/>
          <w:lang w:eastAsia="zh-HK"/>
        </w:rPr>
        <w:t>一</w:t>
      </w:r>
      <w:r>
        <w:rPr>
          <w:rFonts w:ascii="標楷體" w:eastAsia="標楷體" w:hAnsi="標楷體" w:hint="eastAsia"/>
          <w:sz w:val="28"/>
          <w:szCs w:val="28"/>
          <w:lang w:eastAsia="zh-TW"/>
        </w:rPr>
        <w:t>）</w:t>
      </w:r>
      <w:r w:rsidRPr="00F1772A">
        <w:rPr>
          <w:rFonts w:ascii="標楷體" w:eastAsia="標楷體" w:hAnsi="標楷體" w:hint="eastAsia"/>
          <w:sz w:val="28"/>
          <w:szCs w:val="28"/>
          <w:lang w:val="en-US" w:eastAsia="zh-TW"/>
        </w:rPr>
        <w:t>確認客戶身分所取得之所有紀錄，如護照、身分證、駕照或類似之官方身分證明文件影本或紀錄。</w:t>
      </w:r>
    </w:p>
    <w:p w:rsidR="00403CF0" w:rsidRDefault="00403CF0" w:rsidP="00ED339F">
      <w:pPr>
        <w:pStyle w:val="a3"/>
        <w:snapToGrid w:val="0"/>
        <w:spacing w:line="460" w:lineRule="exact"/>
        <w:ind w:leftChars="300" w:left="1560" w:hangingChars="300" w:hanging="840"/>
        <w:jc w:val="both"/>
        <w:rPr>
          <w:rFonts w:ascii="標楷體" w:eastAsia="標楷體" w:hAnsi="標楷體"/>
          <w:sz w:val="28"/>
          <w:szCs w:val="28"/>
          <w:lang w:eastAsia="zh-TW"/>
        </w:rPr>
      </w:pPr>
      <w:r>
        <w:rPr>
          <w:rFonts w:ascii="標楷體" w:eastAsia="標楷體" w:hAnsi="標楷體" w:hint="eastAsia"/>
          <w:sz w:val="28"/>
          <w:szCs w:val="28"/>
          <w:lang w:eastAsia="zh-TW"/>
        </w:rPr>
        <w:t>（</w:t>
      </w:r>
      <w:r>
        <w:rPr>
          <w:rFonts w:ascii="標楷體" w:eastAsia="標楷體" w:hAnsi="標楷體" w:hint="eastAsia"/>
          <w:sz w:val="28"/>
          <w:szCs w:val="28"/>
          <w:lang w:eastAsia="zh-HK"/>
        </w:rPr>
        <w:t>二</w:t>
      </w:r>
      <w:r>
        <w:rPr>
          <w:rFonts w:ascii="標楷體" w:eastAsia="標楷體" w:hAnsi="標楷體" w:hint="eastAsia"/>
          <w:sz w:val="28"/>
          <w:szCs w:val="28"/>
          <w:lang w:eastAsia="zh-TW"/>
        </w:rPr>
        <w:t>）</w:t>
      </w:r>
      <w:r w:rsidRPr="00F1772A">
        <w:rPr>
          <w:rFonts w:ascii="標楷體" w:eastAsia="標楷體" w:hAnsi="標楷體" w:hint="eastAsia"/>
          <w:sz w:val="28"/>
          <w:szCs w:val="28"/>
          <w:lang w:val="en-US" w:eastAsia="zh-TW"/>
        </w:rPr>
        <w:t>帳戶檔案。</w:t>
      </w:r>
    </w:p>
    <w:p w:rsidR="00403CF0" w:rsidRDefault="00403CF0" w:rsidP="00ED339F">
      <w:pPr>
        <w:pStyle w:val="a3"/>
        <w:snapToGrid w:val="0"/>
        <w:spacing w:line="460" w:lineRule="exact"/>
        <w:ind w:leftChars="300" w:left="1560" w:hangingChars="300" w:hanging="840"/>
        <w:jc w:val="both"/>
        <w:rPr>
          <w:rFonts w:ascii="標楷體" w:eastAsia="標楷體" w:hAnsi="標楷體"/>
          <w:sz w:val="28"/>
          <w:szCs w:val="28"/>
          <w:lang w:val="en-US" w:eastAsia="zh-TW"/>
        </w:rPr>
      </w:pPr>
      <w:r>
        <w:rPr>
          <w:rFonts w:ascii="標楷體" w:eastAsia="標楷體" w:hAnsi="標楷體" w:hint="eastAsia"/>
          <w:sz w:val="28"/>
          <w:szCs w:val="28"/>
          <w:lang w:eastAsia="zh-TW"/>
        </w:rPr>
        <w:t>（</w:t>
      </w:r>
      <w:r>
        <w:rPr>
          <w:rFonts w:ascii="標楷體" w:eastAsia="標楷體" w:hAnsi="標楷體" w:hint="eastAsia"/>
          <w:sz w:val="28"/>
          <w:szCs w:val="28"/>
          <w:lang w:eastAsia="zh-HK"/>
        </w:rPr>
        <w:t>三</w:t>
      </w:r>
      <w:r>
        <w:rPr>
          <w:rFonts w:ascii="標楷體" w:eastAsia="標楷體" w:hAnsi="標楷體" w:hint="eastAsia"/>
          <w:sz w:val="28"/>
          <w:szCs w:val="28"/>
          <w:lang w:eastAsia="zh-TW"/>
        </w:rPr>
        <w:t>）</w:t>
      </w:r>
      <w:r w:rsidRPr="00F1772A">
        <w:rPr>
          <w:rFonts w:ascii="標楷體" w:eastAsia="標楷體" w:hAnsi="標楷體" w:hint="eastAsia"/>
          <w:sz w:val="28"/>
          <w:szCs w:val="28"/>
          <w:lang w:val="en-US" w:eastAsia="zh-TW"/>
        </w:rPr>
        <w:t>業務往來資訊，包括對複雜、異常交易進行詢問所取得之背景或目的資訊與分析資料。</w:t>
      </w:r>
    </w:p>
    <w:p w:rsidR="00403CF0" w:rsidRDefault="00403CF0" w:rsidP="00ED339F">
      <w:pPr>
        <w:pStyle w:val="a3"/>
        <w:snapToGrid w:val="0"/>
        <w:spacing w:line="460" w:lineRule="exact"/>
        <w:ind w:leftChars="250" w:left="1160" w:hangingChars="200" w:hanging="560"/>
        <w:jc w:val="both"/>
        <w:rPr>
          <w:rFonts w:ascii="標楷體" w:eastAsia="標楷體" w:hAnsi="標楷體"/>
          <w:sz w:val="28"/>
          <w:szCs w:val="28"/>
          <w:lang w:val="en-US" w:eastAsia="zh-TW"/>
        </w:rPr>
      </w:pPr>
      <w:r>
        <w:rPr>
          <w:rFonts w:ascii="標楷體" w:eastAsia="標楷體" w:hAnsi="標楷體" w:hint="eastAsia"/>
          <w:sz w:val="28"/>
          <w:szCs w:val="28"/>
          <w:lang w:val="en-US" w:eastAsia="zh-HK"/>
        </w:rPr>
        <w:t>五、</w:t>
      </w:r>
      <w:r w:rsidRPr="00F1772A">
        <w:rPr>
          <w:rFonts w:ascii="標楷體" w:eastAsia="標楷體" w:hAnsi="標楷體" w:hint="eastAsia"/>
          <w:sz w:val="28"/>
          <w:szCs w:val="28"/>
          <w:lang w:val="en-US" w:eastAsia="zh-TW"/>
        </w:rPr>
        <w:t>信用合作社保存之交易紀錄應足以重建個別交易，以備作為認定不法活動之證據。</w:t>
      </w:r>
    </w:p>
    <w:p w:rsidR="009D7614" w:rsidRDefault="00403CF0" w:rsidP="00ED339F">
      <w:pPr>
        <w:pStyle w:val="a3"/>
        <w:snapToGrid w:val="0"/>
        <w:spacing w:line="460" w:lineRule="exact"/>
        <w:ind w:leftChars="250" w:left="1160" w:hangingChars="200" w:hanging="560"/>
        <w:jc w:val="both"/>
        <w:rPr>
          <w:rFonts w:ascii="標楷體" w:eastAsia="標楷體" w:hAnsi="標楷體"/>
          <w:sz w:val="28"/>
          <w:szCs w:val="28"/>
          <w:lang w:val="en-US" w:eastAsia="zh-TW"/>
        </w:rPr>
      </w:pPr>
      <w:r>
        <w:rPr>
          <w:rFonts w:ascii="標楷體" w:eastAsia="標楷體" w:hAnsi="標楷體" w:hint="eastAsia"/>
          <w:sz w:val="28"/>
          <w:szCs w:val="28"/>
          <w:lang w:val="en-US" w:eastAsia="zh-HK"/>
        </w:rPr>
        <w:t>六、</w:t>
      </w:r>
      <w:r w:rsidRPr="00F1772A">
        <w:rPr>
          <w:rFonts w:ascii="標楷體" w:eastAsia="標楷體" w:hAnsi="標楷體" w:hint="eastAsia"/>
          <w:sz w:val="28"/>
          <w:szCs w:val="28"/>
          <w:lang w:val="en-US" w:eastAsia="zh-TW"/>
        </w:rPr>
        <w:t>信用合作社對權責機關依適當授權要求提供交易紀錄及確認客戶身分等相關資訊時，應確保能夠迅速提供。</w:t>
      </w:r>
    </w:p>
    <w:p w:rsidR="00DC2594" w:rsidRDefault="00DC2594" w:rsidP="00ED339F">
      <w:pPr>
        <w:pStyle w:val="a3"/>
        <w:snapToGrid w:val="0"/>
        <w:spacing w:line="460" w:lineRule="exact"/>
        <w:ind w:left="560" w:hangingChars="200" w:hanging="560"/>
        <w:jc w:val="both"/>
        <w:rPr>
          <w:rFonts w:ascii="標楷體" w:eastAsia="標楷體" w:hAnsi="標楷體"/>
          <w:sz w:val="28"/>
          <w:szCs w:val="28"/>
          <w:lang w:eastAsia="zh-TW"/>
        </w:rPr>
      </w:pPr>
    </w:p>
    <w:p w:rsidR="007D11B0" w:rsidRPr="00403CF0" w:rsidRDefault="007D11B0" w:rsidP="00ED339F">
      <w:pPr>
        <w:pStyle w:val="a3"/>
        <w:snapToGrid w:val="0"/>
        <w:spacing w:line="460" w:lineRule="exact"/>
        <w:ind w:left="560" w:hangingChars="200" w:hanging="560"/>
        <w:jc w:val="both"/>
        <w:rPr>
          <w:rFonts w:ascii="標楷體" w:eastAsia="標楷體" w:hAnsi="標楷體"/>
          <w:sz w:val="28"/>
          <w:szCs w:val="28"/>
          <w:lang w:eastAsia="zh-TW"/>
        </w:rPr>
      </w:pPr>
      <w:proofErr w:type="spellStart"/>
      <w:r w:rsidRPr="00403CF0">
        <w:rPr>
          <w:rFonts w:ascii="標楷體" w:eastAsia="標楷體" w:hAnsi="標楷體" w:hint="eastAsia"/>
          <w:sz w:val="28"/>
          <w:szCs w:val="28"/>
        </w:rPr>
        <w:t>第十</w:t>
      </w:r>
      <w:r w:rsidR="00403CF0" w:rsidRPr="00D379EB">
        <w:rPr>
          <w:rFonts w:ascii="標楷體" w:eastAsia="標楷體" w:hAnsi="標楷體" w:hint="eastAsia"/>
          <w:color w:val="FF0000"/>
          <w:sz w:val="28"/>
          <w:szCs w:val="28"/>
          <w:u w:val="single"/>
          <w:lang w:eastAsia="zh-HK"/>
        </w:rPr>
        <w:t>五</w:t>
      </w:r>
      <w:proofErr w:type="spellEnd"/>
      <w:r w:rsidRPr="00403CF0">
        <w:rPr>
          <w:rFonts w:ascii="標楷體" w:eastAsia="標楷體" w:hAnsi="標楷體" w:hint="eastAsia"/>
          <w:sz w:val="28"/>
          <w:szCs w:val="28"/>
        </w:rPr>
        <w:t>條</w:t>
      </w:r>
    </w:p>
    <w:p w:rsidR="00374481" w:rsidRDefault="00403CF0" w:rsidP="00ED339F">
      <w:pPr>
        <w:pStyle w:val="Web"/>
        <w:widowControl w:val="0"/>
        <w:snapToGrid w:val="0"/>
        <w:spacing w:before="0" w:beforeAutospacing="0" w:after="0" w:afterAutospacing="0" w:line="460" w:lineRule="exact"/>
        <w:ind w:leftChars="250" w:left="600" w:firstLine="0"/>
        <w:rPr>
          <w:rFonts w:ascii="標楷體" w:eastAsia="標楷體" w:hAnsi="標楷體"/>
          <w:sz w:val="28"/>
          <w:szCs w:val="28"/>
        </w:rPr>
      </w:pPr>
      <w:r w:rsidRPr="00F1772A">
        <w:rPr>
          <w:rFonts w:ascii="標楷體" w:eastAsia="標楷體" w:hAnsi="標楷體" w:hint="eastAsia"/>
          <w:sz w:val="28"/>
          <w:szCs w:val="28"/>
        </w:rPr>
        <w:t>信用合作社應依其規模、風險等配置適足之防制洗錢及</w:t>
      </w:r>
      <w:proofErr w:type="gramStart"/>
      <w:r w:rsidRPr="00F1772A">
        <w:rPr>
          <w:rFonts w:ascii="標楷體" w:eastAsia="標楷體" w:hAnsi="標楷體" w:hint="eastAsia"/>
          <w:sz w:val="28"/>
          <w:szCs w:val="28"/>
        </w:rPr>
        <w:t>打擊資恐專責</w:t>
      </w:r>
      <w:proofErr w:type="gramEnd"/>
      <w:r w:rsidRPr="00F1772A">
        <w:rPr>
          <w:rFonts w:ascii="標楷體" w:eastAsia="標楷體" w:hAnsi="標楷體" w:hint="eastAsia"/>
          <w:sz w:val="28"/>
          <w:szCs w:val="28"/>
        </w:rPr>
        <w:t>人</w:t>
      </w:r>
      <w:r w:rsidRPr="00F1772A">
        <w:rPr>
          <w:rFonts w:ascii="標楷體" w:eastAsia="標楷體" w:hAnsi="標楷體" w:hint="eastAsia"/>
          <w:sz w:val="28"/>
          <w:szCs w:val="28"/>
        </w:rPr>
        <w:lastRenderedPageBreak/>
        <w:t>員及資源，並由理事會指派高階主管一人擔任專責主管，賦予協調監督防制洗錢及</w:t>
      </w:r>
      <w:proofErr w:type="gramStart"/>
      <w:r w:rsidRPr="00F1772A">
        <w:rPr>
          <w:rFonts w:ascii="標楷體" w:eastAsia="標楷體" w:hAnsi="標楷體" w:hint="eastAsia"/>
          <w:sz w:val="28"/>
          <w:szCs w:val="28"/>
        </w:rPr>
        <w:t>打擊資恐之</w:t>
      </w:r>
      <w:proofErr w:type="gramEnd"/>
      <w:r w:rsidRPr="00F1772A">
        <w:rPr>
          <w:rFonts w:ascii="標楷體" w:eastAsia="標楷體" w:hAnsi="標楷體" w:hint="eastAsia"/>
          <w:sz w:val="28"/>
          <w:szCs w:val="28"/>
        </w:rPr>
        <w:t>充分職權，及確保該等人員及主管無與其防制洗錢及</w:t>
      </w:r>
      <w:proofErr w:type="gramStart"/>
      <w:r w:rsidRPr="00F1772A">
        <w:rPr>
          <w:rFonts w:ascii="標楷體" w:eastAsia="標楷體" w:hAnsi="標楷體" w:hint="eastAsia"/>
          <w:sz w:val="28"/>
          <w:szCs w:val="28"/>
        </w:rPr>
        <w:t>打擊資恐職責</w:t>
      </w:r>
      <w:proofErr w:type="gramEnd"/>
      <w:r w:rsidRPr="00F1772A">
        <w:rPr>
          <w:rFonts w:ascii="標楷體" w:eastAsia="標楷體" w:hAnsi="標楷體" w:hint="eastAsia"/>
          <w:sz w:val="28"/>
          <w:szCs w:val="28"/>
        </w:rPr>
        <w:t>有利益衝突之兼職。</w:t>
      </w:r>
    </w:p>
    <w:p w:rsidR="00403CF0" w:rsidRDefault="00D379EB" w:rsidP="00ED339F">
      <w:pPr>
        <w:pStyle w:val="Web"/>
        <w:widowControl w:val="0"/>
        <w:snapToGrid w:val="0"/>
        <w:spacing w:before="0" w:beforeAutospacing="0" w:after="0" w:afterAutospacing="0" w:line="460" w:lineRule="exact"/>
        <w:ind w:leftChars="250" w:left="600" w:firstLine="0"/>
        <w:rPr>
          <w:rFonts w:ascii="標楷體" w:eastAsia="標楷體" w:hAnsi="標楷體"/>
          <w:sz w:val="28"/>
          <w:szCs w:val="28"/>
        </w:rPr>
      </w:pPr>
      <w:r w:rsidRPr="00750F04">
        <w:rPr>
          <w:rFonts w:ascii="標楷體" w:eastAsia="標楷體" w:hAnsi="標楷體" w:hint="eastAsia"/>
          <w:sz w:val="28"/>
          <w:szCs w:val="28"/>
        </w:rPr>
        <w:t>前</w:t>
      </w:r>
      <w:r w:rsidRPr="00750F04">
        <w:rPr>
          <w:rFonts w:ascii="標楷體" w:eastAsia="標楷體" w:hAnsi="標楷體" w:hint="eastAsia"/>
          <w:color w:val="FF0000"/>
          <w:sz w:val="28"/>
          <w:szCs w:val="28"/>
          <w:u w:val="single"/>
          <w:lang w:eastAsia="zh-HK"/>
        </w:rPr>
        <w:t>項</w:t>
      </w:r>
      <w:r w:rsidRPr="00750F04">
        <w:rPr>
          <w:rFonts w:ascii="標楷體" w:eastAsia="標楷體" w:hAnsi="標楷體" w:hint="eastAsia"/>
          <w:sz w:val="28"/>
          <w:szCs w:val="28"/>
        </w:rPr>
        <w:t>專責主管掌理下列事務：</w:t>
      </w:r>
    </w:p>
    <w:p w:rsidR="00403CF0" w:rsidRDefault="00403CF0" w:rsidP="00ED339F">
      <w:pPr>
        <w:pStyle w:val="Web"/>
        <w:widowControl w:val="0"/>
        <w:snapToGrid w:val="0"/>
        <w:spacing w:before="0" w:beforeAutospacing="0" w:after="0" w:afterAutospacing="0" w:line="460" w:lineRule="exact"/>
        <w:ind w:leftChars="250" w:left="1160" w:hangingChars="200" w:hanging="560"/>
        <w:rPr>
          <w:rFonts w:ascii="標楷體" w:eastAsia="標楷體" w:hAnsi="標楷體"/>
          <w:sz w:val="28"/>
          <w:szCs w:val="28"/>
        </w:rPr>
      </w:pPr>
      <w:r w:rsidRPr="00D379EB">
        <w:rPr>
          <w:rFonts w:ascii="標楷體" w:eastAsia="標楷體" w:hAnsi="標楷體" w:hint="eastAsia"/>
          <w:color w:val="FF0000"/>
          <w:sz w:val="28"/>
          <w:szCs w:val="28"/>
          <w:u w:val="single"/>
          <w:lang w:eastAsia="zh-HK"/>
        </w:rPr>
        <w:t>一、</w:t>
      </w:r>
      <w:r w:rsidRPr="00F1772A">
        <w:rPr>
          <w:rFonts w:ascii="標楷體" w:eastAsia="標楷體" w:hAnsi="標楷體" w:hint="eastAsia"/>
          <w:sz w:val="28"/>
          <w:szCs w:val="28"/>
        </w:rPr>
        <w:t>督導洗錢</w:t>
      </w:r>
      <w:proofErr w:type="gramStart"/>
      <w:r w:rsidRPr="00F1772A">
        <w:rPr>
          <w:rFonts w:ascii="標楷體" w:eastAsia="標楷體" w:hAnsi="標楷體" w:hint="eastAsia"/>
          <w:sz w:val="28"/>
          <w:szCs w:val="28"/>
        </w:rPr>
        <w:t>及資恐風險</w:t>
      </w:r>
      <w:proofErr w:type="gramEnd"/>
      <w:r w:rsidRPr="00F1772A">
        <w:rPr>
          <w:rFonts w:ascii="標楷體" w:eastAsia="標楷體" w:hAnsi="標楷體" w:hint="eastAsia"/>
          <w:sz w:val="28"/>
          <w:szCs w:val="28"/>
        </w:rPr>
        <w:t>之辨識、評估及監控政策及程序之規劃與執行。</w:t>
      </w:r>
    </w:p>
    <w:p w:rsidR="00403CF0" w:rsidRDefault="00403CF0" w:rsidP="00ED339F">
      <w:pPr>
        <w:pStyle w:val="Web"/>
        <w:widowControl w:val="0"/>
        <w:snapToGrid w:val="0"/>
        <w:spacing w:before="0" w:beforeAutospacing="0" w:after="0" w:afterAutospacing="0" w:line="460" w:lineRule="exact"/>
        <w:ind w:leftChars="250" w:left="1160" w:hangingChars="200" w:hanging="560"/>
        <w:rPr>
          <w:rFonts w:ascii="標楷體" w:eastAsia="標楷體" w:hAnsi="標楷體"/>
          <w:sz w:val="28"/>
          <w:szCs w:val="28"/>
          <w:u w:val="single"/>
          <w:lang w:eastAsia="zh-HK"/>
        </w:rPr>
      </w:pPr>
      <w:r w:rsidRPr="00D379EB">
        <w:rPr>
          <w:rFonts w:ascii="標楷體" w:eastAsia="標楷體" w:hAnsi="標楷體" w:hint="eastAsia"/>
          <w:color w:val="FF0000"/>
          <w:sz w:val="28"/>
          <w:szCs w:val="28"/>
          <w:u w:val="single"/>
          <w:lang w:eastAsia="zh-HK"/>
        </w:rPr>
        <w:t>二、</w:t>
      </w:r>
      <w:r w:rsidRPr="00F1772A">
        <w:rPr>
          <w:rFonts w:ascii="標楷體" w:eastAsia="標楷體" w:hAnsi="標楷體" w:hint="eastAsia"/>
          <w:sz w:val="28"/>
          <w:szCs w:val="28"/>
        </w:rPr>
        <w:t>協調督導全面性洗錢</w:t>
      </w:r>
      <w:proofErr w:type="gramStart"/>
      <w:r w:rsidRPr="00F1772A">
        <w:rPr>
          <w:rFonts w:ascii="標楷體" w:eastAsia="標楷體" w:hAnsi="標楷體" w:hint="eastAsia"/>
          <w:sz w:val="28"/>
          <w:szCs w:val="28"/>
        </w:rPr>
        <w:t>及資恐風險</w:t>
      </w:r>
      <w:proofErr w:type="gramEnd"/>
      <w:r w:rsidRPr="00F1772A">
        <w:rPr>
          <w:rFonts w:ascii="標楷體" w:eastAsia="標楷體" w:hAnsi="標楷體" w:hint="eastAsia"/>
          <w:sz w:val="28"/>
          <w:szCs w:val="28"/>
        </w:rPr>
        <w:t>辨識及評估之執行。</w:t>
      </w:r>
    </w:p>
    <w:p w:rsidR="00403CF0" w:rsidRDefault="00403CF0" w:rsidP="00ED339F">
      <w:pPr>
        <w:pStyle w:val="Web"/>
        <w:widowControl w:val="0"/>
        <w:snapToGrid w:val="0"/>
        <w:spacing w:before="0" w:beforeAutospacing="0" w:after="0" w:afterAutospacing="0" w:line="460" w:lineRule="exact"/>
        <w:ind w:leftChars="250" w:left="1160" w:hangingChars="200" w:hanging="560"/>
        <w:rPr>
          <w:rFonts w:ascii="標楷體" w:eastAsia="標楷體" w:hAnsi="標楷體"/>
          <w:sz w:val="28"/>
          <w:szCs w:val="28"/>
          <w:u w:val="single"/>
          <w:lang w:eastAsia="zh-HK"/>
        </w:rPr>
      </w:pPr>
      <w:r w:rsidRPr="00D379EB">
        <w:rPr>
          <w:rFonts w:ascii="標楷體" w:eastAsia="標楷體" w:hAnsi="標楷體" w:hint="eastAsia"/>
          <w:color w:val="FF0000"/>
          <w:sz w:val="28"/>
          <w:szCs w:val="28"/>
          <w:u w:val="single"/>
          <w:lang w:eastAsia="zh-HK"/>
        </w:rPr>
        <w:t>三、</w:t>
      </w:r>
      <w:r w:rsidRPr="00F1772A">
        <w:rPr>
          <w:rFonts w:ascii="標楷體" w:eastAsia="標楷體" w:hAnsi="標楷體" w:hint="eastAsia"/>
          <w:sz w:val="28"/>
          <w:szCs w:val="28"/>
        </w:rPr>
        <w:t>監控與洗錢</w:t>
      </w:r>
      <w:proofErr w:type="gramStart"/>
      <w:r w:rsidRPr="00F1772A">
        <w:rPr>
          <w:rFonts w:ascii="標楷體" w:eastAsia="標楷體" w:hAnsi="標楷體" w:hint="eastAsia"/>
          <w:sz w:val="28"/>
          <w:szCs w:val="28"/>
        </w:rPr>
        <w:t>及資恐有關</w:t>
      </w:r>
      <w:proofErr w:type="gramEnd"/>
      <w:r w:rsidRPr="00F1772A">
        <w:rPr>
          <w:rFonts w:ascii="標楷體" w:eastAsia="標楷體" w:hAnsi="標楷體" w:hint="eastAsia"/>
          <w:sz w:val="28"/>
          <w:szCs w:val="28"/>
        </w:rPr>
        <w:t>之風險。</w:t>
      </w:r>
    </w:p>
    <w:p w:rsidR="00403CF0" w:rsidRDefault="00403CF0" w:rsidP="00ED339F">
      <w:pPr>
        <w:pStyle w:val="Web"/>
        <w:widowControl w:val="0"/>
        <w:snapToGrid w:val="0"/>
        <w:spacing w:before="0" w:beforeAutospacing="0" w:after="0" w:afterAutospacing="0" w:line="460" w:lineRule="exact"/>
        <w:ind w:leftChars="250" w:left="1160" w:hangingChars="200" w:hanging="560"/>
        <w:rPr>
          <w:rFonts w:ascii="標楷體" w:eastAsia="標楷體" w:hAnsi="標楷體"/>
          <w:sz w:val="28"/>
          <w:szCs w:val="28"/>
          <w:u w:val="single"/>
          <w:lang w:eastAsia="zh-HK"/>
        </w:rPr>
      </w:pPr>
      <w:r w:rsidRPr="00D379EB">
        <w:rPr>
          <w:rFonts w:ascii="標楷體" w:eastAsia="標楷體" w:hAnsi="標楷體" w:hint="eastAsia"/>
          <w:color w:val="FF0000"/>
          <w:sz w:val="28"/>
          <w:szCs w:val="28"/>
          <w:u w:val="single"/>
          <w:lang w:eastAsia="zh-HK"/>
        </w:rPr>
        <w:t>四、</w:t>
      </w:r>
      <w:r w:rsidRPr="00F1772A">
        <w:rPr>
          <w:rFonts w:ascii="標楷體" w:eastAsia="標楷體" w:hAnsi="標楷體" w:hint="eastAsia"/>
          <w:sz w:val="28"/>
          <w:szCs w:val="28"/>
        </w:rPr>
        <w:t>發展防制洗錢及</w:t>
      </w:r>
      <w:proofErr w:type="gramStart"/>
      <w:r w:rsidRPr="00F1772A">
        <w:rPr>
          <w:rFonts w:ascii="標楷體" w:eastAsia="標楷體" w:hAnsi="標楷體" w:hint="eastAsia"/>
          <w:sz w:val="28"/>
          <w:szCs w:val="28"/>
        </w:rPr>
        <w:t>打擊資恐計畫</w:t>
      </w:r>
      <w:proofErr w:type="gramEnd"/>
      <w:r w:rsidRPr="00F1772A">
        <w:rPr>
          <w:rFonts w:ascii="標楷體" w:eastAsia="標楷體" w:hAnsi="標楷體" w:hint="eastAsia"/>
          <w:sz w:val="28"/>
          <w:szCs w:val="28"/>
        </w:rPr>
        <w:t>。</w:t>
      </w:r>
    </w:p>
    <w:p w:rsidR="00403CF0" w:rsidRDefault="00403CF0" w:rsidP="00ED339F">
      <w:pPr>
        <w:pStyle w:val="Web"/>
        <w:widowControl w:val="0"/>
        <w:snapToGrid w:val="0"/>
        <w:spacing w:before="0" w:beforeAutospacing="0" w:after="0" w:afterAutospacing="0" w:line="460" w:lineRule="exact"/>
        <w:ind w:leftChars="250" w:left="1160" w:hangingChars="200" w:hanging="560"/>
        <w:rPr>
          <w:rFonts w:ascii="標楷體" w:eastAsia="標楷體" w:hAnsi="標楷體"/>
          <w:sz w:val="28"/>
          <w:szCs w:val="28"/>
          <w:u w:val="single"/>
          <w:lang w:eastAsia="zh-HK"/>
        </w:rPr>
      </w:pPr>
      <w:r w:rsidRPr="00D379EB">
        <w:rPr>
          <w:rFonts w:ascii="標楷體" w:eastAsia="標楷體" w:hAnsi="標楷體" w:hint="eastAsia"/>
          <w:color w:val="FF0000"/>
          <w:sz w:val="28"/>
          <w:szCs w:val="28"/>
          <w:u w:val="single"/>
          <w:lang w:eastAsia="zh-HK"/>
        </w:rPr>
        <w:t>五、</w:t>
      </w:r>
      <w:r w:rsidRPr="00F1772A">
        <w:rPr>
          <w:rFonts w:ascii="標楷體" w:eastAsia="標楷體" w:hAnsi="標楷體" w:hint="eastAsia"/>
          <w:sz w:val="28"/>
          <w:szCs w:val="28"/>
        </w:rPr>
        <w:t>協調督導防制洗錢及</w:t>
      </w:r>
      <w:proofErr w:type="gramStart"/>
      <w:r w:rsidRPr="00F1772A">
        <w:rPr>
          <w:rFonts w:ascii="標楷體" w:eastAsia="標楷體" w:hAnsi="標楷體" w:hint="eastAsia"/>
          <w:sz w:val="28"/>
          <w:szCs w:val="28"/>
        </w:rPr>
        <w:t>打擊資恐計畫</w:t>
      </w:r>
      <w:proofErr w:type="gramEnd"/>
      <w:r w:rsidRPr="00F1772A">
        <w:rPr>
          <w:rFonts w:ascii="標楷體" w:eastAsia="標楷體" w:hAnsi="標楷體" w:hint="eastAsia"/>
          <w:sz w:val="28"/>
          <w:szCs w:val="28"/>
        </w:rPr>
        <w:t>之執行。</w:t>
      </w:r>
    </w:p>
    <w:p w:rsidR="00403CF0" w:rsidRDefault="00403CF0" w:rsidP="00ED339F">
      <w:pPr>
        <w:pStyle w:val="Web"/>
        <w:widowControl w:val="0"/>
        <w:snapToGrid w:val="0"/>
        <w:spacing w:before="0" w:beforeAutospacing="0" w:after="0" w:afterAutospacing="0" w:line="460" w:lineRule="exact"/>
        <w:ind w:leftChars="250" w:left="1160" w:hangingChars="200" w:hanging="560"/>
        <w:rPr>
          <w:rFonts w:ascii="標楷體" w:eastAsia="標楷體" w:hAnsi="標楷體"/>
          <w:sz w:val="28"/>
          <w:szCs w:val="28"/>
          <w:u w:val="single"/>
          <w:lang w:eastAsia="zh-HK"/>
        </w:rPr>
      </w:pPr>
      <w:r w:rsidRPr="00D379EB">
        <w:rPr>
          <w:rFonts w:ascii="標楷體" w:eastAsia="標楷體" w:hAnsi="標楷體" w:hint="eastAsia"/>
          <w:color w:val="FF0000"/>
          <w:sz w:val="28"/>
          <w:szCs w:val="28"/>
          <w:u w:val="single"/>
          <w:lang w:eastAsia="zh-HK"/>
        </w:rPr>
        <w:t>六、</w:t>
      </w:r>
      <w:r w:rsidRPr="00F1772A">
        <w:rPr>
          <w:rFonts w:ascii="標楷體" w:eastAsia="標楷體" w:hAnsi="標楷體" w:hint="eastAsia"/>
          <w:sz w:val="28"/>
          <w:szCs w:val="28"/>
        </w:rPr>
        <w:t>確認防制洗錢及</w:t>
      </w:r>
      <w:proofErr w:type="gramStart"/>
      <w:r w:rsidRPr="00F1772A">
        <w:rPr>
          <w:rFonts w:ascii="標楷體" w:eastAsia="標楷體" w:hAnsi="標楷體" w:hint="eastAsia"/>
          <w:sz w:val="28"/>
          <w:szCs w:val="28"/>
        </w:rPr>
        <w:t>打擊資恐相關</w:t>
      </w:r>
      <w:proofErr w:type="gramEnd"/>
      <w:r w:rsidRPr="00F1772A">
        <w:rPr>
          <w:rFonts w:ascii="標楷體" w:eastAsia="標楷體" w:hAnsi="標楷體" w:hint="eastAsia"/>
          <w:sz w:val="28"/>
          <w:szCs w:val="28"/>
        </w:rPr>
        <w:t>法令之遵循，包括所屬金融同業公會所定並經金管會准予備查之相關範本或自律規範。</w:t>
      </w:r>
    </w:p>
    <w:p w:rsidR="00403CF0" w:rsidRDefault="00403CF0" w:rsidP="00ED339F">
      <w:pPr>
        <w:pStyle w:val="Web"/>
        <w:widowControl w:val="0"/>
        <w:snapToGrid w:val="0"/>
        <w:spacing w:before="0" w:beforeAutospacing="0" w:after="0" w:afterAutospacing="0" w:line="460" w:lineRule="exact"/>
        <w:ind w:leftChars="250" w:left="1160" w:hangingChars="200" w:hanging="560"/>
        <w:rPr>
          <w:rFonts w:ascii="標楷體" w:eastAsia="標楷體" w:hAnsi="標楷體"/>
          <w:sz w:val="28"/>
          <w:szCs w:val="28"/>
        </w:rPr>
      </w:pPr>
      <w:r w:rsidRPr="00D379EB">
        <w:rPr>
          <w:rFonts w:ascii="標楷體" w:eastAsia="標楷體" w:hAnsi="標楷體" w:hint="eastAsia"/>
          <w:color w:val="FF0000"/>
          <w:sz w:val="28"/>
          <w:szCs w:val="28"/>
          <w:u w:val="single"/>
          <w:lang w:eastAsia="zh-HK"/>
        </w:rPr>
        <w:t>七、</w:t>
      </w:r>
      <w:r w:rsidRPr="00F1772A">
        <w:rPr>
          <w:rFonts w:ascii="標楷體" w:eastAsia="標楷體" w:hAnsi="標楷體" w:hint="eastAsia"/>
          <w:sz w:val="28"/>
          <w:szCs w:val="28"/>
        </w:rPr>
        <w:t>督導向法務部調查局進行疑似洗錢</w:t>
      </w:r>
      <w:proofErr w:type="gramStart"/>
      <w:r w:rsidRPr="00F1772A">
        <w:rPr>
          <w:rFonts w:ascii="標楷體" w:eastAsia="標楷體" w:hAnsi="標楷體" w:hint="eastAsia"/>
          <w:sz w:val="28"/>
          <w:szCs w:val="28"/>
        </w:rPr>
        <w:t>及資恐交易</w:t>
      </w:r>
      <w:proofErr w:type="gramEnd"/>
      <w:r w:rsidRPr="00F1772A">
        <w:rPr>
          <w:rFonts w:ascii="標楷體" w:eastAsia="標楷體" w:hAnsi="標楷體" w:hint="eastAsia"/>
          <w:sz w:val="28"/>
          <w:szCs w:val="28"/>
        </w:rPr>
        <w:t>申報及</w:t>
      </w:r>
      <w:proofErr w:type="gramStart"/>
      <w:r w:rsidRPr="00F1772A">
        <w:rPr>
          <w:rFonts w:ascii="標楷體" w:eastAsia="標楷體" w:hAnsi="標楷體" w:hint="eastAsia"/>
          <w:sz w:val="28"/>
          <w:szCs w:val="28"/>
        </w:rPr>
        <w:t>資恐防</w:t>
      </w:r>
      <w:proofErr w:type="gramEnd"/>
      <w:r w:rsidRPr="00F1772A">
        <w:rPr>
          <w:rFonts w:ascii="標楷體" w:eastAsia="標楷體" w:hAnsi="標楷體" w:hint="eastAsia"/>
          <w:sz w:val="28"/>
          <w:szCs w:val="28"/>
        </w:rPr>
        <w:t>制法指定對象之財物或財產上利益及其所在地之通報事宜。</w:t>
      </w:r>
    </w:p>
    <w:p w:rsidR="00374481" w:rsidRDefault="00403CF0" w:rsidP="00ED339F">
      <w:pPr>
        <w:pStyle w:val="Web"/>
        <w:widowControl w:val="0"/>
        <w:snapToGrid w:val="0"/>
        <w:spacing w:before="0" w:beforeAutospacing="0" w:after="0" w:afterAutospacing="0" w:line="460" w:lineRule="exact"/>
        <w:ind w:leftChars="250" w:left="600" w:firstLine="0"/>
        <w:rPr>
          <w:rFonts w:ascii="標楷體" w:eastAsia="標楷體" w:hAnsi="標楷體"/>
          <w:sz w:val="28"/>
          <w:szCs w:val="28"/>
        </w:rPr>
      </w:pPr>
      <w:r w:rsidRPr="00F1772A">
        <w:rPr>
          <w:rFonts w:ascii="標楷體" w:eastAsia="標楷體" w:hAnsi="標楷體" w:hint="eastAsia"/>
          <w:sz w:val="28"/>
          <w:szCs w:val="28"/>
        </w:rPr>
        <w:t>第一</w:t>
      </w:r>
      <w:r w:rsidRPr="00D379EB">
        <w:rPr>
          <w:rFonts w:ascii="標楷體" w:eastAsia="標楷體" w:hAnsi="標楷體" w:hint="eastAsia"/>
          <w:color w:val="FF0000"/>
          <w:sz w:val="28"/>
          <w:szCs w:val="28"/>
          <w:u w:val="single"/>
          <w:lang w:eastAsia="zh-HK"/>
        </w:rPr>
        <w:t>項</w:t>
      </w:r>
      <w:r w:rsidRPr="00F1772A">
        <w:rPr>
          <w:rFonts w:ascii="標楷體" w:eastAsia="標楷體" w:hAnsi="標楷體" w:hint="eastAsia"/>
          <w:sz w:val="28"/>
          <w:szCs w:val="28"/>
        </w:rPr>
        <w:t>專責主管應至少每半年向理事會及監察人</w:t>
      </w:r>
      <w:r w:rsidRPr="00F1772A">
        <w:rPr>
          <w:rFonts w:ascii="標楷體" w:eastAsia="標楷體" w:hAnsi="標楷體"/>
          <w:sz w:val="28"/>
          <w:szCs w:val="28"/>
        </w:rPr>
        <w:t>（</w:t>
      </w:r>
      <w:r w:rsidRPr="00F1772A">
        <w:rPr>
          <w:rFonts w:ascii="標楷體" w:eastAsia="標楷體" w:hAnsi="標楷體" w:hint="eastAsia"/>
          <w:sz w:val="28"/>
          <w:szCs w:val="28"/>
        </w:rPr>
        <w:t>監事、監事會）報告，如發現有重大違反法令時，應即時向理事會及監察人</w:t>
      </w:r>
      <w:r w:rsidRPr="00F1772A">
        <w:rPr>
          <w:rFonts w:ascii="標楷體" w:eastAsia="標楷體" w:hAnsi="標楷體"/>
          <w:sz w:val="28"/>
          <w:szCs w:val="28"/>
        </w:rPr>
        <w:t>（</w:t>
      </w:r>
      <w:r w:rsidRPr="00F1772A">
        <w:rPr>
          <w:rFonts w:ascii="標楷體" w:eastAsia="標楷體" w:hAnsi="標楷體" w:hint="eastAsia"/>
          <w:sz w:val="28"/>
          <w:szCs w:val="28"/>
        </w:rPr>
        <w:t>監事、監事會）報告。</w:t>
      </w:r>
    </w:p>
    <w:p w:rsidR="00DC2594" w:rsidRDefault="00DC2594" w:rsidP="00ED339F">
      <w:pPr>
        <w:pStyle w:val="a3"/>
        <w:snapToGrid w:val="0"/>
        <w:spacing w:line="460" w:lineRule="exact"/>
        <w:ind w:left="560" w:hangingChars="200" w:hanging="560"/>
        <w:jc w:val="both"/>
        <w:rPr>
          <w:rFonts w:ascii="標楷體" w:eastAsia="標楷體" w:hAnsi="標楷體"/>
          <w:sz w:val="28"/>
          <w:szCs w:val="28"/>
          <w:lang w:eastAsia="zh-TW"/>
        </w:rPr>
      </w:pPr>
    </w:p>
    <w:p w:rsidR="007D11B0" w:rsidRPr="00403CF0" w:rsidRDefault="007D11B0" w:rsidP="00ED339F">
      <w:pPr>
        <w:pStyle w:val="a3"/>
        <w:snapToGrid w:val="0"/>
        <w:spacing w:line="460" w:lineRule="exact"/>
        <w:ind w:left="560" w:hangingChars="200" w:hanging="560"/>
        <w:jc w:val="both"/>
        <w:rPr>
          <w:rFonts w:ascii="標楷體" w:eastAsia="標楷體" w:hAnsi="標楷體"/>
          <w:sz w:val="28"/>
          <w:szCs w:val="28"/>
          <w:lang w:eastAsia="zh-TW"/>
        </w:rPr>
      </w:pPr>
      <w:proofErr w:type="spellStart"/>
      <w:r w:rsidRPr="00403CF0">
        <w:rPr>
          <w:rFonts w:ascii="標楷體" w:eastAsia="標楷體" w:hAnsi="標楷體" w:hint="eastAsia"/>
          <w:sz w:val="28"/>
          <w:szCs w:val="28"/>
        </w:rPr>
        <w:t>第十</w:t>
      </w:r>
      <w:r w:rsidR="00403CF0" w:rsidRPr="00D379EB">
        <w:rPr>
          <w:rFonts w:ascii="標楷體" w:eastAsia="標楷體" w:hAnsi="標楷體" w:hint="eastAsia"/>
          <w:color w:val="FF0000"/>
          <w:sz w:val="28"/>
          <w:szCs w:val="28"/>
          <w:u w:val="single"/>
          <w:lang w:eastAsia="zh-HK"/>
        </w:rPr>
        <w:t>六</w:t>
      </w:r>
      <w:proofErr w:type="spellEnd"/>
      <w:r w:rsidRPr="00403CF0">
        <w:rPr>
          <w:rFonts w:ascii="標楷體" w:eastAsia="標楷體" w:hAnsi="標楷體" w:hint="eastAsia"/>
          <w:sz w:val="28"/>
          <w:szCs w:val="28"/>
        </w:rPr>
        <w:t>條</w:t>
      </w:r>
    </w:p>
    <w:p w:rsidR="00F16BAC" w:rsidRDefault="00BC41E1" w:rsidP="00ED339F">
      <w:pPr>
        <w:pStyle w:val="Web"/>
        <w:widowControl w:val="0"/>
        <w:snapToGrid w:val="0"/>
        <w:spacing w:before="0" w:beforeAutospacing="0" w:after="0" w:afterAutospacing="0" w:line="460" w:lineRule="exact"/>
        <w:ind w:leftChars="250" w:left="600" w:firstLine="0"/>
        <w:rPr>
          <w:rFonts w:ascii="標楷體" w:eastAsia="標楷體" w:hAnsi="標楷體"/>
          <w:sz w:val="28"/>
          <w:szCs w:val="28"/>
        </w:rPr>
      </w:pPr>
      <w:r w:rsidRPr="00F1772A">
        <w:rPr>
          <w:rFonts w:ascii="標楷體" w:eastAsia="標楷體" w:hAnsi="標楷體" w:hint="eastAsia"/>
          <w:sz w:val="28"/>
          <w:szCs w:val="28"/>
        </w:rPr>
        <w:t>信用合作社營業單位應指派資深管理人員擔任督導主管，負責督導所屬營業單位執行防制洗錢及</w:t>
      </w:r>
      <w:proofErr w:type="gramStart"/>
      <w:r w:rsidRPr="00F1772A">
        <w:rPr>
          <w:rFonts w:ascii="標楷體" w:eastAsia="標楷體" w:hAnsi="標楷體" w:hint="eastAsia"/>
          <w:sz w:val="28"/>
          <w:szCs w:val="28"/>
        </w:rPr>
        <w:t>打擊資恐相關</w:t>
      </w:r>
      <w:proofErr w:type="gramEnd"/>
      <w:r w:rsidRPr="00F1772A">
        <w:rPr>
          <w:rFonts w:ascii="標楷體" w:eastAsia="標楷體" w:hAnsi="標楷體" w:hint="eastAsia"/>
          <w:sz w:val="28"/>
          <w:szCs w:val="28"/>
        </w:rPr>
        <w:t>事宜，及辦理自行查核之情形。</w:t>
      </w:r>
    </w:p>
    <w:p w:rsidR="00BC41E1" w:rsidRDefault="00BC41E1" w:rsidP="00ED339F">
      <w:pPr>
        <w:pStyle w:val="Web"/>
        <w:widowControl w:val="0"/>
        <w:snapToGrid w:val="0"/>
        <w:spacing w:before="0" w:beforeAutospacing="0" w:after="0" w:afterAutospacing="0" w:line="460" w:lineRule="exact"/>
        <w:ind w:leftChars="250" w:left="600" w:firstLine="0"/>
        <w:rPr>
          <w:rFonts w:ascii="標楷體" w:eastAsia="標楷體" w:hAnsi="標楷體" w:cs="Times New Roman"/>
          <w:sz w:val="28"/>
          <w:szCs w:val="28"/>
        </w:rPr>
      </w:pPr>
      <w:r w:rsidRPr="00F1772A">
        <w:rPr>
          <w:rFonts w:ascii="標楷體" w:eastAsia="標楷體" w:hAnsi="標楷體" w:cs="Times New Roman" w:hint="eastAsia"/>
          <w:sz w:val="28"/>
          <w:szCs w:val="28"/>
        </w:rPr>
        <w:t>信用合作社內部稽核單位應依規定辦理下列事項之查核，並提具查核意見：</w:t>
      </w:r>
    </w:p>
    <w:p w:rsidR="00BC41E1" w:rsidRDefault="00BC41E1" w:rsidP="00ED339F">
      <w:pPr>
        <w:pStyle w:val="Web"/>
        <w:widowControl w:val="0"/>
        <w:snapToGrid w:val="0"/>
        <w:spacing w:before="0" w:beforeAutospacing="0" w:after="0" w:afterAutospacing="0" w:line="460" w:lineRule="exact"/>
        <w:ind w:leftChars="250" w:left="1160" w:hangingChars="200" w:hanging="560"/>
        <w:rPr>
          <w:rFonts w:ascii="標楷體" w:eastAsia="標楷體" w:hAnsi="標楷體"/>
          <w:sz w:val="28"/>
          <w:szCs w:val="28"/>
          <w:u w:val="single"/>
          <w:lang w:eastAsia="zh-HK"/>
        </w:rPr>
      </w:pPr>
      <w:r w:rsidRPr="00D379EB">
        <w:rPr>
          <w:rFonts w:ascii="標楷體" w:eastAsia="標楷體" w:hAnsi="標楷體" w:hint="eastAsia"/>
          <w:color w:val="FF0000"/>
          <w:sz w:val="28"/>
          <w:szCs w:val="28"/>
          <w:u w:val="single"/>
          <w:lang w:eastAsia="zh-HK"/>
        </w:rPr>
        <w:t>一、</w:t>
      </w:r>
      <w:r w:rsidRPr="00F1772A">
        <w:rPr>
          <w:rFonts w:ascii="標楷體" w:eastAsia="標楷體" w:hAnsi="標楷體" w:hint="eastAsia"/>
          <w:sz w:val="28"/>
          <w:szCs w:val="28"/>
        </w:rPr>
        <w:t>洗錢</w:t>
      </w:r>
      <w:proofErr w:type="gramStart"/>
      <w:r w:rsidRPr="00F1772A">
        <w:rPr>
          <w:rFonts w:ascii="標楷體" w:eastAsia="標楷體" w:hAnsi="標楷體" w:hint="eastAsia"/>
          <w:sz w:val="28"/>
          <w:szCs w:val="28"/>
        </w:rPr>
        <w:t>及資恐風險</w:t>
      </w:r>
      <w:proofErr w:type="gramEnd"/>
      <w:r w:rsidRPr="00F1772A">
        <w:rPr>
          <w:rFonts w:ascii="標楷體" w:eastAsia="標楷體" w:hAnsi="標楷體" w:hint="eastAsia"/>
          <w:sz w:val="28"/>
          <w:szCs w:val="28"/>
        </w:rPr>
        <w:t>評估與防制洗錢及</w:t>
      </w:r>
      <w:proofErr w:type="gramStart"/>
      <w:r w:rsidRPr="00F1772A">
        <w:rPr>
          <w:rFonts w:ascii="標楷體" w:eastAsia="標楷體" w:hAnsi="標楷體" w:hint="eastAsia"/>
          <w:sz w:val="28"/>
          <w:szCs w:val="28"/>
        </w:rPr>
        <w:t>打擊資恐計畫</w:t>
      </w:r>
      <w:proofErr w:type="gramEnd"/>
      <w:r w:rsidRPr="00F1772A">
        <w:rPr>
          <w:rFonts w:ascii="標楷體" w:eastAsia="標楷體" w:hAnsi="標楷體" w:hint="eastAsia"/>
          <w:sz w:val="28"/>
          <w:szCs w:val="28"/>
        </w:rPr>
        <w:t>是否符合法規要求並落實執行。</w:t>
      </w:r>
    </w:p>
    <w:p w:rsidR="00BC41E1" w:rsidRDefault="00BC41E1" w:rsidP="00ED339F">
      <w:pPr>
        <w:pStyle w:val="Web"/>
        <w:widowControl w:val="0"/>
        <w:snapToGrid w:val="0"/>
        <w:spacing w:before="0" w:beforeAutospacing="0" w:after="0" w:afterAutospacing="0" w:line="460" w:lineRule="exact"/>
        <w:ind w:leftChars="250" w:left="1160" w:hangingChars="200" w:hanging="560"/>
        <w:rPr>
          <w:rFonts w:ascii="標楷體" w:eastAsia="標楷體" w:hAnsi="標楷體"/>
          <w:sz w:val="28"/>
          <w:szCs w:val="28"/>
        </w:rPr>
      </w:pPr>
      <w:r w:rsidRPr="00D379EB">
        <w:rPr>
          <w:rFonts w:ascii="標楷體" w:eastAsia="標楷體" w:hAnsi="標楷體" w:hint="eastAsia"/>
          <w:color w:val="FF0000"/>
          <w:sz w:val="28"/>
          <w:szCs w:val="28"/>
          <w:u w:val="single"/>
          <w:lang w:eastAsia="zh-HK"/>
        </w:rPr>
        <w:t>二、</w:t>
      </w:r>
      <w:r w:rsidRPr="00F1772A">
        <w:rPr>
          <w:rFonts w:ascii="標楷體" w:eastAsia="標楷體" w:hAnsi="標楷體" w:hint="eastAsia"/>
          <w:sz w:val="28"/>
          <w:szCs w:val="28"/>
        </w:rPr>
        <w:t>防制洗錢及</w:t>
      </w:r>
      <w:proofErr w:type="gramStart"/>
      <w:r w:rsidRPr="00F1772A">
        <w:rPr>
          <w:rFonts w:ascii="標楷體" w:eastAsia="標楷體" w:hAnsi="標楷體" w:hint="eastAsia"/>
          <w:sz w:val="28"/>
          <w:szCs w:val="28"/>
        </w:rPr>
        <w:t>打擊資恐計畫</w:t>
      </w:r>
      <w:proofErr w:type="gramEnd"/>
      <w:r w:rsidRPr="00F1772A">
        <w:rPr>
          <w:rFonts w:ascii="標楷體" w:eastAsia="標楷體" w:hAnsi="標楷體" w:hint="eastAsia"/>
          <w:sz w:val="28"/>
          <w:szCs w:val="28"/>
        </w:rPr>
        <w:t>之有效性。</w:t>
      </w:r>
    </w:p>
    <w:p w:rsidR="00E67851" w:rsidRDefault="00E67851" w:rsidP="00ED339F">
      <w:pPr>
        <w:pStyle w:val="Web"/>
        <w:widowControl w:val="0"/>
        <w:snapToGrid w:val="0"/>
        <w:spacing w:before="0" w:beforeAutospacing="0" w:after="0" w:afterAutospacing="0" w:line="460" w:lineRule="exact"/>
        <w:ind w:leftChars="250" w:left="600" w:firstLine="0"/>
        <w:rPr>
          <w:rFonts w:ascii="標楷體" w:eastAsia="標楷體" w:hAnsi="標楷體"/>
          <w:sz w:val="28"/>
        </w:rPr>
      </w:pPr>
      <w:r w:rsidRPr="002A6EAC">
        <w:rPr>
          <w:rFonts w:ascii="標楷體" w:eastAsia="標楷體" w:hAnsi="標楷體" w:hint="eastAsia"/>
          <w:sz w:val="28"/>
        </w:rPr>
        <w:t>信用合作社內部稽核單位之職責：</w:t>
      </w:r>
    </w:p>
    <w:p w:rsidR="00E67851" w:rsidRDefault="00E67851" w:rsidP="00ED339F">
      <w:pPr>
        <w:pStyle w:val="Web"/>
        <w:widowControl w:val="0"/>
        <w:snapToGrid w:val="0"/>
        <w:spacing w:before="0" w:beforeAutospacing="0" w:after="0" w:afterAutospacing="0" w:line="460" w:lineRule="exact"/>
        <w:ind w:leftChars="250" w:left="1160" w:hangingChars="200" w:hanging="560"/>
        <w:rPr>
          <w:rFonts w:ascii="標楷體" w:eastAsia="標楷體" w:hAnsi="標楷體"/>
          <w:sz w:val="28"/>
          <w:lang w:eastAsia="zh-HK"/>
        </w:rPr>
      </w:pPr>
      <w:r w:rsidRPr="00D379EB">
        <w:rPr>
          <w:rFonts w:ascii="標楷體" w:eastAsia="標楷體" w:hAnsi="標楷體" w:hint="eastAsia"/>
          <w:color w:val="FF0000"/>
          <w:sz w:val="28"/>
          <w:u w:val="single"/>
          <w:lang w:eastAsia="zh-HK"/>
        </w:rPr>
        <w:t>一、</w:t>
      </w:r>
      <w:r w:rsidR="00D379EB" w:rsidRPr="00750F04">
        <w:rPr>
          <w:rFonts w:ascii="標楷體" w:eastAsia="標楷體" w:hAnsi="標楷體" w:hint="eastAsia"/>
          <w:sz w:val="28"/>
          <w:szCs w:val="28"/>
        </w:rPr>
        <w:t>應依據所訂內部管制措施暨有關規定訂定查核事項，定期辦理查核，並測試防制洗錢及</w:t>
      </w:r>
      <w:proofErr w:type="gramStart"/>
      <w:r w:rsidR="00D379EB" w:rsidRPr="00750F04">
        <w:rPr>
          <w:rFonts w:ascii="標楷體" w:eastAsia="標楷體" w:hAnsi="標楷體" w:hint="eastAsia"/>
          <w:sz w:val="28"/>
          <w:szCs w:val="28"/>
        </w:rPr>
        <w:t>打擊資恐計畫</w:t>
      </w:r>
      <w:proofErr w:type="gramEnd"/>
      <w:r w:rsidR="00D379EB" w:rsidRPr="00750F04">
        <w:rPr>
          <w:rFonts w:ascii="標楷體" w:eastAsia="標楷體" w:hAnsi="標楷體" w:hint="eastAsia"/>
          <w:sz w:val="28"/>
          <w:szCs w:val="28"/>
        </w:rPr>
        <w:t>之有效性及信用合作社營運、部門與分社之風險管理品質。</w:t>
      </w:r>
    </w:p>
    <w:p w:rsidR="00E67851" w:rsidRDefault="00E67851" w:rsidP="00ED339F">
      <w:pPr>
        <w:pStyle w:val="Web"/>
        <w:widowControl w:val="0"/>
        <w:snapToGrid w:val="0"/>
        <w:spacing w:before="0" w:beforeAutospacing="0" w:after="0" w:afterAutospacing="0" w:line="460" w:lineRule="exact"/>
        <w:ind w:leftChars="250" w:left="1160" w:hangingChars="200" w:hanging="560"/>
        <w:rPr>
          <w:rFonts w:ascii="標楷體" w:eastAsia="標楷體" w:hAnsi="標楷體"/>
          <w:sz w:val="28"/>
          <w:lang w:eastAsia="zh-HK"/>
        </w:rPr>
      </w:pPr>
      <w:r w:rsidRPr="00D379EB">
        <w:rPr>
          <w:rFonts w:ascii="標楷體" w:eastAsia="標楷體" w:hAnsi="標楷體" w:hint="eastAsia"/>
          <w:color w:val="FF0000"/>
          <w:sz w:val="28"/>
          <w:u w:val="single"/>
          <w:lang w:eastAsia="zh-HK"/>
        </w:rPr>
        <w:t>二、</w:t>
      </w:r>
      <w:r w:rsidR="00D379EB" w:rsidRPr="00750F04">
        <w:rPr>
          <w:rFonts w:ascii="標楷體" w:eastAsia="標楷體" w:hAnsi="標楷體" w:hint="eastAsia"/>
          <w:sz w:val="28"/>
          <w:szCs w:val="28"/>
        </w:rPr>
        <w:t>查核方式應涵蓋獨立性交易測試，包括就信用合作社評估之高風險產品、客戶及地域，篩選有關之交易，驗證已有效執行防制洗錢及</w:t>
      </w:r>
      <w:proofErr w:type="gramStart"/>
      <w:r w:rsidR="00D379EB" w:rsidRPr="00750F04">
        <w:rPr>
          <w:rFonts w:ascii="標楷體" w:eastAsia="標楷體" w:hAnsi="標楷體" w:hint="eastAsia"/>
          <w:sz w:val="28"/>
          <w:szCs w:val="28"/>
        </w:rPr>
        <w:lastRenderedPageBreak/>
        <w:t>打擊資恐相關</w:t>
      </w:r>
      <w:proofErr w:type="gramEnd"/>
      <w:r w:rsidR="00D379EB" w:rsidRPr="00750F04">
        <w:rPr>
          <w:rFonts w:ascii="標楷體" w:eastAsia="標楷體" w:hAnsi="標楷體" w:hint="eastAsia"/>
          <w:sz w:val="28"/>
          <w:szCs w:val="28"/>
        </w:rPr>
        <w:t>規範。</w:t>
      </w:r>
    </w:p>
    <w:p w:rsidR="00E67851" w:rsidRDefault="00E67851" w:rsidP="00ED339F">
      <w:pPr>
        <w:pStyle w:val="Web"/>
        <w:widowControl w:val="0"/>
        <w:snapToGrid w:val="0"/>
        <w:spacing w:before="0" w:beforeAutospacing="0" w:after="0" w:afterAutospacing="0" w:line="460" w:lineRule="exact"/>
        <w:ind w:leftChars="250" w:left="1160" w:hangingChars="200" w:hanging="560"/>
        <w:rPr>
          <w:rFonts w:ascii="標楷體" w:eastAsia="標楷體" w:hAnsi="標楷體"/>
          <w:sz w:val="28"/>
          <w:lang w:eastAsia="zh-HK"/>
        </w:rPr>
      </w:pPr>
      <w:r w:rsidRPr="00D379EB">
        <w:rPr>
          <w:rFonts w:ascii="標楷體" w:eastAsia="標楷體" w:hAnsi="標楷體" w:hint="eastAsia"/>
          <w:color w:val="FF0000"/>
          <w:sz w:val="28"/>
          <w:u w:val="single"/>
          <w:lang w:eastAsia="zh-HK"/>
        </w:rPr>
        <w:t>三、</w:t>
      </w:r>
      <w:r w:rsidRPr="002A6EAC">
        <w:rPr>
          <w:rFonts w:ascii="標楷體" w:eastAsia="標楷體" w:hAnsi="標楷體" w:hint="eastAsia"/>
          <w:sz w:val="28"/>
        </w:rPr>
        <w:t>發現執行該項管理措施之疏失事項，應定期簽報專責主管陳閱，並提供員工在職訓練之參考。</w:t>
      </w:r>
    </w:p>
    <w:p w:rsidR="00E67851" w:rsidRDefault="00E67851" w:rsidP="00ED339F">
      <w:pPr>
        <w:pStyle w:val="Web"/>
        <w:widowControl w:val="0"/>
        <w:snapToGrid w:val="0"/>
        <w:spacing w:before="0" w:beforeAutospacing="0" w:after="0" w:afterAutospacing="0" w:line="460" w:lineRule="exact"/>
        <w:ind w:leftChars="250" w:left="1160" w:hangingChars="200" w:hanging="560"/>
        <w:rPr>
          <w:rFonts w:ascii="標楷體" w:eastAsia="標楷體" w:hAnsi="標楷體"/>
          <w:sz w:val="28"/>
        </w:rPr>
      </w:pPr>
      <w:r w:rsidRPr="00D379EB">
        <w:rPr>
          <w:rFonts w:ascii="標楷體" w:eastAsia="標楷體" w:hAnsi="標楷體" w:hint="eastAsia"/>
          <w:color w:val="FF0000"/>
          <w:sz w:val="28"/>
          <w:u w:val="single"/>
          <w:lang w:eastAsia="zh-HK"/>
        </w:rPr>
        <w:t>四、</w:t>
      </w:r>
      <w:r w:rsidRPr="002A6EAC">
        <w:rPr>
          <w:rFonts w:ascii="標楷體" w:eastAsia="標楷體" w:hAnsi="標楷體" w:hint="eastAsia"/>
          <w:sz w:val="28"/>
        </w:rPr>
        <w:t>查獲故意隱匿重大違規事項而不予揭露者，應由總社權責單位適當處理。</w:t>
      </w:r>
    </w:p>
    <w:p w:rsidR="00F16BAC" w:rsidRDefault="00D379EB" w:rsidP="00ED339F">
      <w:pPr>
        <w:pStyle w:val="Web"/>
        <w:widowControl w:val="0"/>
        <w:snapToGrid w:val="0"/>
        <w:spacing w:before="0" w:beforeAutospacing="0" w:after="0" w:afterAutospacing="0" w:line="460" w:lineRule="exact"/>
        <w:ind w:leftChars="250" w:left="600" w:firstLine="0"/>
        <w:rPr>
          <w:rFonts w:ascii="標楷體" w:eastAsia="標楷體" w:hAnsi="標楷體" w:cs="Times New Roman"/>
          <w:sz w:val="28"/>
        </w:rPr>
      </w:pPr>
      <w:r w:rsidRPr="00750F04">
        <w:rPr>
          <w:rFonts w:ascii="標楷體" w:eastAsia="標楷體" w:hAnsi="標楷體" w:cs="Times New Roman" w:hint="eastAsia"/>
          <w:sz w:val="28"/>
          <w:szCs w:val="28"/>
        </w:rPr>
        <w:t>信用合作社總經理應督導各單位審慎評估及檢討防制洗錢及打擊</w:t>
      </w:r>
      <w:proofErr w:type="gramStart"/>
      <w:r w:rsidRPr="00750F04">
        <w:rPr>
          <w:rFonts w:ascii="標楷體" w:eastAsia="標楷體" w:hAnsi="標楷體" w:cs="Times New Roman" w:hint="eastAsia"/>
          <w:sz w:val="28"/>
          <w:szCs w:val="28"/>
        </w:rPr>
        <w:t>資恐內部</w:t>
      </w:r>
      <w:proofErr w:type="gramEnd"/>
      <w:r w:rsidRPr="00750F04">
        <w:rPr>
          <w:rFonts w:ascii="標楷體" w:eastAsia="標楷體" w:hAnsi="標楷體" w:cs="Times New Roman" w:hint="eastAsia"/>
          <w:sz w:val="28"/>
          <w:szCs w:val="28"/>
        </w:rPr>
        <w:t>控制制度執行情形，由理事主席、總經理、總稽核</w:t>
      </w:r>
      <w:r w:rsidRPr="00750F04">
        <w:rPr>
          <w:rFonts w:ascii="標楷體" w:eastAsia="標楷體" w:hAnsi="標楷體" w:cs="Times New Roman" w:hint="eastAsia"/>
          <w:color w:val="FF0000"/>
          <w:sz w:val="28"/>
          <w:szCs w:val="28"/>
          <w:u w:val="single"/>
        </w:rPr>
        <w:t>（稽核</w:t>
      </w:r>
      <w:r w:rsidRPr="00750F04">
        <w:rPr>
          <w:rFonts w:ascii="標楷體" w:eastAsia="標楷體" w:hAnsi="標楷體" w:cs="Times New Roman" w:hint="eastAsia"/>
          <w:color w:val="FF0000"/>
          <w:sz w:val="28"/>
          <w:szCs w:val="28"/>
          <w:u w:val="single"/>
          <w:lang w:eastAsia="zh-HK"/>
        </w:rPr>
        <w:t>主管</w:t>
      </w:r>
      <w:r w:rsidRPr="00750F04">
        <w:rPr>
          <w:rFonts w:ascii="標楷體" w:eastAsia="標楷體" w:hAnsi="標楷體" w:cs="Times New Roman" w:hint="eastAsia"/>
          <w:color w:val="FF0000"/>
          <w:sz w:val="28"/>
          <w:szCs w:val="28"/>
          <w:u w:val="single"/>
        </w:rPr>
        <w:t>）</w:t>
      </w:r>
      <w:r w:rsidRPr="00750F04">
        <w:rPr>
          <w:rFonts w:ascii="標楷體" w:eastAsia="標楷體" w:hAnsi="標楷體" w:cs="Times New Roman" w:hint="eastAsia"/>
          <w:sz w:val="28"/>
          <w:szCs w:val="28"/>
        </w:rPr>
        <w:t>、防制洗錢及</w:t>
      </w:r>
      <w:proofErr w:type="gramStart"/>
      <w:r w:rsidRPr="00750F04">
        <w:rPr>
          <w:rFonts w:ascii="標楷體" w:eastAsia="標楷體" w:hAnsi="標楷體" w:cs="Times New Roman" w:hint="eastAsia"/>
          <w:sz w:val="28"/>
          <w:szCs w:val="28"/>
        </w:rPr>
        <w:t>打擊資恐專責</w:t>
      </w:r>
      <w:proofErr w:type="gramEnd"/>
      <w:r w:rsidRPr="00750F04">
        <w:rPr>
          <w:rFonts w:ascii="標楷體" w:eastAsia="標楷體" w:hAnsi="標楷體" w:cs="Times New Roman" w:hint="eastAsia"/>
          <w:sz w:val="28"/>
          <w:szCs w:val="28"/>
        </w:rPr>
        <w:t>主管聯名出具防制洗錢及</w:t>
      </w:r>
      <w:proofErr w:type="gramStart"/>
      <w:r w:rsidRPr="00750F04">
        <w:rPr>
          <w:rFonts w:ascii="標楷體" w:eastAsia="標楷體" w:hAnsi="標楷體" w:cs="Times New Roman" w:hint="eastAsia"/>
          <w:sz w:val="28"/>
          <w:szCs w:val="28"/>
        </w:rPr>
        <w:t>打擊資恐之</w:t>
      </w:r>
      <w:proofErr w:type="gramEnd"/>
      <w:r w:rsidRPr="00750F04">
        <w:rPr>
          <w:rFonts w:ascii="標楷體" w:eastAsia="標楷體" w:hAnsi="標楷體" w:cs="Times New Roman" w:hint="eastAsia"/>
          <w:sz w:val="28"/>
          <w:szCs w:val="28"/>
        </w:rPr>
        <w:t>內部控制制度聲明書，並提報理事會通過，於每會計年度終了後三</w:t>
      </w:r>
      <w:proofErr w:type="gramStart"/>
      <w:r w:rsidRPr="00750F04">
        <w:rPr>
          <w:rFonts w:ascii="標楷體" w:eastAsia="標楷體" w:hAnsi="標楷體" w:cs="Times New Roman" w:hint="eastAsia"/>
          <w:sz w:val="28"/>
          <w:szCs w:val="28"/>
        </w:rPr>
        <w:t>個</w:t>
      </w:r>
      <w:proofErr w:type="gramEnd"/>
      <w:r w:rsidRPr="00750F04">
        <w:rPr>
          <w:rFonts w:ascii="標楷體" w:eastAsia="標楷體" w:hAnsi="標楷體" w:cs="Times New Roman" w:hint="eastAsia"/>
          <w:sz w:val="28"/>
          <w:szCs w:val="28"/>
        </w:rPr>
        <w:t>月內將該內部控制制度聲明書內容揭露於信用合作社網站，並於金管會指定網站辦理公告申報。</w:t>
      </w:r>
    </w:p>
    <w:p w:rsidR="00DC2594" w:rsidRDefault="00DC2594" w:rsidP="00ED339F">
      <w:pPr>
        <w:pStyle w:val="a3"/>
        <w:snapToGrid w:val="0"/>
        <w:spacing w:line="460" w:lineRule="exact"/>
        <w:ind w:left="560" w:hangingChars="200" w:hanging="560"/>
        <w:jc w:val="both"/>
        <w:rPr>
          <w:rFonts w:ascii="標楷體" w:eastAsia="標楷體" w:hAnsi="標楷體"/>
          <w:sz w:val="28"/>
          <w:szCs w:val="28"/>
          <w:lang w:eastAsia="zh-TW"/>
        </w:rPr>
      </w:pPr>
    </w:p>
    <w:p w:rsidR="007D11B0" w:rsidRPr="00F6690F" w:rsidRDefault="007D11B0" w:rsidP="00ED339F">
      <w:pPr>
        <w:pStyle w:val="a3"/>
        <w:snapToGrid w:val="0"/>
        <w:spacing w:line="460" w:lineRule="exact"/>
        <w:ind w:left="560" w:hangingChars="200" w:hanging="560"/>
        <w:jc w:val="both"/>
        <w:rPr>
          <w:rFonts w:ascii="標楷體" w:eastAsia="標楷體" w:hAnsi="標楷體"/>
          <w:sz w:val="28"/>
          <w:szCs w:val="28"/>
          <w:lang w:eastAsia="zh-TW"/>
        </w:rPr>
      </w:pPr>
      <w:proofErr w:type="spellStart"/>
      <w:r w:rsidRPr="00F6690F">
        <w:rPr>
          <w:rFonts w:ascii="標楷體" w:eastAsia="標楷體" w:hAnsi="標楷體" w:hint="eastAsia"/>
          <w:sz w:val="28"/>
          <w:szCs w:val="28"/>
        </w:rPr>
        <w:t>第</w:t>
      </w:r>
      <w:r w:rsidRPr="00BC41E1">
        <w:rPr>
          <w:rFonts w:ascii="標楷體" w:eastAsia="標楷體" w:hAnsi="標楷體" w:hint="eastAsia"/>
          <w:sz w:val="28"/>
          <w:szCs w:val="28"/>
        </w:rPr>
        <w:t>十</w:t>
      </w:r>
      <w:r w:rsidR="00BC41E1" w:rsidRPr="00D379EB">
        <w:rPr>
          <w:rFonts w:ascii="標楷體" w:eastAsia="標楷體" w:hAnsi="標楷體" w:hint="eastAsia"/>
          <w:color w:val="FF0000"/>
          <w:sz w:val="28"/>
          <w:szCs w:val="28"/>
          <w:u w:val="single"/>
          <w:lang w:eastAsia="zh-HK"/>
        </w:rPr>
        <w:t>七</w:t>
      </w:r>
      <w:proofErr w:type="spellEnd"/>
      <w:r w:rsidRPr="00F6690F">
        <w:rPr>
          <w:rFonts w:ascii="標楷體" w:eastAsia="標楷體" w:hAnsi="標楷體" w:hint="eastAsia"/>
          <w:sz w:val="28"/>
          <w:szCs w:val="28"/>
        </w:rPr>
        <w:t>條</w:t>
      </w:r>
    </w:p>
    <w:p w:rsidR="00D836A1" w:rsidRDefault="00D379EB" w:rsidP="00ED339F">
      <w:pPr>
        <w:pStyle w:val="a3"/>
        <w:spacing w:line="460" w:lineRule="exact"/>
        <w:ind w:leftChars="250" w:left="600"/>
        <w:jc w:val="both"/>
        <w:rPr>
          <w:rFonts w:ascii="標楷體" w:eastAsia="標楷體" w:hAnsi="標楷體"/>
          <w:sz w:val="28"/>
          <w:szCs w:val="28"/>
          <w:lang w:val="en-US" w:eastAsia="zh-TW"/>
        </w:rPr>
      </w:pPr>
      <w:r w:rsidRPr="00750F04">
        <w:rPr>
          <w:rFonts w:ascii="標楷體" w:eastAsia="標楷體" w:hAnsi="標楷體" w:hint="eastAsia"/>
          <w:sz w:val="28"/>
          <w:szCs w:val="28"/>
          <w:lang w:val="en-US" w:eastAsia="zh-TW"/>
        </w:rPr>
        <w:t>信用合作社</w:t>
      </w:r>
      <w:r w:rsidRPr="00750F04">
        <w:rPr>
          <w:rFonts w:ascii="標楷體" w:eastAsia="標楷體" w:hAnsi="標楷體" w:hint="eastAsia"/>
          <w:sz w:val="28"/>
          <w:szCs w:val="28"/>
          <w:lang w:val="en-US" w:eastAsia="zh-HK"/>
        </w:rPr>
        <w:t>應</w:t>
      </w:r>
      <w:r w:rsidRPr="00750F04">
        <w:rPr>
          <w:rFonts w:ascii="標楷體" w:eastAsia="標楷體" w:hAnsi="標楷體" w:hint="eastAsia"/>
          <w:color w:val="FF0000"/>
          <w:sz w:val="28"/>
          <w:szCs w:val="28"/>
          <w:u w:val="single"/>
          <w:lang w:val="en-US" w:eastAsia="zh-HK"/>
        </w:rPr>
        <w:t>確保</w:t>
      </w:r>
      <w:r w:rsidRPr="00750F04">
        <w:rPr>
          <w:rFonts w:ascii="標楷體" w:eastAsia="標楷體" w:hAnsi="標楷體" w:hint="eastAsia"/>
          <w:sz w:val="28"/>
          <w:szCs w:val="28"/>
          <w:lang w:val="en-US" w:eastAsia="zh-TW"/>
        </w:rPr>
        <w:t>建立</w:t>
      </w:r>
      <w:r w:rsidRPr="00750F04">
        <w:rPr>
          <w:rFonts w:ascii="標楷體" w:eastAsia="標楷體" w:hAnsi="標楷體" w:hint="eastAsia"/>
          <w:color w:val="FF0000"/>
          <w:sz w:val="28"/>
          <w:szCs w:val="28"/>
          <w:u w:val="single"/>
          <w:lang w:val="en-US" w:eastAsia="zh-HK"/>
        </w:rPr>
        <w:t>高品質</w:t>
      </w:r>
      <w:r w:rsidRPr="00750F04">
        <w:rPr>
          <w:rFonts w:ascii="標楷體" w:eastAsia="標楷體" w:hAnsi="標楷體" w:hint="eastAsia"/>
          <w:sz w:val="28"/>
          <w:szCs w:val="28"/>
          <w:lang w:val="en-US" w:eastAsia="zh-TW"/>
        </w:rPr>
        <w:t>之員工遴選及任用程序，包括檢視員工是否具備廉正品格，及執行其職責所需之專業知識。</w:t>
      </w:r>
    </w:p>
    <w:p w:rsidR="00BC41E1" w:rsidRDefault="00BC41E1" w:rsidP="00ED339F">
      <w:pPr>
        <w:pStyle w:val="a3"/>
        <w:spacing w:line="460" w:lineRule="exact"/>
        <w:ind w:leftChars="250" w:left="600"/>
        <w:jc w:val="both"/>
        <w:rPr>
          <w:rFonts w:ascii="標楷體" w:eastAsia="標楷體" w:hAnsi="標楷體"/>
          <w:sz w:val="28"/>
          <w:szCs w:val="28"/>
          <w:lang w:eastAsia="zh-TW"/>
        </w:rPr>
      </w:pPr>
      <w:r w:rsidRPr="00F1772A">
        <w:rPr>
          <w:rFonts w:ascii="標楷體" w:eastAsia="標楷體" w:hAnsi="標楷體" w:hint="eastAsia"/>
          <w:sz w:val="28"/>
          <w:szCs w:val="28"/>
          <w:lang w:val="en-US" w:eastAsia="zh-TW"/>
        </w:rPr>
        <w:t>信用合作社之防制洗錢及</w:t>
      </w:r>
      <w:proofErr w:type="gramStart"/>
      <w:r w:rsidRPr="00F1772A">
        <w:rPr>
          <w:rFonts w:ascii="標楷體" w:eastAsia="標楷體" w:hAnsi="標楷體" w:hint="eastAsia"/>
          <w:sz w:val="28"/>
          <w:szCs w:val="28"/>
          <w:lang w:val="en-US" w:eastAsia="zh-TW"/>
        </w:rPr>
        <w:t>打擊資恐專責</w:t>
      </w:r>
      <w:proofErr w:type="gramEnd"/>
      <w:r w:rsidRPr="00F1772A">
        <w:rPr>
          <w:rFonts w:ascii="標楷體" w:eastAsia="標楷體" w:hAnsi="標楷體" w:hint="eastAsia"/>
          <w:sz w:val="28"/>
          <w:szCs w:val="28"/>
          <w:lang w:val="en-US" w:eastAsia="zh-TW"/>
        </w:rPr>
        <w:t>主管</w:t>
      </w:r>
      <w:r w:rsidRPr="00F1772A">
        <w:rPr>
          <w:rFonts w:ascii="標楷體" w:eastAsia="標楷體" w:hAnsi="標楷體" w:hint="eastAsia"/>
          <w:sz w:val="28"/>
          <w:szCs w:val="28"/>
        </w:rPr>
        <w:t>、</w:t>
      </w:r>
      <w:proofErr w:type="spellStart"/>
      <w:r w:rsidRPr="00F1772A">
        <w:rPr>
          <w:rFonts w:ascii="標楷體" w:eastAsia="標楷體" w:hAnsi="標楷體" w:hint="eastAsia"/>
          <w:sz w:val="28"/>
          <w:szCs w:val="28"/>
        </w:rPr>
        <w:t>專責人員及國內營業單位督導主管應於充任後三</w:t>
      </w:r>
      <w:proofErr w:type="gramStart"/>
      <w:r w:rsidRPr="00F1772A">
        <w:rPr>
          <w:rFonts w:ascii="標楷體" w:eastAsia="標楷體" w:hAnsi="標楷體" w:hint="eastAsia"/>
          <w:sz w:val="28"/>
          <w:szCs w:val="28"/>
        </w:rPr>
        <w:t>個</w:t>
      </w:r>
      <w:proofErr w:type="gramEnd"/>
      <w:r w:rsidRPr="00F1772A">
        <w:rPr>
          <w:rFonts w:ascii="標楷體" w:eastAsia="標楷體" w:hAnsi="標楷體" w:hint="eastAsia"/>
          <w:sz w:val="28"/>
          <w:szCs w:val="28"/>
        </w:rPr>
        <w:t>月內符合下列資格條件之一，</w:t>
      </w:r>
      <w:r w:rsidRPr="00F1772A">
        <w:rPr>
          <w:rFonts w:ascii="標楷體" w:eastAsia="標楷體" w:hAnsi="標楷體" w:hint="eastAsia"/>
          <w:sz w:val="28"/>
          <w:szCs w:val="28"/>
          <w:lang w:eastAsia="zh-TW"/>
        </w:rPr>
        <w:t>信用合作社</w:t>
      </w:r>
      <w:r w:rsidRPr="00F1772A">
        <w:rPr>
          <w:rFonts w:ascii="標楷體" w:eastAsia="標楷體" w:hAnsi="標楷體" w:hint="eastAsia"/>
          <w:sz w:val="28"/>
          <w:szCs w:val="28"/>
        </w:rPr>
        <w:t>並應訂定相關控管機制，以確保符合規定</w:t>
      </w:r>
      <w:proofErr w:type="spellEnd"/>
      <w:r w:rsidRPr="00F1772A">
        <w:rPr>
          <w:rFonts w:ascii="標楷體" w:eastAsia="標楷體" w:hAnsi="標楷體" w:hint="eastAsia"/>
          <w:sz w:val="28"/>
          <w:szCs w:val="28"/>
        </w:rPr>
        <w:t>：</w:t>
      </w:r>
    </w:p>
    <w:p w:rsidR="00BC41E1" w:rsidRPr="00F1772A" w:rsidRDefault="00BC41E1" w:rsidP="00BA1A7A">
      <w:pPr>
        <w:pStyle w:val="a3"/>
        <w:widowControl/>
        <w:spacing w:line="460" w:lineRule="exact"/>
        <w:ind w:leftChars="250" w:left="1160" w:hangingChars="200" w:hanging="560"/>
        <w:rPr>
          <w:rFonts w:ascii="標楷體" w:eastAsia="標楷體" w:hAnsi="標楷體"/>
          <w:sz w:val="28"/>
          <w:szCs w:val="28"/>
          <w:lang w:val="en-US" w:eastAsia="zh-TW"/>
        </w:rPr>
      </w:pPr>
      <w:r w:rsidRPr="00D379EB">
        <w:rPr>
          <w:rFonts w:ascii="標楷體" w:eastAsia="標楷體" w:hAnsi="標楷體" w:hint="eastAsia"/>
          <w:color w:val="FF0000"/>
          <w:sz w:val="28"/>
          <w:szCs w:val="28"/>
          <w:u w:val="single"/>
          <w:lang w:val="en-US" w:eastAsia="zh-HK"/>
        </w:rPr>
        <w:t>一、</w:t>
      </w:r>
      <w:r w:rsidRPr="00F1772A">
        <w:rPr>
          <w:rFonts w:ascii="標楷體" w:eastAsia="標楷體" w:hAnsi="標楷體" w:hint="eastAsia"/>
          <w:sz w:val="28"/>
          <w:szCs w:val="28"/>
          <w:lang w:val="en-US" w:eastAsia="zh-TW"/>
        </w:rPr>
        <w:t>曾擔任專責之法令遵循或防制洗錢及</w:t>
      </w:r>
      <w:proofErr w:type="gramStart"/>
      <w:r w:rsidRPr="00F1772A">
        <w:rPr>
          <w:rFonts w:ascii="標楷體" w:eastAsia="標楷體" w:hAnsi="標楷體" w:hint="eastAsia"/>
          <w:sz w:val="28"/>
          <w:szCs w:val="28"/>
          <w:lang w:val="en-US" w:eastAsia="zh-TW"/>
        </w:rPr>
        <w:t>打擊資恐人員</w:t>
      </w:r>
      <w:proofErr w:type="gramEnd"/>
      <w:r w:rsidRPr="00F1772A">
        <w:rPr>
          <w:rFonts w:ascii="標楷體" w:eastAsia="標楷體" w:hAnsi="標楷體" w:hint="eastAsia"/>
          <w:sz w:val="28"/>
          <w:szCs w:val="28"/>
          <w:lang w:val="en-US" w:eastAsia="zh-TW"/>
        </w:rPr>
        <w:t>三年以上者。</w:t>
      </w:r>
    </w:p>
    <w:p w:rsidR="00BC41E1" w:rsidRPr="00F1772A" w:rsidRDefault="00BC41E1" w:rsidP="00BA1A7A">
      <w:pPr>
        <w:pStyle w:val="a3"/>
        <w:widowControl/>
        <w:spacing w:line="460" w:lineRule="exact"/>
        <w:ind w:leftChars="250" w:left="1160" w:hangingChars="200" w:hanging="560"/>
        <w:rPr>
          <w:rFonts w:ascii="標楷體" w:eastAsia="標楷體" w:hAnsi="標楷體"/>
          <w:sz w:val="28"/>
          <w:szCs w:val="28"/>
          <w:lang w:val="en-US" w:eastAsia="zh-TW"/>
        </w:rPr>
      </w:pPr>
      <w:r w:rsidRPr="00D379EB">
        <w:rPr>
          <w:rFonts w:ascii="標楷體" w:eastAsia="標楷體" w:hAnsi="標楷體" w:hint="eastAsia"/>
          <w:color w:val="FF0000"/>
          <w:sz w:val="28"/>
          <w:szCs w:val="28"/>
          <w:u w:val="single"/>
          <w:lang w:val="en-US" w:eastAsia="zh-HK"/>
        </w:rPr>
        <w:t>二、</w:t>
      </w:r>
      <w:r w:rsidRPr="00F1772A">
        <w:rPr>
          <w:rFonts w:ascii="標楷體" w:eastAsia="標楷體" w:hAnsi="標楷體" w:hint="eastAsia"/>
          <w:sz w:val="28"/>
          <w:szCs w:val="28"/>
          <w:lang w:val="en-US" w:eastAsia="zh-TW"/>
        </w:rPr>
        <w:t>參加金管會認定機構所舉辦二十四小時以上課程，並經考試及格且取得結業證書。</w:t>
      </w:r>
      <w:proofErr w:type="spellStart"/>
      <w:r w:rsidRPr="00F1772A">
        <w:rPr>
          <w:rFonts w:ascii="標楷體" w:eastAsia="標楷體" w:hAnsi="標楷體" w:hint="eastAsia"/>
          <w:sz w:val="28"/>
          <w:szCs w:val="28"/>
        </w:rPr>
        <w:t>但已符合法令遵循人員資格條件者，經參加金管會認定機構所舉辦十二小時防制洗錢及</w:t>
      </w:r>
      <w:proofErr w:type="gramStart"/>
      <w:r w:rsidRPr="00F1772A">
        <w:rPr>
          <w:rFonts w:ascii="標楷體" w:eastAsia="標楷體" w:hAnsi="標楷體" w:hint="eastAsia"/>
          <w:sz w:val="28"/>
          <w:szCs w:val="28"/>
        </w:rPr>
        <w:t>打擊資恐之</w:t>
      </w:r>
      <w:proofErr w:type="gramEnd"/>
      <w:r w:rsidRPr="00F1772A">
        <w:rPr>
          <w:rFonts w:ascii="標楷體" w:eastAsia="標楷體" w:hAnsi="標楷體" w:hint="eastAsia"/>
          <w:sz w:val="28"/>
          <w:szCs w:val="28"/>
        </w:rPr>
        <w:t>教育訓練後，視為具備本</w:t>
      </w:r>
      <w:r w:rsidR="00E906DF" w:rsidRPr="00E906DF">
        <w:rPr>
          <w:rFonts w:ascii="標楷體" w:eastAsia="標楷體" w:hAnsi="標楷體" w:hint="eastAsia"/>
          <w:color w:val="FF0000"/>
          <w:sz w:val="28"/>
          <w:szCs w:val="28"/>
          <w:u w:val="single"/>
          <w:lang w:eastAsia="zh-HK"/>
        </w:rPr>
        <w:t>款</w:t>
      </w:r>
      <w:r w:rsidRPr="00F1772A">
        <w:rPr>
          <w:rFonts w:ascii="標楷體" w:eastAsia="標楷體" w:hAnsi="標楷體" w:hint="eastAsia"/>
          <w:sz w:val="28"/>
          <w:szCs w:val="28"/>
        </w:rPr>
        <w:t>資格條件</w:t>
      </w:r>
      <w:proofErr w:type="spellEnd"/>
      <w:r w:rsidRPr="00F1772A">
        <w:rPr>
          <w:rFonts w:ascii="標楷體" w:eastAsia="標楷體" w:hAnsi="標楷體" w:hint="eastAsia"/>
          <w:sz w:val="28"/>
          <w:szCs w:val="28"/>
        </w:rPr>
        <w:t>。</w:t>
      </w:r>
    </w:p>
    <w:p w:rsidR="00BC41E1" w:rsidRDefault="00BC41E1" w:rsidP="00BA1A7A">
      <w:pPr>
        <w:pStyle w:val="a3"/>
        <w:spacing w:line="460" w:lineRule="exact"/>
        <w:ind w:leftChars="250" w:left="1160" w:hangingChars="200" w:hanging="560"/>
        <w:jc w:val="both"/>
        <w:rPr>
          <w:rFonts w:ascii="標楷體" w:eastAsia="標楷體" w:hAnsi="標楷體"/>
          <w:sz w:val="28"/>
          <w:szCs w:val="28"/>
          <w:lang w:val="en-US" w:eastAsia="zh-TW"/>
        </w:rPr>
      </w:pPr>
      <w:r w:rsidRPr="00D379EB">
        <w:rPr>
          <w:rFonts w:ascii="標楷體" w:eastAsia="標楷體" w:hAnsi="標楷體" w:hint="eastAsia"/>
          <w:color w:val="FF0000"/>
          <w:sz w:val="28"/>
          <w:szCs w:val="28"/>
          <w:u w:val="single"/>
          <w:lang w:val="en-US" w:eastAsia="zh-HK"/>
        </w:rPr>
        <w:t>三、</w:t>
      </w:r>
      <w:r w:rsidRPr="00F1772A">
        <w:rPr>
          <w:rFonts w:ascii="標楷體" w:eastAsia="標楷體" w:hAnsi="標楷體" w:hint="eastAsia"/>
          <w:sz w:val="28"/>
          <w:szCs w:val="28"/>
          <w:lang w:val="en-US" w:eastAsia="zh-TW"/>
        </w:rPr>
        <w:t>取得金管會認定機構舉辦之國內或國際防制洗錢及</w:t>
      </w:r>
      <w:proofErr w:type="gramStart"/>
      <w:r w:rsidRPr="00F1772A">
        <w:rPr>
          <w:rFonts w:ascii="標楷體" w:eastAsia="標楷體" w:hAnsi="標楷體" w:hint="eastAsia"/>
          <w:sz w:val="28"/>
          <w:szCs w:val="28"/>
          <w:lang w:val="en-US" w:eastAsia="zh-TW"/>
        </w:rPr>
        <w:t>打擊資恐專業人員</w:t>
      </w:r>
      <w:proofErr w:type="gramEnd"/>
      <w:r w:rsidRPr="00F1772A">
        <w:rPr>
          <w:rFonts w:ascii="標楷體" w:eastAsia="標楷體" w:hAnsi="標楷體" w:hint="eastAsia"/>
          <w:sz w:val="28"/>
          <w:szCs w:val="28"/>
          <w:lang w:val="en-US" w:eastAsia="zh-TW"/>
        </w:rPr>
        <w:t>證照者。</w:t>
      </w:r>
    </w:p>
    <w:p w:rsidR="00BC41E1" w:rsidRDefault="00D379EB" w:rsidP="00ED339F">
      <w:pPr>
        <w:pStyle w:val="a3"/>
        <w:spacing w:line="460" w:lineRule="exact"/>
        <w:ind w:leftChars="250" w:left="600"/>
        <w:jc w:val="both"/>
        <w:rPr>
          <w:rFonts w:ascii="標楷體" w:eastAsia="標楷體" w:hAnsi="標楷體"/>
          <w:sz w:val="28"/>
          <w:szCs w:val="28"/>
          <w:lang w:eastAsia="zh-TW"/>
        </w:rPr>
      </w:pPr>
      <w:r w:rsidRPr="00750F04">
        <w:rPr>
          <w:rFonts w:ascii="標楷體" w:eastAsia="標楷體" w:hAnsi="標楷體" w:hint="eastAsia"/>
          <w:sz w:val="28"/>
          <w:szCs w:val="28"/>
          <w:lang w:val="en-US" w:eastAsia="zh-TW"/>
        </w:rPr>
        <w:t>信用合作社之防制洗錢及</w:t>
      </w:r>
      <w:proofErr w:type="gramStart"/>
      <w:r w:rsidRPr="00750F04">
        <w:rPr>
          <w:rFonts w:ascii="標楷體" w:eastAsia="標楷體" w:hAnsi="標楷體" w:hint="eastAsia"/>
          <w:sz w:val="28"/>
          <w:szCs w:val="28"/>
          <w:lang w:val="en-US" w:eastAsia="zh-TW"/>
        </w:rPr>
        <w:t>打擊資恐專責</w:t>
      </w:r>
      <w:proofErr w:type="gramEnd"/>
      <w:r w:rsidRPr="00750F04">
        <w:rPr>
          <w:rFonts w:ascii="標楷體" w:eastAsia="標楷體" w:hAnsi="標楷體" w:hint="eastAsia"/>
          <w:sz w:val="28"/>
          <w:szCs w:val="28"/>
          <w:lang w:val="en-US" w:eastAsia="zh-TW"/>
        </w:rPr>
        <w:t>主管、專責人員及營業單位督導主管，</w:t>
      </w:r>
      <w:proofErr w:type="spellStart"/>
      <w:r w:rsidRPr="00750F04">
        <w:rPr>
          <w:rFonts w:ascii="標楷體" w:eastAsia="標楷體" w:hAnsi="標楷體" w:hint="eastAsia"/>
          <w:sz w:val="28"/>
          <w:szCs w:val="28"/>
        </w:rPr>
        <w:t>每年應至少參加經第十</w:t>
      </w:r>
      <w:r w:rsidRPr="00750F04">
        <w:rPr>
          <w:rFonts w:ascii="標楷體" w:eastAsia="標楷體" w:hAnsi="標楷體" w:hint="eastAsia"/>
          <w:color w:val="FF0000"/>
          <w:sz w:val="28"/>
          <w:szCs w:val="28"/>
          <w:u w:val="single"/>
          <w:lang w:eastAsia="zh-HK"/>
        </w:rPr>
        <w:t>五</w:t>
      </w:r>
      <w:r w:rsidRPr="00750F04">
        <w:rPr>
          <w:rFonts w:ascii="標楷體" w:eastAsia="標楷體" w:hAnsi="標楷體" w:hint="eastAsia"/>
          <w:sz w:val="28"/>
          <w:szCs w:val="28"/>
        </w:rPr>
        <w:t>條第一</w:t>
      </w:r>
      <w:r w:rsidRPr="00750F04">
        <w:rPr>
          <w:rFonts w:ascii="標楷體" w:eastAsia="標楷體" w:hAnsi="標楷體" w:hint="eastAsia"/>
          <w:color w:val="FF0000"/>
          <w:sz w:val="28"/>
          <w:szCs w:val="28"/>
          <w:u w:val="single"/>
          <w:lang w:eastAsia="zh-HK"/>
        </w:rPr>
        <w:t>項</w:t>
      </w:r>
      <w:proofErr w:type="spellEnd"/>
      <w:r w:rsidRPr="00750F04">
        <w:rPr>
          <w:rFonts w:ascii="標楷體" w:eastAsia="標楷體" w:hAnsi="標楷體" w:hint="eastAsia"/>
          <w:sz w:val="28"/>
          <w:szCs w:val="28"/>
        </w:rPr>
        <w:t>專責主管同意之內部或外部訓練單位所辦十二小時防制洗錢及</w:t>
      </w:r>
      <w:proofErr w:type="gramStart"/>
      <w:r w:rsidRPr="00750F04">
        <w:rPr>
          <w:rFonts w:ascii="標楷體" w:eastAsia="標楷體" w:hAnsi="標楷體" w:hint="eastAsia"/>
          <w:sz w:val="28"/>
          <w:szCs w:val="28"/>
        </w:rPr>
        <w:t>打擊資恐教育</w:t>
      </w:r>
      <w:proofErr w:type="gramEnd"/>
      <w:r w:rsidRPr="00750F04">
        <w:rPr>
          <w:rFonts w:ascii="標楷體" w:eastAsia="標楷體" w:hAnsi="標楷體" w:hint="eastAsia"/>
          <w:sz w:val="28"/>
          <w:szCs w:val="28"/>
        </w:rPr>
        <w:t>訓練，訓練內容應至少包括新修正法令、洗錢</w:t>
      </w:r>
      <w:proofErr w:type="gramStart"/>
      <w:r w:rsidRPr="00750F04">
        <w:rPr>
          <w:rFonts w:ascii="標楷體" w:eastAsia="標楷體" w:hAnsi="標楷體" w:hint="eastAsia"/>
          <w:sz w:val="28"/>
          <w:szCs w:val="28"/>
        </w:rPr>
        <w:t>及資恐風險趨勢及態樣</w:t>
      </w:r>
      <w:proofErr w:type="gramEnd"/>
      <w:r w:rsidRPr="00750F04">
        <w:rPr>
          <w:rFonts w:ascii="標楷體" w:eastAsia="標楷體" w:hAnsi="標楷體" w:hint="eastAsia"/>
          <w:sz w:val="28"/>
          <w:szCs w:val="28"/>
        </w:rPr>
        <w:t>。當年度取得金管會認定機構舉辦之國內或國際防制洗錢及打擊資恐專業人員證照者，得抵免當年度之訓練時數。</w:t>
      </w:r>
    </w:p>
    <w:p w:rsidR="00BC41E1" w:rsidRDefault="00BC41E1" w:rsidP="00ED339F">
      <w:pPr>
        <w:pStyle w:val="a3"/>
        <w:spacing w:line="460" w:lineRule="exact"/>
        <w:ind w:leftChars="250" w:left="600"/>
        <w:jc w:val="both"/>
        <w:rPr>
          <w:rFonts w:ascii="標楷體" w:eastAsia="標楷體" w:hAnsi="標楷體"/>
          <w:sz w:val="28"/>
          <w:szCs w:val="28"/>
          <w:lang w:eastAsia="zh-TW"/>
        </w:rPr>
      </w:pPr>
      <w:r w:rsidRPr="00F1772A">
        <w:rPr>
          <w:rFonts w:ascii="標楷體" w:eastAsia="標楷體" w:hAnsi="標楷體" w:hint="eastAsia"/>
          <w:sz w:val="28"/>
          <w:szCs w:val="28"/>
          <w:lang w:val="en-US" w:eastAsia="zh-TW"/>
        </w:rPr>
        <w:lastRenderedPageBreak/>
        <w:t>信用合作社</w:t>
      </w:r>
      <w:r w:rsidRPr="00F1772A">
        <w:rPr>
          <w:rFonts w:ascii="標楷體" w:eastAsia="標楷體" w:hAnsi="標楷體" w:hint="eastAsia"/>
          <w:sz w:val="28"/>
          <w:szCs w:val="28"/>
        </w:rPr>
        <w:t>理事、監事、總經理、法令遵循人員、內部稽核人員及業務人員，應依其業務性質，每年安排適當內容及時數之防制洗錢及</w:t>
      </w:r>
      <w:proofErr w:type="gramStart"/>
      <w:r w:rsidRPr="00F1772A">
        <w:rPr>
          <w:rFonts w:ascii="標楷體" w:eastAsia="標楷體" w:hAnsi="標楷體" w:hint="eastAsia"/>
          <w:sz w:val="28"/>
          <w:szCs w:val="28"/>
        </w:rPr>
        <w:t>打擊資恐教育</w:t>
      </w:r>
      <w:proofErr w:type="gramEnd"/>
      <w:r w:rsidRPr="00F1772A">
        <w:rPr>
          <w:rFonts w:ascii="標楷體" w:eastAsia="標楷體" w:hAnsi="標楷體" w:hint="eastAsia"/>
          <w:sz w:val="28"/>
          <w:szCs w:val="28"/>
        </w:rPr>
        <w:t>訓練，以使其瞭解所承擔之防制洗錢及</w:t>
      </w:r>
      <w:proofErr w:type="gramStart"/>
      <w:r w:rsidRPr="00F1772A">
        <w:rPr>
          <w:rFonts w:ascii="標楷體" w:eastAsia="標楷體" w:hAnsi="標楷體" w:hint="eastAsia"/>
          <w:sz w:val="28"/>
          <w:szCs w:val="28"/>
        </w:rPr>
        <w:t>打擊資恐職責</w:t>
      </w:r>
      <w:proofErr w:type="gramEnd"/>
      <w:r w:rsidRPr="00F1772A">
        <w:rPr>
          <w:rFonts w:ascii="標楷體" w:eastAsia="標楷體" w:hAnsi="標楷體" w:hint="eastAsia"/>
          <w:sz w:val="28"/>
          <w:szCs w:val="28"/>
        </w:rPr>
        <w:t>，及具備執行該職責應有之專業。</w:t>
      </w:r>
    </w:p>
    <w:p w:rsidR="00BC41E1" w:rsidRDefault="00BC41E1" w:rsidP="00ED339F">
      <w:pPr>
        <w:pStyle w:val="a3"/>
        <w:spacing w:line="460" w:lineRule="exact"/>
        <w:ind w:leftChars="250" w:left="600"/>
        <w:jc w:val="both"/>
        <w:rPr>
          <w:rFonts w:ascii="標楷體" w:eastAsia="標楷體" w:hAnsi="標楷體"/>
          <w:sz w:val="28"/>
          <w:szCs w:val="28"/>
          <w:lang w:val="en-US" w:eastAsia="zh-TW"/>
        </w:rPr>
      </w:pPr>
      <w:r w:rsidRPr="00F1772A">
        <w:rPr>
          <w:rFonts w:ascii="標楷體" w:eastAsia="標楷體" w:hAnsi="標楷體" w:hint="eastAsia"/>
          <w:sz w:val="28"/>
          <w:szCs w:val="28"/>
          <w:lang w:val="en-US" w:eastAsia="zh-TW"/>
        </w:rPr>
        <w:t>員工有下列情形之</w:t>
      </w:r>
      <w:proofErr w:type="gramStart"/>
      <w:r w:rsidRPr="00F1772A">
        <w:rPr>
          <w:rFonts w:ascii="標楷體" w:eastAsia="標楷體" w:hAnsi="標楷體" w:hint="eastAsia"/>
          <w:sz w:val="28"/>
          <w:szCs w:val="28"/>
          <w:lang w:val="en-US" w:eastAsia="zh-TW"/>
        </w:rPr>
        <w:t>一</w:t>
      </w:r>
      <w:proofErr w:type="gramEnd"/>
      <w:r w:rsidRPr="00F1772A">
        <w:rPr>
          <w:rFonts w:ascii="標楷體" w:eastAsia="標楷體" w:hAnsi="標楷體" w:hint="eastAsia"/>
          <w:sz w:val="28"/>
          <w:szCs w:val="28"/>
          <w:lang w:val="en-US" w:eastAsia="zh-TW"/>
        </w:rPr>
        <w:t>者，應對其經辦事務予以抽查，必要時可洽請稽核單位協助：</w:t>
      </w:r>
    </w:p>
    <w:p w:rsidR="00BC41E1" w:rsidRDefault="00BC41E1" w:rsidP="00ED339F">
      <w:pPr>
        <w:pStyle w:val="a3"/>
        <w:spacing w:line="460" w:lineRule="exact"/>
        <w:ind w:leftChars="250" w:left="1160" w:hangingChars="200" w:hanging="560"/>
        <w:jc w:val="both"/>
        <w:rPr>
          <w:rFonts w:ascii="標楷體" w:eastAsia="標楷體" w:hAnsi="標楷體"/>
          <w:sz w:val="28"/>
          <w:szCs w:val="28"/>
          <w:lang w:val="en-US" w:eastAsia="zh-HK"/>
        </w:rPr>
      </w:pPr>
      <w:r>
        <w:rPr>
          <w:rFonts w:ascii="標楷體" w:eastAsia="標楷體" w:hAnsi="標楷體" w:hint="eastAsia"/>
          <w:sz w:val="28"/>
          <w:szCs w:val="28"/>
          <w:lang w:val="en-US" w:eastAsia="zh-HK"/>
        </w:rPr>
        <w:t>一、</w:t>
      </w:r>
      <w:r w:rsidRPr="00F1772A">
        <w:rPr>
          <w:rFonts w:ascii="標楷體" w:eastAsia="標楷體" w:hAnsi="標楷體" w:hint="eastAsia"/>
          <w:sz w:val="28"/>
          <w:szCs w:val="28"/>
          <w:lang w:val="en-US" w:eastAsia="zh-TW"/>
        </w:rPr>
        <w:t>員工奢侈之生活方式與其薪資所得顯不相當。</w:t>
      </w:r>
    </w:p>
    <w:p w:rsidR="00BC41E1" w:rsidRDefault="00BC41E1" w:rsidP="00ED339F">
      <w:pPr>
        <w:pStyle w:val="a3"/>
        <w:spacing w:line="460" w:lineRule="exact"/>
        <w:ind w:leftChars="250" w:left="1160" w:hangingChars="200" w:hanging="560"/>
        <w:jc w:val="both"/>
        <w:rPr>
          <w:rFonts w:ascii="標楷體" w:eastAsia="標楷體" w:hAnsi="標楷體"/>
          <w:sz w:val="28"/>
          <w:szCs w:val="28"/>
          <w:lang w:val="en-US" w:eastAsia="zh-HK"/>
        </w:rPr>
      </w:pPr>
      <w:r>
        <w:rPr>
          <w:rFonts w:ascii="標楷體" w:eastAsia="標楷體" w:hAnsi="標楷體" w:hint="eastAsia"/>
          <w:sz w:val="28"/>
          <w:szCs w:val="28"/>
          <w:lang w:val="en-US" w:eastAsia="zh-HK"/>
        </w:rPr>
        <w:t>二、</w:t>
      </w:r>
      <w:r w:rsidRPr="00F1772A">
        <w:rPr>
          <w:rFonts w:ascii="標楷體" w:eastAsia="標楷體" w:hAnsi="標楷體" w:hint="eastAsia"/>
          <w:sz w:val="28"/>
          <w:szCs w:val="28"/>
          <w:lang w:val="en-US" w:eastAsia="zh-TW"/>
        </w:rPr>
        <w:t>員工已排定休假而無故不休假。</w:t>
      </w:r>
    </w:p>
    <w:p w:rsidR="00BC41E1" w:rsidRDefault="00BC41E1" w:rsidP="00ED339F">
      <w:pPr>
        <w:pStyle w:val="a3"/>
        <w:spacing w:line="460" w:lineRule="exact"/>
        <w:ind w:leftChars="250" w:left="1160" w:hangingChars="200" w:hanging="560"/>
        <w:jc w:val="both"/>
        <w:rPr>
          <w:rFonts w:ascii="標楷體" w:eastAsia="標楷體" w:hAnsi="標楷體"/>
          <w:sz w:val="28"/>
          <w:szCs w:val="28"/>
          <w:lang w:val="en-US" w:eastAsia="zh-TW"/>
        </w:rPr>
      </w:pPr>
      <w:r>
        <w:rPr>
          <w:rFonts w:ascii="標楷體" w:eastAsia="標楷體" w:hAnsi="標楷體" w:hint="eastAsia"/>
          <w:sz w:val="28"/>
          <w:szCs w:val="28"/>
          <w:lang w:val="en-US" w:eastAsia="zh-HK"/>
        </w:rPr>
        <w:t>三、</w:t>
      </w:r>
      <w:r w:rsidRPr="00F1772A">
        <w:rPr>
          <w:rFonts w:ascii="標楷體" w:eastAsia="標楷體" w:hAnsi="標楷體" w:hint="eastAsia"/>
          <w:sz w:val="28"/>
          <w:szCs w:val="28"/>
          <w:lang w:val="en-US" w:eastAsia="zh-TW"/>
        </w:rPr>
        <w:t>員工無法合理解釋其自有帳戶之大額資金進出。</w:t>
      </w:r>
    </w:p>
    <w:p w:rsidR="00BC41E1" w:rsidRDefault="00BC41E1" w:rsidP="00ED339F">
      <w:pPr>
        <w:pStyle w:val="a3"/>
        <w:spacing w:line="460" w:lineRule="exact"/>
        <w:ind w:leftChars="250" w:left="600"/>
        <w:jc w:val="both"/>
        <w:rPr>
          <w:rFonts w:ascii="標楷體" w:eastAsia="標楷體" w:hAnsi="標楷體"/>
          <w:sz w:val="28"/>
          <w:szCs w:val="28"/>
          <w:lang w:val="en-US" w:eastAsia="zh-TW"/>
        </w:rPr>
      </w:pPr>
      <w:r w:rsidRPr="00F1772A">
        <w:rPr>
          <w:rFonts w:ascii="標楷體" w:eastAsia="標楷體" w:hAnsi="標楷體" w:hint="eastAsia"/>
          <w:sz w:val="28"/>
          <w:szCs w:val="28"/>
          <w:lang w:val="en-US" w:eastAsia="zh-TW"/>
        </w:rPr>
        <w:t>員工有下列對防制洗錢或</w:t>
      </w:r>
      <w:proofErr w:type="gramStart"/>
      <w:r w:rsidRPr="00F1772A">
        <w:rPr>
          <w:rFonts w:ascii="標楷體" w:eastAsia="標楷體" w:hAnsi="標楷體" w:hint="eastAsia"/>
          <w:sz w:val="28"/>
          <w:szCs w:val="28"/>
          <w:lang w:val="en-US" w:eastAsia="zh-TW"/>
        </w:rPr>
        <w:t>打擊資恐有功</w:t>
      </w:r>
      <w:proofErr w:type="gramEnd"/>
      <w:r w:rsidRPr="00F1772A">
        <w:rPr>
          <w:rFonts w:ascii="標楷體" w:eastAsia="標楷體" w:hAnsi="標楷體" w:hint="eastAsia"/>
          <w:sz w:val="28"/>
          <w:szCs w:val="28"/>
          <w:lang w:val="en-US" w:eastAsia="zh-TW"/>
        </w:rPr>
        <w:t>之具體事蹟者，應給予適當獎勵：</w:t>
      </w:r>
    </w:p>
    <w:p w:rsidR="00BC41E1" w:rsidRDefault="00BC41E1" w:rsidP="00ED339F">
      <w:pPr>
        <w:pStyle w:val="a3"/>
        <w:spacing w:line="460" w:lineRule="exact"/>
        <w:ind w:leftChars="250" w:left="1160" w:hangingChars="200" w:hanging="560"/>
        <w:jc w:val="both"/>
        <w:rPr>
          <w:rFonts w:ascii="標楷體" w:eastAsia="標楷體" w:hAnsi="標楷體"/>
          <w:sz w:val="28"/>
          <w:szCs w:val="28"/>
          <w:lang w:val="en-US" w:eastAsia="zh-HK"/>
        </w:rPr>
      </w:pPr>
      <w:r>
        <w:rPr>
          <w:rFonts w:ascii="標楷體" w:eastAsia="標楷體" w:hAnsi="標楷體" w:hint="eastAsia"/>
          <w:sz w:val="28"/>
          <w:szCs w:val="28"/>
          <w:lang w:val="en-US" w:eastAsia="zh-HK"/>
        </w:rPr>
        <w:t>一、</w:t>
      </w:r>
      <w:r w:rsidRPr="00F1772A">
        <w:rPr>
          <w:rFonts w:ascii="標楷體" w:eastAsia="標楷體" w:hAnsi="標楷體" w:hint="eastAsia"/>
          <w:sz w:val="28"/>
          <w:szCs w:val="28"/>
          <w:lang w:val="en-US" w:eastAsia="zh-TW"/>
        </w:rPr>
        <w:t>信用合作社申報疑似洗錢</w:t>
      </w:r>
      <w:proofErr w:type="gramStart"/>
      <w:r w:rsidRPr="00F1772A">
        <w:rPr>
          <w:rFonts w:ascii="標楷體" w:eastAsia="標楷體" w:hAnsi="標楷體" w:cs="Arial" w:hint="eastAsia"/>
          <w:sz w:val="28"/>
          <w:szCs w:val="28"/>
          <w:lang w:val="en-US" w:eastAsia="zh-TW"/>
        </w:rPr>
        <w:t>或資恐</w:t>
      </w:r>
      <w:r w:rsidRPr="00F1772A">
        <w:rPr>
          <w:rFonts w:ascii="標楷體" w:eastAsia="標楷體" w:hAnsi="標楷體" w:hint="eastAsia"/>
          <w:sz w:val="28"/>
          <w:szCs w:val="28"/>
          <w:lang w:val="en-US" w:eastAsia="zh-TW"/>
        </w:rPr>
        <w:t>案件</w:t>
      </w:r>
      <w:proofErr w:type="gramEnd"/>
      <w:r w:rsidRPr="00F1772A">
        <w:rPr>
          <w:rFonts w:ascii="標楷體" w:eastAsia="標楷體" w:hAnsi="標楷體" w:hint="eastAsia"/>
          <w:sz w:val="28"/>
          <w:szCs w:val="28"/>
          <w:lang w:val="en-US" w:eastAsia="zh-TW"/>
        </w:rPr>
        <w:t>，對檢警單位偵破犯罪有貢獻者，由信用合作社對相關人員予以獎勵</w:t>
      </w:r>
      <w:r w:rsidRPr="00F1772A">
        <w:rPr>
          <w:rFonts w:ascii="標楷體" w:eastAsia="標楷體" w:hAnsi="標楷體"/>
          <w:sz w:val="28"/>
          <w:szCs w:val="28"/>
          <w:lang w:val="en-US" w:eastAsia="zh-TW"/>
        </w:rPr>
        <w:t>。</w:t>
      </w:r>
    </w:p>
    <w:p w:rsidR="00BC41E1" w:rsidRDefault="00BC41E1" w:rsidP="00ED339F">
      <w:pPr>
        <w:pStyle w:val="a3"/>
        <w:spacing w:line="460" w:lineRule="exact"/>
        <w:ind w:leftChars="250" w:left="1160" w:hangingChars="200" w:hanging="560"/>
        <w:jc w:val="both"/>
        <w:rPr>
          <w:rFonts w:ascii="標楷體" w:eastAsia="標楷體" w:hAnsi="標楷體"/>
          <w:sz w:val="28"/>
          <w:szCs w:val="28"/>
          <w:lang w:val="en-US" w:eastAsia="zh-TW"/>
        </w:rPr>
      </w:pPr>
      <w:r>
        <w:rPr>
          <w:rFonts w:ascii="標楷體" w:eastAsia="標楷體" w:hAnsi="標楷體" w:hint="eastAsia"/>
          <w:sz w:val="28"/>
          <w:szCs w:val="28"/>
          <w:lang w:val="en-US" w:eastAsia="zh-HK"/>
        </w:rPr>
        <w:t>二、</w:t>
      </w:r>
      <w:r w:rsidRPr="00F1772A">
        <w:rPr>
          <w:rFonts w:ascii="標楷體" w:eastAsia="標楷體" w:hAnsi="標楷體" w:hint="eastAsia"/>
          <w:sz w:val="28"/>
          <w:szCs w:val="28"/>
          <w:lang w:val="en-US" w:eastAsia="zh-TW"/>
        </w:rPr>
        <w:t>員工</w:t>
      </w:r>
      <w:r w:rsidRPr="00F1772A">
        <w:rPr>
          <w:rFonts w:ascii="標楷體" w:eastAsia="標楷體" w:hAnsi="標楷體" w:cs="Arial" w:hint="eastAsia"/>
          <w:sz w:val="28"/>
          <w:szCs w:val="28"/>
          <w:lang w:val="en-US" w:eastAsia="zh-TW"/>
        </w:rPr>
        <w:t>參加</w:t>
      </w:r>
      <w:proofErr w:type="gramStart"/>
      <w:r w:rsidRPr="00F1772A">
        <w:rPr>
          <w:rFonts w:ascii="標楷體" w:eastAsia="標楷體" w:hAnsi="標楷體" w:cs="Arial" w:hint="eastAsia"/>
          <w:sz w:val="28"/>
          <w:szCs w:val="28"/>
          <w:lang w:val="en-US" w:eastAsia="zh-TW"/>
        </w:rPr>
        <w:t>國外防</w:t>
      </w:r>
      <w:proofErr w:type="gramEnd"/>
      <w:r w:rsidRPr="00F1772A">
        <w:rPr>
          <w:rFonts w:ascii="標楷體" w:eastAsia="標楷體" w:hAnsi="標楷體" w:cs="Arial" w:hint="eastAsia"/>
          <w:sz w:val="28"/>
          <w:szCs w:val="28"/>
          <w:lang w:val="en-US" w:eastAsia="zh-TW"/>
        </w:rPr>
        <w:t>制洗錢或</w:t>
      </w:r>
      <w:proofErr w:type="gramStart"/>
      <w:r w:rsidRPr="00F1772A">
        <w:rPr>
          <w:rFonts w:ascii="標楷體" w:eastAsia="標楷體" w:hAnsi="標楷體" w:cs="Arial" w:hint="eastAsia"/>
          <w:sz w:val="28"/>
          <w:szCs w:val="28"/>
          <w:lang w:val="en-US" w:eastAsia="zh-TW"/>
        </w:rPr>
        <w:t>打</w:t>
      </w:r>
      <w:r w:rsidRPr="00F1772A">
        <w:rPr>
          <w:rFonts w:ascii="標楷體" w:eastAsia="標楷體" w:hAnsi="標楷體" w:hint="eastAsia"/>
          <w:sz w:val="28"/>
          <w:szCs w:val="28"/>
          <w:lang w:val="en-US" w:eastAsia="zh-TW"/>
        </w:rPr>
        <w:t>擊</w:t>
      </w:r>
      <w:r w:rsidRPr="00F1772A">
        <w:rPr>
          <w:rFonts w:ascii="標楷體" w:eastAsia="標楷體" w:hAnsi="標楷體" w:cs="Arial" w:hint="eastAsia"/>
          <w:sz w:val="28"/>
          <w:szCs w:val="28"/>
          <w:lang w:val="en-US" w:eastAsia="zh-TW"/>
        </w:rPr>
        <w:t>資恐相關</w:t>
      </w:r>
      <w:proofErr w:type="gramEnd"/>
      <w:r w:rsidRPr="00F1772A">
        <w:rPr>
          <w:rFonts w:ascii="標楷體" w:eastAsia="標楷體" w:hAnsi="標楷體" w:cs="Arial" w:hint="eastAsia"/>
          <w:sz w:val="28"/>
          <w:szCs w:val="28"/>
          <w:lang w:val="en-US" w:eastAsia="zh-TW"/>
        </w:rPr>
        <w:t>業務講習，蒐集國外法令等資料，對信用合作社有參考價值者，由信用合作社對該員予以獎勵</w:t>
      </w:r>
      <w:r w:rsidRPr="00F1772A">
        <w:rPr>
          <w:rFonts w:ascii="標楷體" w:eastAsia="標楷體" w:hAnsi="標楷體"/>
          <w:sz w:val="28"/>
          <w:szCs w:val="28"/>
          <w:lang w:val="en-US" w:eastAsia="zh-TW"/>
        </w:rPr>
        <w:t>。</w:t>
      </w:r>
    </w:p>
    <w:p w:rsidR="00BC41E1" w:rsidRDefault="00BC41E1" w:rsidP="00ED339F">
      <w:pPr>
        <w:pStyle w:val="a3"/>
        <w:spacing w:line="460" w:lineRule="exact"/>
        <w:ind w:leftChars="250" w:left="600"/>
        <w:jc w:val="both"/>
        <w:rPr>
          <w:rFonts w:ascii="標楷體" w:eastAsia="標楷體" w:hAnsi="標楷體"/>
          <w:sz w:val="28"/>
          <w:szCs w:val="28"/>
          <w:lang w:val="en-US" w:eastAsia="zh-TW"/>
        </w:rPr>
      </w:pPr>
      <w:r w:rsidRPr="00F1772A">
        <w:rPr>
          <w:rFonts w:ascii="標楷體" w:eastAsia="標楷體" w:hAnsi="標楷體" w:hint="eastAsia"/>
          <w:sz w:val="28"/>
          <w:szCs w:val="28"/>
          <w:lang w:val="en-US" w:eastAsia="zh-TW"/>
        </w:rPr>
        <w:t>職前及在職訓練形式得</w:t>
      </w:r>
      <w:proofErr w:type="gramStart"/>
      <w:r w:rsidRPr="00F1772A">
        <w:rPr>
          <w:rFonts w:ascii="標楷體" w:eastAsia="標楷體" w:hAnsi="標楷體" w:hint="eastAsia"/>
          <w:sz w:val="28"/>
          <w:szCs w:val="28"/>
          <w:lang w:val="en-US" w:eastAsia="zh-TW"/>
        </w:rPr>
        <w:t>採</w:t>
      </w:r>
      <w:proofErr w:type="gramEnd"/>
      <w:r w:rsidRPr="00F1772A">
        <w:rPr>
          <w:rFonts w:ascii="標楷體" w:eastAsia="標楷體" w:hAnsi="標楷體" w:hint="eastAsia"/>
          <w:sz w:val="28"/>
          <w:szCs w:val="28"/>
          <w:lang w:val="en-US" w:eastAsia="zh-TW"/>
        </w:rPr>
        <w:t>下列方式辦理：</w:t>
      </w:r>
    </w:p>
    <w:p w:rsidR="00BC41E1" w:rsidRDefault="00BC41E1" w:rsidP="00ED339F">
      <w:pPr>
        <w:pStyle w:val="a3"/>
        <w:spacing w:line="460" w:lineRule="exact"/>
        <w:ind w:leftChars="250" w:left="1160" w:hangingChars="200" w:hanging="560"/>
        <w:jc w:val="both"/>
        <w:rPr>
          <w:rFonts w:ascii="標楷體" w:eastAsia="標楷體" w:hAnsi="標楷體"/>
          <w:sz w:val="28"/>
          <w:szCs w:val="28"/>
          <w:lang w:val="en-US" w:eastAsia="zh-TW"/>
        </w:rPr>
      </w:pPr>
      <w:r>
        <w:rPr>
          <w:rFonts w:ascii="標楷體" w:eastAsia="標楷體" w:hAnsi="標楷體" w:hint="eastAsia"/>
          <w:sz w:val="28"/>
          <w:szCs w:val="28"/>
          <w:lang w:val="en-US" w:eastAsia="zh-HK"/>
        </w:rPr>
        <w:t>一、</w:t>
      </w:r>
      <w:r w:rsidRPr="00F1772A">
        <w:rPr>
          <w:rFonts w:ascii="標楷體" w:eastAsia="標楷體" w:hAnsi="標楷體"/>
          <w:sz w:val="28"/>
          <w:szCs w:val="28"/>
          <w:lang w:val="en-US" w:eastAsia="zh-TW"/>
        </w:rPr>
        <w:t>職前訓練：新進員</w:t>
      </w:r>
      <w:r w:rsidRPr="00F1772A">
        <w:rPr>
          <w:rFonts w:ascii="標楷體" w:eastAsia="標楷體" w:hAnsi="標楷體" w:hint="eastAsia"/>
          <w:sz w:val="28"/>
          <w:szCs w:val="28"/>
          <w:lang w:val="en-US" w:eastAsia="zh-TW"/>
        </w:rPr>
        <w:t>工</w:t>
      </w:r>
      <w:r w:rsidRPr="00F1772A">
        <w:rPr>
          <w:rFonts w:ascii="標楷體" w:eastAsia="標楷體" w:hAnsi="標楷體"/>
          <w:sz w:val="28"/>
          <w:szCs w:val="28"/>
          <w:lang w:val="en-US" w:eastAsia="zh-TW"/>
        </w:rPr>
        <w:t>訓練至少應安排若干小時以上有關洗錢防制、</w:t>
      </w:r>
      <w:proofErr w:type="gramStart"/>
      <w:r w:rsidRPr="00F1772A">
        <w:rPr>
          <w:rFonts w:ascii="標楷體" w:eastAsia="標楷體" w:hAnsi="標楷體" w:hint="eastAsia"/>
          <w:sz w:val="28"/>
          <w:szCs w:val="28"/>
          <w:lang w:val="en-US" w:eastAsia="zh-TW"/>
        </w:rPr>
        <w:t>資恐防</w:t>
      </w:r>
      <w:proofErr w:type="gramEnd"/>
      <w:r w:rsidRPr="00F1772A">
        <w:rPr>
          <w:rFonts w:ascii="標楷體" w:eastAsia="標楷體" w:hAnsi="標楷體" w:hint="eastAsia"/>
          <w:sz w:val="28"/>
          <w:szCs w:val="28"/>
          <w:lang w:val="en-US" w:eastAsia="zh-TW"/>
        </w:rPr>
        <w:t>制</w:t>
      </w:r>
      <w:r w:rsidRPr="00F1772A">
        <w:rPr>
          <w:rFonts w:ascii="標楷體" w:eastAsia="標楷體" w:hAnsi="標楷體"/>
          <w:sz w:val="28"/>
          <w:szCs w:val="28"/>
          <w:lang w:val="en-US" w:eastAsia="zh-TW"/>
        </w:rPr>
        <w:t>法令及金融從業人員法律責任訓練課程，使新</w:t>
      </w:r>
      <w:r w:rsidRPr="00F1772A">
        <w:rPr>
          <w:rFonts w:ascii="標楷體" w:eastAsia="標楷體" w:hAnsi="標楷體" w:hint="eastAsia"/>
          <w:sz w:val="28"/>
          <w:szCs w:val="28"/>
          <w:lang w:val="en-US" w:eastAsia="zh-TW"/>
        </w:rPr>
        <w:t>進</w:t>
      </w:r>
      <w:r w:rsidRPr="00F1772A">
        <w:rPr>
          <w:rFonts w:ascii="標楷體" w:eastAsia="標楷體" w:hAnsi="標楷體"/>
          <w:sz w:val="28"/>
          <w:szCs w:val="28"/>
          <w:lang w:val="en-US" w:eastAsia="zh-TW"/>
        </w:rPr>
        <w:t>員</w:t>
      </w:r>
      <w:r w:rsidRPr="00F1772A">
        <w:rPr>
          <w:rFonts w:ascii="標楷體" w:eastAsia="標楷體" w:hAnsi="標楷體" w:hint="eastAsia"/>
          <w:sz w:val="28"/>
          <w:szCs w:val="28"/>
          <w:lang w:val="en-US" w:eastAsia="zh-TW"/>
        </w:rPr>
        <w:t>工</w:t>
      </w:r>
      <w:r w:rsidRPr="00F1772A">
        <w:rPr>
          <w:rFonts w:ascii="標楷體" w:eastAsia="標楷體" w:hAnsi="標楷體"/>
          <w:sz w:val="28"/>
          <w:szCs w:val="28"/>
          <w:lang w:val="en-US" w:eastAsia="zh-TW"/>
        </w:rPr>
        <w:t>瞭解相關規定及責任。</w:t>
      </w:r>
    </w:p>
    <w:p w:rsidR="00BC41E1" w:rsidRDefault="00BC41E1" w:rsidP="00ED339F">
      <w:pPr>
        <w:pStyle w:val="a3"/>
        <w:spacing w:line="460" w:lineRule="exact"/>
        <w:ind w:leftChars="250" w:left="1160" w:hangingChars="200" w:hanging="560"/>
        <w:jc w:val="both"/>
        <w:rPr>
          <w:rFonts w:ascii="標楷體" w:eastAsia="標楷體" w:hAnsi="標楷體"/>
          <w:sz w:val="28"/>
          <w:szCs w:val="28"/>
          <w:lang w:val="en-US" w:eastAsia="zh-TW"/>
        </w:rPr>
      </w:pPr>
      <w:r>
        <w:rPr>
          <w:rFonts w:ascii="標楷體" w:eastAsia="標楷體" w:hAnsi="標楷體" w:hint="eastAsia"/>
          <w:sz w:val="28"/>
          <w:szCs w:val="28"/>
          <w:lang w:val="en-US" w:eastAsia="zh-HK"/>
        </w:rPr>
        <w:t>二、</w:t>
      </w:r>
      <w:r w:rsidRPr="00F1772A">
        <w:rPr>
          <w:rFonts w:ascii="標楷體" w:eastAsia="標楷體" w:hAnsi="標楷體"/>
          <w:sz w:val="28"/>
          <w:szCs w:val="28"/>
          <w:lang w:val="en-US" w:eastAsia="zh-TW"/>
        </w:rPr>
        <w:t>在職訓練：</w:t>
      </w:r>
    </w:p>
    <w:p w:rsidR="00BC41E1" w:rsidRDefault="00BC41E1" w:rsidP="00ED339F">
      <w:pPr>
        <w:pStyle w:val="a3"/>
        <w:spacing w:line="460" w:lineRule="exact"/>
        <w:ind w:leftChars="300" w:left="1560" w:hangingChars="300" w:hanging="840"/>
        <w:jc w:val="both"/>
        <w:rPr>
          <w:rFonts w:ascii="標楷體" w:eastAsia="標楷體" w:hAnsi="標楷體"/>
          <w:sz w:val="28"/>
          <w:szCs w:val="28"/>
          <w:lang w:val="en-US" w:eastAsia="zh-TW"/>
        </w:rPr>
      </w:pPr>
      <w:r>
        <w:rPr>
          <w:rFonts w:ascii="標楷體" w:eastAsia="標楷體" w:hAnsi="標楷體" w:hint="eastAsia"/>
          <w:sz w:val="28"/>
          <w:szCs w:val="28"/>
          <w:lang w:val="en-US" w:eastAsia="zh-HK"/>
        </w:rPr>
        <w:t>（一）</w:t>
      </w:r>
      <w:r w:rsidRPr="00F1772A">
        <w:rPr>
          <w:rFonts w:ascii="標楷體" w:eastAsia="標楷體" w:hAnsi="標楷體"/>
          <w:sz w:val="28"/>
          <w:szCs w:val="28"/>
          <w:lang w:val="en-US" w:eastAsia="zh-TW"/>
        </w:rPr>
        <w:t>初期之法令宣導：於洗錢防制法、</w:t>
      </w:r>
      <w:proofErr w:type="gramStart"/>
      <w:r w:rsidRPr="00F1772A">
        <w:rPr>
          <w:rFonts w:ascii="標楷體" w:eastAsia="標楷體" w:hAnsi="標楷體" w:hint="eastAsia"/>
          <w:sz w:val="28"/>
          <w:szCs w:val="28"/>
          <w:lang w:val="en-US" w:eastAsia="zh-TW"/>
        </w:rPr>
        <w:t>資恐防</w:t>
      </w:r>
      <w:proofErr w:type="gramEnd"/>
      <w:r w:rsidRPr="00F1772A">
        <w:rPr>
          <w:rFonts w:ascii="標楷體" w:eastAsia="標楷體" w:hAnsi="標楷體" w:hint="eastAsia"/>
          <w:sz w:val="28"/>
          <w:szCs w:val="28"/>
          <w:lang w:val="en-US" w:eastAsia="zh-TW"/>
        </w:rPr>
        <w:t>制法施行或修正後</w:t>
      </w:r>
      <w:r w:rsidRPr="00F1772A">
        <w:rPr>
          <w:rFonts w:ascii="標楷體" w:eastAsia="標楷體" w:hAnsi="標楷體"/>
          <w:sz w:val="28"/>
          <w:szCs w:val="28"/>
          <w:lang w:val="en-US" w:eastAsia="zh-TW"/>
        </w:rPr>
        <w:t>，應於</w:t>
      </w:r>
      <w:proofErr w:type="gramStart"/>
      <w:r w:rsidRPr="00F1772A">
        <w:rPr>
          <w:rFonts w:ascii="標楷體" w:eastAsia="標楷體" w:hAnsi="標楷體"/>
          <w:sz w:val="28"/>
          <w:szCs w:val="28"/>
          <w:lang w:val="en-US" w:eastAsia="zh-TW"/>
        </w:rPr>
        <w:t>最短期間內對</w:t>
      </w:r>
      <w:proofErr w:type="gramEnd"/>
      <w:r w:rsidRPr="00F1772A">
        <w:rPr>
          <w:rFonts w:ascii="標楷體" w:eastAsia="標楷體" w:hAnsi="標楷體"/>
          <w:sz w:val="28"/>
          <w:szCs w:val="28"/>
          <w:lang w:val="en-US" w:eastAsia="zh-TW"/>
        </w:rPr>
        <w:t>員</w:t>
      </w:r>
      <w:r w:rsidRPr="00F1772A">
        <w:rPr>
          <w:rFonts w:ascii="標楷體" w:eastAsia="標楷體" w:hAnsi="標楷體" w:hint="eastAsia"/>
          <w:sz w:val="28"/>
          <w:szCs w:val="28"/>
          <w:lang w:val="en-US" w:eastAsia="zh-TW"/>
        </w:rPr>
        <w:t>工</w:t>
      </w:r>
      <w:r w:rsidRPr="00F1772A">
        <w:rPr>
          <w:rFonts w:ascii="標楷體" w:eastAsia="標楷體" w:hAnsi="標楷體"/>
          <w:sz w:val="28"/>
          <w:szCs w:val="28"/>
          <w:lang w:val="en-US" w:eastAsia="zh-TW"/>
        </w:rPr>
        <w:t>實施法令宣導，介紹洗錢防制法、</w:t>
      </w:r>
      <w:proofErr w:type="gramStart"/>
      <w:r w:rsidRPr="00F1772A">
        <w:rPr>
          <w:rFonts w:ascii="標楷體" w:eastAsia="標楷體" w:hAnsi="標楷體" w:hint="eastAsia"/>
          <w:sz w:val="28"/>
          <w:szCs w:val="28"/>
          <w:lang w:val="en-US" w:eastAsia="zh-TW"/>
        </w:rPr>
        <w:t>資恐防</w:t>
      </w:r>
      <w:proofErr w:type="gramEnd"/>
      <w:r w:rsidRPr="00F1772A">
        <w:rPr>
          <w:rFonts w:ascii="標楷體" w:eastAsia="標楷體" w:hAnsi="標楷體" w:hint="eastAsia"/>
          <w:sz w:val="28"/>
          <w:szCs w:val="28"/>
          <w:lang w:val="en-US" w:eastAsia="zh-TW"/>
        </w:rPr>
        <w:t>制法及</w:t>
      </w:r>
      <w:r w:rsidRPr="00F1772A">
        <w:rPr>
          <w:rFonts w:ascii="標楷體" w:eastAsia="標楷體" w:hAnsi="標楷體"/>
          <w:sz w:val="28"/>
          <w:szCs w:val="28"/>
          <w:lang w:val="en-US" w:eastAsia="zh-TW"/>
        </w:rPr>
        <w:t>其有關法令，並講解</w:t>
      </w:r>
      <w:r w:rsidRPr="00F1772A">
        <w:rPr>
          <w:rFonts w:ascii="標楷體" w:eastAsia="標楷體" w:hAnsi="標楷體" w:hint="eastAsia"/>
          <w:sz w:val="28"/>
          <w:szCs w:val="28"/>
          <w:lang w:val="en-US" w:eastAsia="zh-TW"/>
        </w:rPr>
        <w:t>信用合作社</w:t>
      </w:r>
      <w:r w:rsidRPr="00F1772A">
        <w:rPr>
          <w:rFonts w:ascii="標楷體" w:eastAsia="標楷體" w:hAnsi="標楷體"/>
          <w:sz w:val="28"/>
          <w:szCs w:val="28"/>
          <w:lang w:val="en-US" w:eastAsia="zh-TW"/>
        </w:rPr>
        <w:t>之相關配合因應措施，有關事宜由員</w:t>
      </w:r>
      <w:r w:rsidRPr="00F1772A">
        <w:rPr>
          <w:rFonts w:ascii="標楷體" w:eastAsia="標楷體" w:hAnsi="標楷體" w:hint="eastAsia"/>
          <w:sz w:val="28"/>
          <w:szCs w:val="28"/>
          <w:lang w:val="en-US" w:eastAsia="zh-TW"/>
        </w:rPr>
        <w:t>工</w:t>
      </w:r>
      <w:r w:rsidRPr="00F1772A">
        <w:rPr>
          <w:rFonts w:ascii="標楷體" w:eastAsia="標楷體" w:hAnsi="標楷體"/>
          <w:sz w:val="28"/>
          <w:szCs w:val="28"/>
          <w:lang w:val="en-US" w:eastAsia="zh-TW"/>
        </w:rPr>
        <w:t>訓練單位負責辦理。</w:t>
      </w:r>
    </w:p>
    <w:p w:rsidR="00BC41E1" w:rsidRDefault="00BC41E1" w:rsidP="00ED339F">
      <w:pPr>
        <w:pStyle w:val="a3"/>
        <w:spacing w:line="460" w:lineRule="exact"/>
        <w:ind w:leftChars="300" w:left="1560" w:hangingChars="300" w:hanging="840"/>
        <w:jc w:val="both"/>
        <w:rPr>
          <w:rFonts w:ascii="標楷體" w:eastAsia="標楷體" w:hAnsi="標楷體"/>
          <w:sz w:val="28"/>
          <w:szCs w:val="28"/>
          <w:lang w:val="en-US" w:eastAsia="zh-TW"/>
        </w:rPr>
      </w:pPr>
      <w:r>
        <w:rPr>
          <w:rFonts w:ascii="標楷體" w:eastAsia="標楷體" w:hAnsi="標楷體" w:hint="eastAsia"/>
          <w:sz w:val="28"/>
          <w:szCs w:val="28"/>
          <w:lang w:val="en-US" w:eastAsia="zh-TW"/>
        </w:rPr>
        <w:t>（</w:t>
      </w:r>
      <w:r>
        <w:rPr>
          <w:rFonts w:ascii="標楷體" w:eastAsia="標楷體" w:hAnsi="標楷體" w:hint="eastAsia"/>
          <w:sz w:val="28"/>
          <w:szCs w:val="28"/>
          <w:lang w:val="en-US" w:eastAsia="zh-HK"/>
        </w:rPr>
        <w:t>二</w:t>
      </w:r>
      <w:r>
        <w:rPr>
          <w:rFonts w:ascii="標楷體" w:eastAsia="標楷體" w:hAnsi="標楷體" w:hint="eastAsia"/>
          <w:sz w:val="28"/>
          <w:szCs w:val="28"/>
          <w:lang w:val="en-US" w:eastAsia="zh-TW"/>
        </w:rPr>
        <w:t>）</w:t>
      </w:r>
      <w:r w:rsidRPr="00F1772A">
        <w:rPr>
          <w:rFonts w:ascii="標楷體" w:eastAsia="標楷體" w:hAnsi="標楷體"/>
          <w:sz w:val="28"/>
          <w:szCs w:val="28"/>
          <w:lang w:val="en-US" w:eastAsia="zh-TW"/>
        </w:rPr>
        <w:t>平時之在職訓練：</w:t>
      </w:r>
    </w:p>
    <w:p w:rsidR="00BC41E1" w:rsidRDefault="00BC41E1" w:rsidP="00ED339F">
      <w:pPr>
        <w:pStyle w:val="a3"/>
        <w:spacing w:line="460" w:lineRule="exact"/>
        <w:ind w:leftChars="600" w:left="1860" w:hangingChars="150" w:hanging="420"/>
        <w:jc w:val="both"/>
        <w:rPr>
          <w:rFonts w:ascii="標楷體" w:eastAsia="標楷體" w:hAnsi="標楷體"/>
          <w:sz w:val="28"/>
          <w:szCs w:val="28"/>
          <w:lang w:val="en-US" w:eastAsia="zh-TW"/>
        </w:rPr>
      </w:pPr>
      <w:r>
        <w:rPr>
          <w:rFonts w:ascii="標楷體" w:eastAsia="標楷體" w:hAnsi="標楷體" w:hint="eastAsia"/>
          <w:sz w:val="28"/>
          <w:szCs w:val="28"/>
          <w:lang w:val="en-US" w:eastAsia="zh-TW"/>
        </w:rPr>
        <w:t>1、</w:t>
      </w:r>
      <w:r w:rsidR="00F11043" w:rsidRPr="00F1772A">
        <w:rPr>
          <w:rFonts w:ascii="標楷體" w:eastAsia="標楷體" w:hAnsi="標楷體"/>
          <w:sz w:val="28"/>
          <w:szCs w:val="28"/>
          <w:lang w:val="en-US" w:eastAsia="zh-TW"/>
        </w:rPr>
        <w:t>員</w:t>
      </w:r>
      <w:r w:rsidR="00F11043" w:rsidRPr="00F1772A">
        <w:rPr>
          <w:rFonts w:ascii="標楷體" w:eastAsia="標楷體" w:hAnsi="標楷體" w:hint="eastAsia"/>
          <w:sz w:val="28"/>
          <w:szCs w:val="28"/>
          <w:lang w:val="en-US" w:eastAsia="zh-TW"/>
        </w:rPr>
        <w:t>工</w:t>
      </w:r>
      <w:r w:rsidR="00F11043" w:rsidRPr="00F1772A">
        <w:rPr>
          <w:rFonts w:ascii="標楷體" w:eastAsia="標楷體" w:hAnsi="標楷體"/>
          <w:sz w:val="28"/>
          <w:szCs w:val="28"/>
          <w:lang w:val="en-US" w:eastAsia="zh-TW"/>
        </w:rPr>
        <w:t>訓練部門應每年定期舉辦有關之訓練課程提供員</w:t>
      </w:r>
      <w:r w:rsidR="00F11043" w:rsidRPr="00F1772A">
        <w:rPr>
          <w:rFonts w:ascii="標楷體" w:eastAsia="標楷體" w:hAnsi="標楷體" w:hint="eastAsia"/>
          <w:sz w:val="28"/>
          <w:szCs w:val="28"/>
          <w:lang w:val="en-US" w:eastAsia="zh-TW"/>
        </w:rPr>
        <w:t>工</w:t>
      </w:r>
      <w:r w:rsidR="00F11043" w:rsidRPr="00F1772A">
        <w:rPr>
          <w:rFonts w:ascii="標楷體" w:eastAsia="標楷體" w:hAnsi="標楷體"/>
          <w:sz w:val="28"/>
          <w:szCs w:val="28"/>
          <w:lang w:val="en-US" w:eastAsia="zh-TW"/>
        </w:rPr>
        <w:t>研習，以加強員</w:t>
      </w:r>
      <w:r w:rsidR="00F11043" w:rsidRPr="00F1772A">
        <w:rPr>
          <w:rFonts w:ascii="標楷體" w:eastAsia="標楷體" w:hAnsi="標楷體" w:hint="eastAsia"/>
          <w:sz w:val="28"/>
          <w:szCs w:val="28"/>
          <w:lang w:val="en-US" w:eastAsia="zh-TW"/>
        </w:rPr>
        <w:t>工</w:t>
      </w:r>
      <w:r w:rsidR="00F11043" w:rsidRPr="00F1772A">
        <w:rPr>
          <w:rFonts w:ascii="標楷體" w:eastAsia="標楷體" w:hAnsi="標楷體"/>
          <w:sz w:val="28"/>
          <w:szCs w:val="28"/>
          <w:lang w:val="en-US" w:eastAsia="zh-TW"/>
        </w:rPr>
        <w:t>之判斷力，落實防制洗錢</w:t>
      </w:r>
      <w:r w:rsidR="00F11043" w:rsidRPr="00F1772A">
        <w:rPr>
          <w:rFonts w:ascii="標楷體" w:eastAsia="標楷體" w:hAnsi="標楷體" w:hint="eastAsia"/>
          <w:sz w:val="28"/>
          <w:szCs w:val="28"/>
          <w:lang w:val="en-US" w:eastAsia="zh-TW"/>
        </w:rPr>
        <w:t>及</w:t>
      </w:r>
      <w:proofErr w:type="gramStart"/>
      <w:r w:rsidR="00F11043" w:rsidRPr="00F1772A">
        <w:rPr>
          <w:rFonts w:ascii="標楷體" w:eastAsia="標楷體" w:hAnsi="標楷體" w:hint="eastAsia"/>
          <w:sz w:val="28"/>
          <w:szCs w:val="28"/>
          <w:lang w:val="en-US" w:eastAsia="zh-TW"/>
        </w:rPr>
        <w:t>打擊資恐</w:t>
      </w:r>
      <w:r w:rsidR="00F11043" w:rsidRPr="00F1772A">
        <w:rPr>
          <w:rFonts w:ascii="標楷體" w:eastAsia="標楷體" w:hAnsi="標楷體"/>
          <w:sz w:val="28"/>
          <w:szCs w:val="28"/>
          <w:lang w:val="en-US" w:eastAsia="zh-TW"/>
        </w:rPr>
        <w:t>之</w:t>
      </w:r>
      <w:proofErr w:type="gramEnd"/>
      <w:r w:rsidR="00F11043" w:rsidRPr="00F1772A">
        <w:rPr>
          <w:rFonts w:ascii="標楷體" w:eastAsia="標楷體" w:hAnsi="標楷體"/>
          <w:sz w:val="28"/>
          <w:szCs w:val="28"/>
          <w:lang w:val="en-US" w:eastAsia="zh-TW"/>
        </w:rPr>
        <w:t>功能，並避免員</w:t>
      </w:r>
      <w:r w:rsidR="00F11043" w:rsidRPr="00F1772A">
        <w:rPr>
          <w:rFonts w:ascii="標楷體" w:eastAsia="標楷體" w:hAnsi="標楷體" w:hint="eastAsia"/>
          <w:sz w:val="28"/>
          <w:szCs w:val="28"/>
          <w:lang w:val="en-US" w:eastAsia="zh-TW"/>
        </w:rPr>
        <w:t>工</w:t>
      </w:r>
      <w:r w:rsidR="00F11043" w:rsidRPr="00F1772A">
        <w:rPr>
          <w:rFonts w:ascii="標楷體" w:eastAsia="標楷體" w:hAnsi="標楷體"/>
          <w:sz w:val="28"/>
          <w:szCs w:val="28"/>
          <w:lang w:val="en-US" w:eastAsia="zh-TW"/>
        </w:rPr>
        <w:t>違法</w:t>
      </w:r>
      <w:r w:rsidR="00F11043" w:rsidRPr="00F1772A">
        <w:rPr>
          <w:rFonts w:ascii="標楷體" w:eastAsia="標楷體" w:hAnsi="標楷體" w:hint="eastAsia"/>
          <w:sz w:val="28"/>
          <w:szCs w:val="28"/>
          <w:lang w:val="en-US" w:eastAsia="zh-TW"/>
        </w:rPr>
        <w:t>，本</w:t>
      </w:r>
      <w:r w:rsidR="00F11043" w:rsidRPr="00F1772A">
        <w:rPr>
          <w:rFonts w:ascii="標楷體" w:eastAsia="標楷體" w:hAnsi="標楷體"/>
          <w:sz w:val="28"/>
          <w:szCs w:val="28"/>
          <w:lang w:val="en-US" w:eastAsia="zh-TW"/>
        </w:rPr>
        <w:t>訓練得於其他專業訓練班中安排適當之有關課程。</w:t>
      </w:r>
    </w:p>
    <w:p w:rsidR="00BC41E1" w:rsidRDefault="00BC41E1" w:rsidP="00ED339F">
      <w:pPr>
        <w:pStyle w:val="a3"/>
        <w:spacing w:line="460" w:lineRule="exact"/>
        <w:ind w:leftChars="600" w:left="1860" w:hangingChars="150" w:hanging="420"/>
        <w:jc w:val="both"/>
        <w:rPr>
          <w:rFonts w:ascii="標楷體" w:eastAsia="標楷體" w:hAnsi="標楷體"/>
          <w:sz w:val="28"/>
          <w:szCs w:val="28"/>
          <w:lang w:val="en-US" w:eastAsia="zh-TW"/>
        </w:rPr>
      </w:pPr>
      <w:r>
        <w:rPr>
          <w:rFonts w:ascii="標楷體" w:eastAsia="標楷體" w:hAnsi="標楷體" w:hint="eastAsia"/>
          <w:sz w:val="28"/>
          <w:szCs w:val="28"/>
          <w:lang w:val="en-US" w:eastAsia="zh-TW"/>
        </w:rPr>
        <w:t>2、</w:t>
      </w:r>
      <w:r w:rsidR="00F11043" w:rsidRPr="00F1772A">
        <w:rPr>
          <w:rFonts w:ascii="標楷體" w:eastAsia="標楷體" w:hAnsi="標楷體"/>
          <w:sz w:val="28"/>
          <w:szCs w:val="28"/>
          <w:lang w:val="en-US" w:eastAsia="zh-TW"/>
        </w:rPr>
        <w:t>有關訓練課程除由</w:t>
      </w:r>
      <w:r w:rsidR="00F11043" w:rsidRPr="00F1772A">
        <w:rPr>
          <w:rFonts w:ascii="標楷體" w:eastAsia="標楷體" w:hAnsi="標楷體" w:hint="eastAsia"/>
          <w:sz w:val="28"/>
          <w:szCs w:val="28"/>
          <w:lang w:val="en-US" w:eastAsia="zh-TW"/>
        </w:rPr>
        <w:t>信用合作社</w:t>
      </w:r>
      <w:r w:rsidR="00F11043" w:rsidRPr="00F1772A">
        <w:rPr>
          <w:rFonts w:ascii="標楷體" w:eastAsia="標楷體" w:hAnsi="標楷體"/>
          <w:sz w:val="28"/>
          <w:szCs w:val="28"/>
          <w:lang w:val="en-US" w:eastAsia="zh-TW"/>
        </w:rPr>
        <w:t>培訓之講師擔任外，並得視實際需要延聘學者專家擔綱。</w:t>
      </w:r>
    </w:p>
    <w:p w:rsidR="00F11043" w:rsidRDefault="00F11043" w:rsidP="00ED339F">
      <w:pPr>
        <w:pStyle w:val="a3"/>
        <w:spacing w:line="460" w:lineRule="exact"/>
        <w:ind w:leftChars="600" w:left="1860" w:hangingChars="150" w:hanging="420"/>
        <w:jc w:val="both"/>
        <w:rPr>
          <w:rFonts w:ascii="標楷體" w:eastAsia="標楷體" w:hAnsi="標楷體"/>
          <w:sz w:val="28"/>
          <w:szCs w:val="28"/>
          <w:lang w:val="en-US" w:eastAsia="zh-TW"/>
        </w:rPr>
      </w:pPr>
      <w:r>
        <w:rPr>
          <w:rFonts w:ascii="標楷體" w:eastAsia="標楷體" w:hAnsi="標楷體" w:hint="eastAsia"/>
          <w:sz w:val="28"/>
          <w:szCs w:val="28"/>
          <w:lang w:val="en-US" w:eastAsia="zh-TW"/>
        </w:rPr>
        <w:t>3</w:t>
      </w:r>
      <w:r>
        <w:rPr>
          <w:rFonts w:ascii="標楷體" w:eastAsia="標楷體" w:hAnsi="標楷體"/>
          <w:sz w:val="28"/>
          <w:szCs w:val="28"/>
          <w:lang w:val="en-US" w:eastAsia="zh-TW"/>
        </w:rPr>
        <w:t>、</w:t>
      </w:r>
      <w:r w:rsidRPr="00F1772A">
        <w:rPr>
          <w:rFonts w:ascii="標楷體" w:eastAsia="標楷體" w:hAnsi="標楷體"/>
          <w:sz w:val="28"/>
          <w:szCs w:val="28"/>
          <w:lang w:val="en-US" w:eastAsia="zh-TW"/>
        </w:rPr>
        <w:t>訓練課程除介紹相關法令之外，並應輔以實際案例，使員</w:t>
      </w:r>
      <w:r w:rsidRPr="00F1772A">
        <w:rPr>
          <w:rFonts w:ascii="標楷體" w:eastAsia="標楷體" w:hAnsi="標楷體" w:hint="eastAsia"/>
          <w:sz w:val="28"/>
          <w:szCs w:val="28"/>
          <w:lang w:val="en-US" w:eastAsia="zh-TW"/>
        </w:rPr>
        <w:t>工</w:t>
      </w:r>
      <w:r w:rsidRPr="00F1772A">
        <w:rPr>
          <w:rFonts w:ascii="標楷體" w:eastAsia="標楷體" w:hAnsi="標楷體"/>
          <w:sz w:val="28"/>
          <w:szCs w:val="28"/>
          <w:lang w:val="en-US" w:eastAsia="zh-TW"/>
        </w:rPr>
        <w:t>充</w:t>
      </w:r>
      <w:r w:rsidRPr="00F1772A">
        <w:rPr>
          <w:rFonts w:ascii="標楷體" w:eastAsia="標楷體" w:hAnsi="標楷體"/>
          <w:sz w:val="28"/>
          <w:szCs w:val="28"/>
          <w:lang w:val="en-US" w:eastAsia="zh-TW"/>
        </w:rPr>
        <w:lastRenderedPageBreak/>
        <w:t>分瞭解洗錢</w:t>
      </w:r>
      <w:proofErr w:type="gramStart"/>
      <w:r w:rsidRPr="00F1772A">
        <w:rPr>
          <w:rFonts w:ascii="標楷體" w:eastAsia="標楷體" w:hAnsi="標楷體" w:hint="eastAsia"/>
          <w:sz w:val="28"/>
          <w:szCs w:val="28"/>
          <w:lang w:val="en-US" w:eastAsia="zh-TW"/>
        </w:rPr>
        <w:t>及資恐</w:t>
      </w:r>
      <w:r w:rsidRPr="00F1772A">
        <w:rPr>
          <w:rFonts w:ascii="標楷體" w:eastAsia="標楷體" w:hAnsi="標楷體"/>
          <w:sz w:val="28"/>
          <w:szCs w:val="28"/>
          <w:lang w:val="en-US" w:eastAsia="zh-TW"/>
        </w:rPr>
        <w:t>之</w:t>
      </w:r>
      <w:proofErr w:type="gramEnd"/>
      <w:r w:rsidRPr="00F1772A">
        <w:rPr>
          <w:rFonts w:ascii="標楷體" w:eastAsia="標楷體" w:hAnsi="標楷體"/>
          <w:sz w:val="28"/>
          <w:szCs w:val="28"/>
          <w:lang w:val="en-US" w:eastAsia="zh-TW"/>
        </w:rPr>
        <w:t>特徵及類型，</w:t>
      </w:r>
      <w:proofErr w:type="gramStart"/>
      <w:r w:rsidRPr="00F1772A">
        <w:rPr>
          <w:rFonts w:ascii="標楷體" w:eastAsia="標楷體" w:hAnsi="標楷體"/>
          <w:sz w:val="28"/>
          <w:szCs w:val="28"/>
          <w:lang w:val="en-US" w:eastAsia="zh-TW"/>
        </w:rPr>
        <w:t>俾</w:t>
      </w:r>
      <w:proofErr w:type="gramEnd"/>
      <w:r w:rsidRPr="00F1772A">
        <w:rPr>
          <w:rFonts w:ascii="標楷體" w:eastAsia="標楷體" w:hAnsi="標楷體"/>
          <w:sz w:val="28"/>
          <w:szCs w:val="28"/>
          <w:lang w:val="en-US" w:eastAsia="zh-TW"/>
        </w:rPr>
        <w:t>助於發覺「疑似洗錢</w:t>
      </w:r>
      <w:proofErr w:type="gramStart"/>
      <w:r w:rsidRPr="00F1772A">
        <w:rPr>
          <w:rFonts w:ascii="標楷體" w:eastAsia="標楷體" w:hAnsi="標楷體" w:hint="eastAsia"/>
          <w:sz w:val="28"/>
          <w:szCs w:val="28"/>
          <w:lang w:val="en-US" w:eastAsia="zh-TW"/>
        </w:rPr>
        <w:t>及資恐</w:t>
      </w:r>
      <w:r w:rsidRPr="00F1772A">
        <w:rPr>
          <w:rFonts w:ascii="標楷體" w:eastAsia="標楷體" w:hAnsi="標楷體"/>
          <w:sz w:val="28"/>
          <w:szCs w:val="28"/>
          <w:lang w:val="en-US" w:eastAsia="zh-TW"/>
        </w:rPr>
        <w:t>之</w:t>
      </w:r>
      <w:proofErr w:type="gramEnd"/>
      <w:r w:rsidRPr="00F1772A">
        <w:rPr>
          <w:rFonts w:ascii="標楷體" w:eastAsia="標楷體" w:hAnsi="標楷體"/>
          <w:sz w:val="28"/>
          <w:szCs w:val="28"/>
          <w:lang w:val="en-US" w:eastAsia="zh-TW"/>
        </w:rPr>
        <w:t>交易」。</w:t>
      </w:r>
    </w:p>
    <w:p w:rsidR="00F11043" w:rsidRDefault="00F11043" w:rsidP="00ED339F">
      <w:pPr>
        <w:pStyle w:val="a3"/>
        <w:spacing w:line="460" w:lineRule="exact"/>
        <w:ind w:leftChars="600" w:left="1860" w:hangingChars="150" w:hanging="420"/>
        <w:jc w:val="both"/>
        <w:rPr>
          <w:rFonts w:ascii="標楷體" w:eastAsia="標楷體" w:hAnsi="標楷體"/>
          <w:sz w:val="28"/>
          <w:szCs w:val="28"/>
          <w:lang w:val="en-US" w:eastAsia="zh-TW"/>
        </w:rPr>
      </w:pPr>
      <w:r>
        <w:rPr>
          <w:rFonts w:ascii="標楷體" w:eastAsia="標楷體" w:hAnsi="標楷體" w:hint="eastAsia"/>
          <w:sz w:val="28"/>
          <w:szCs w:val="28"/>
          <w:lang w:val="en-US" w:eastAsia="zh-TW"/>
        </w:rPr>
        <w:t>4、</w:t>
      </w:r>
      <w:r w:rsidRPr="00F1772A">
        <w:rPr>
          <w:rFonts w:ascii="標楷體" w:eastAsia="標楷體" w:hAnsi="標楷體" w:hint="eastAsia"/>
          <w:sz w:val="28"/>
          <w:szCs w:val="28"/>
          <w:lang w:val="en-US" w:eastAsia="zh-TW"/>
        </w:rPr>
        <w:t>應定期瞭解員工參加訓練之情形對於未參加者應視實際需要</w:t>
      </w:r>
      <w:r w:rsidRPr="00F1772A">
        <w:rPr>
          <w:rFonts w:ascii="標楷體" w:eastAsia="標楷體" w:hAnsi="標楷體"/>
          <w:sz w:val="28"/>
          <w:szCs w:val="28"/>
          <w:lang w:val="en-US" w:eastAsia="zh-TW"/>
        </w:rPr>
        <w:t>督促其參加有關之訓練。</w:t>
      </w:r>
    </w:p>
    <w:p w:rsidR="00F11043" w:rsidRDefault="00F11043" w:rsidP="00ED339F">
      <w:pPr>
        <w:pStyle w:val="a3"/>
        <w:spacing w:line="460" w:lineRule="exact"/>
        <w:ind w:leftChars="600" w:left="1860" w:hangingChars="150" w:hanging="420"/>
        <w:jc w:val="both"/>
        <w:rPr>
          <w:rFonts w:ascii="標楷體" w:eastAsia="標楷體" w:hAnsi="標楷體"/>
          <w:sz w:val="28"/>
          <w:szCs w:val="28"/>
          <w:lang w:val="en-US" w:eastAsia="zh-HK"/>
        </w:rPr>
      </w:pPr>
      <w:r>
        <w:rPr>
          <w:rFonts w:ascii="標楷體" w:eastAsia="標楷體" w:hAnsi="標楷體" w:hint="eastAsia"/>
          <w:sz w:val="28"/>
          <w:szCs w:val="28"/>
          <w:lang w:val="en-US" w:eastAsia="zh-TW"/>
        </w:rPr>
        <w:t>5、</w:t>
      </w:r>
      <w:proofErr w:type="gramStart"/>
      <w:r w:rsidRPr="00F1772A">
        <w:rPr>
          <w:rFonts w:ascii="標楷體" w:eastAsia="標楷體" w:hAnsi="標楷體"/>
          <w:sz w:val="28"/>
          <w:szCs w:val="28"/>
          <w:lang w:val="en-US" w:eastAsia="zh-TW"/>
        </w:rPr>
        <w:t>除</w:t>
      </w:r>
      <w:r w:rsidRPr="00F1772A">
        <w:rPr>
          <w:rFonts w:ascii="標楷體" w:eastAsia="標楷體" w:hAnsi="標楷體" w:hint="eastAsia"/>
          <w:sz w:val="28"/>
          <w:szCs w:val="28"/>
          <w:lang w:val="en-US" w:eastAsia="zh-TW"/>
        </w:rPr>
        <w:t>社</w:t>
      </w:r>
      <w:r w:rsidRPr="00F1772A">
        <w:rPr>
          <w:rFonts w:ascii="標楷體" w:eastAsia="標楷體" w:hAnsi="標楷體"/>
          <w:sz w:val="28"/>
          <w:szCs w:val="28"/>
          <w:lang w:val="en-US" w:eastAsia="zh-TW"/>
        </w:rPr>
        <w:t>內</w:t>
      </w:r>
      <w:proofErr w:type="gramEnd"/>
      <w:r w:rsidRPr="00F1772A">
        <w:rPr>
          <w:rFonts w:ascii="標楷體" w:eastAsia="標楷體" w:hAnsi="標楷體"/>
          <w:sz w:val="28"/>
          <w:szCs w:val="28"/>
          <w:lang w:val="en-US" w:eastAsia="zh-TW"/>
        </w:rPr>
        <w:t>之在職訓練外，</w:t>
      </w:r>
      <w:r w:rsidRPr="00F1772A">
        <w:rPr>
          <w:rFonts w:ascii="標楷體" w:eastAsia="標楷體" w:hAnsi="標楷體" w:hint="eastAsia"/>
          <w:sz w:val="28"/>
          <w:szCs w:val="28"/>
          <w:lang w:val="en-US" w:eastAsia="zh-TW"/>
        </w:rPr>
        <w:t>信用合作社</w:t>
      </w:r>
      <w:r w:rsidRPr="00F1772A">
        <w:rPr>
          <w:rFonts w:ascii="標楷體" w:eastAsia="標楷體" w:hAnsi="標楷體"/>
          <w:sz w:val="28"/>
          <w:szCs w:val="28"/>
          <w:lang w:val="en-US" w:eastAsia="zh-TW"/>
        </w:rPr>
        <w:t>亦得選派員</w:t>
      </w:r>
      <w:r w:rsidRPr="00F1772A">
        <w:rPr>
          <w:rFonts w:ascii="標楷體" w:eastAsia="標楷體" w:hAnsi="標楷體" w:hint="eastAsia"/>
          <w:sz w:val="28"/>
          <w:szCs w:val="28"/>
          <w:lang w:val="en-US" w:eastAsia="zh-TW"/>
        </w:rPr>
        <w:t>工</w:t>
      </w:r>
      <w:proofErr w:type="gramStart"/>
      <w:r w:rsidRPr="00F1772A">
        <w:rPr>
          <w:rFonts w:ascii="標楷體" w:eastAsia="標楷體" w:hAnsi="標楷體"/>
          <w:sz w:val="28"/>
          <w:szCs w:val="28"/>
          <w:lang w:val="en-US" w:eastAsia="zh-TW"/>
        </w:rPr>
        <w:t>參加</w:t>
      </w:r>
      <w:r w:rsidRPr="00F1772A">
        <w:rPr>
          <w:rFonts w:ascii="標楷體" w:eastAsia="標楷體" w:hAnsi="標楷體" w:hint="eastAsia"/>
          <w:sz w:val="28"/>
          <w:szCs w:val="28"/>
          <w:lang w:val="en-US" w:eastAsia="zh-TW"/>
        </w:rPr>
        <w:t>社</w:t>
      </w:r>
      <w:r w:rsidRPr="00F1772A">
        <w:rPr>
          <w:rFonts w:ascii="標楷體" w:eastAsia="標楷體" w:hAnsi="標楷體"/>
          <w:sz w:val="28"/>
          <w:szCs w:val="28"/>
          <w:lang w:val="en-US" w:eastAsia="zh-TW"/>
        </w:rPr>
        <w:t>外訓練</w:t>
      </w:r>
      <w:proofErr w:type="gramEnd"/>
      <w:r w:rsidRPr="00F1772A">
        <w:rPr>
          <w:rFonts w:ascii="標楷體" w:eastAsia="標楷體" w:hAnsi="標楷體"/>
          <w:sz w:val="28"/>
          <w:szCs w:val="28"/>
          <w:lang w:val="en-US" w:eastAsia="zh-TW"/>
        </w:rPr>
        <w:t>機構所舉辦之訓練課程。</w:t>
      </w:r>
    </w:p>
    <w:p w:rsidR="00A72D4A" w:rsidRDefault="00F11043" w:rsidP="00ED339F">
      <w:pPr>
        <w:pStyle w:val="a3"/>
        <w:spacing w:line="460" w:lineRule="exact"/>
        <w:ind w:leftChars="250" w:left="1160" w:hangingChars="200" w:hanging="560"/>
        <w:jc w:val="both"/>
        <w:rPr>
          <w:rFonts w:ascii="標楷體" w:eastAsia="標楷體" w:hAnsi="標楷體"/>
          <w:sz w:val="28"/>
          <w:szCs w:val="28"/>
          <w:lang w:eastAsia="zh-TW"/>
        </w:rPr>
      </w:pPr>
      <w:r>
        <w:rPr>
          <w:rFonts w:ascii="標楷體" w:eastAsia="標楷體" w:hAnsi="標楷體" w:hint="eastAsia"/>
          <w:sz w:val="28"/>
          <w:szCs w:val="28"/>
          <w:lang w:val="en-US" w:eastAsia="zh-HK"/>
        </w:rPr>
        <w:t>三、</w:t>
      </w:r>
      <w:proofErr w:type="spellStart"/>
      <w:r w:rsidRPr="00F1772A">
        <w:rPr>
          <w:rFonts w:ascii="標楷體" w:eastAsia="標楷體" w:hAnsi="標楷體"/>
          <w:sz w:val="28"/>
          <w:szCs w:val="28"/>
        </w:rPr>
        <w:t>專題演講：為更充實員</w:t>
      </w:r>
      <w:r w:rsidRPr="00F1772A">
        <w:rPr>
          <w:rFonts w:ascii="標楷體" w:eastAsia="標楷體" w:hAnsi="標楷體" w:hint="eastAsia"/>
          <w:sz w:val="28"/>
          <w:szCs w:val="28"/>
        </w:rPr>
        <w:t>工</w:t>
      </w:r>
      <w:r w:rsidRPr="00F1772A">
        <w:rPr>
          <w:rFonts w:ascii="標楷體" w:eastAsia="標楷體" w:hAnsi="標楷體"/>
          <w:sz w:val="28"/>
          <w:szCs w:val="28"/>
        </w:rPr>
        <w:t>對洗錢防制法</w:t>
      </w:r>
      <w:r w:rsidRPr="00F1772A">
        <w:rPr>
          <w:rFonts w:ascii="標楷體" w:eastAsia="標楷體" w:hAnsi="標楷體" w:hint="eastAsia"/>
          <w:sz w:val="28"/>
          <w:szCs w:val="28"/>
        </w:rPr>
        <w:t>及資恐防制法</w:t>
      </w:r>
      <w:r w:rsidRPr="00F1772A">
        <w:rPr>
          <w:rFonts w:ascii="標楷體" w:eastAsia="標楷體" w:hAnsi="標楷體"/>
          <w:sz w:val="28"/>
          <w:szCs w:val="28"/>
        </w:rPr>
        <w:t>令之認識，</w:t>
      </w:r>
      <w:r w:rsidRPr="00F1772A">
        <w:rPr>
          <w:rFonts w:ascii="標楷體" w:eastAsia="標楷體" w:hAnsi="標楷體" w:hint="eastAsia"/>
          <w:sz w:val="28"/>
          <w:szCs w:val="28"/>
        </w:rPr>
        <w:t>信用合作社</w:t>
      </w:r>
      <w:r w:rsidRPr="00F1772A">
        <w:rPr>
          <w:rFonts w:ascii="標楷體" w:eastAsia="標楷體" w:hAnsi="標楷體"/>
          <w:sz w:val="28"/>
          <w:szCs w:val="28"/>
        </w:rPr>
        <w:t>得舉辦專題講座，邀請學者專家蒞</w:t>
      </w:r>
      <w:r w:rsidRPr="00F1772A">
        <w:rPr>
          <w:rFonts w:ascii="標楷體" w:eastAsia="標楷體" w:hAnsi="標楷體" w:hint="eastAsia"/>
          <w:sz w:val="28"/>
          <w:szCs w:val="28"/>
        </w:rPr>
        <w:t>社</w:t>
      </w:r>
      <w:r w:rsidRPr="00F1772A">
        <w:rPr>
          <w:rFonts w:ascii="標楷體" w:eastAsia="標楷體" w:hAnsi="標楷體"/>
          <w:sz w:val="28"/>
          <w:szCs w:val="28"/>
        </w:rPr>
        <w:t>演講</w:t>
      </w:r>
      <w:proofErr w:type="spellEnd"/>
      <w:r w:rsidRPr="00F1772A">
        <w:rPr>
          <w:rFonts w:ascii="標楷體" w:eastAsia="標楷體" w:hAnsi="標楷體"/>
          <w:sz w:val="28"/>
          <w:szCs w:val="28"/>
        </w:rPr>
        <w:t>。</w:t>
      </w:r>
    </w:p>
    <w:p w:rsidR="00DC2594" w:rsidRDefault="00DC2594" w:rsidP="00ED339F">
      <w:pPr>
        <w:pStyle w:val="a3"/>
        <w:snapToGrid w:val="0"/>
        <w:spacing w:line="460" w:lineRule="exact"/>
        <w:ind w:left="560" w:hangingChars="200" w:hanging="560"/>
        <w:jc w:val="both"/>
        <w:rPr>
          <w:rFonts w:ascii="標楷體" w:eastAsia="標楷體" w:hAnsi="標楷體"/>
          <w:sz w:val="28"/>
          <w:szCs w:val="28"/>
          <w:lang w:eastAsia="zh-TW"/>
        </w:rPr>
      </w:pPr>
    </w:p>
    <w:p w:rsidR="007D11B0" w:rsidRPr="00F6690F" w:rsidRDefault="007D11B0" w:rsidP="00ED339F">
      <w:pPr>
        <w:pStyle w:val="a3"/>
        <w:snapToGrid w:val="0"/>
        <w:spacing w:line="460" w:lineRule="exact"/>
        <w:ind w:left="560" w:hangingChars="200" w:hanging="560"/>
        <w:jc w:val="both"/>
        <w:rPr>
          <w:rFonts w:ascii="標楷體" w:eastAsia="標楷體" w:hAnsi="標楷體"/>
          <w:sz w:val="28"/>
          <w:szCs w:val="28"/>
          <w:lang w:eastAsia="zh-TW"/>
        </w:rPr>
      </w:pPr>
      <w:proofErr w:type="spellStart"/>
      <w:r w:rsidRPr="00F6690F">
        <w:rPr>
          <w:rFonts w:ascii="標楷體" w:eastAsia="標楷體" w:hAnsi="標楷體" w:hint="eastAsia"/>
          <w:sz w:val="28"/>
          <w:szCs w:val="28"/>
        </w:rPr>
        <w:t>第</w:t>
      </w:r>
      <w:r w:rsidRPr="00F11043">
        <w:rPr>
          <w:rFonts w:ascii="標楷體" w:eastAsia="標楷體" w:hAnsi="標楷體" w:hint="eastAsia"/>
          <w:sz w:val="28"/>
          <w:szCs w:val="28"/>
        </w:rPr>
        <w:t>十</w:t>
      </w:r>
      <w:r w:rsidR="00F11043" w:rsidRPr="00D379EB">
        <w:rPr>
          <w:rFonts w:ascii="標楷體" w:eastAsia="標楷體" w:hAnsi="標楷體" w:hint="eastAsia"/>
          <w:color w:val="FF0000"/>
          <w:sz w:val="28"/>
          <w:szCs w:val="28"/>
          <w:u w:val="single"/>
          <w:lang w:eastAsia="zh-HK"/>
        </w:rPr>
        <w:t>八</w:t>
      </w:r>
      <w:proofErr w:type="spellEnd"/>
      <w:r w:rsidRPr="00F6690F">
        <w:rPr>
          <w:rFonts w:ascii="標楷體" w:eastAsia="標楷體" w:hAnsi="標楷體" w:hint="eastAsia"/>
          <w:sz w:val="28"/>
          <w:szCs w:val="28"/>
        </w:rPr>
        <w:t>條</w:t>
      </w:r>
    </w:p>
    <w:p w:rsidR="00A72D4A" w:rsidRDefault="00A72D4A" w:rsidP="00ED339F">
      <w:pPr>
        <w:pStyle w:val="a3"/>
        <w:spacing w:line="460" w:lineRule="exact"/>
        <w:ind w:leftChars="250" w:left="600"/>
        <w:jc w:val="both"/>
        <w:rPr>
          <w:rFonts w:ascii="標楷體" w:eastAsia="標楷體" w:hAnsi="標楷體"/>
          <w:sz w:val="28"/>
          <w:szCs w:val="28"/>
          <w:lang w:val="en-US" w:eastAsia="zh-TW"/>
        </w:rPr>
      </w:pPr>
      <w:r w:rsidRPr="00F11043">
        <w:rPr>
          <w:rFonts w:ascii="標楷體" w:eastAsia="標楷體" w:hAnsi="標楷體" w:hint="eastAsia"/>
          <w:sz w:val="28"/>
          <w:szCs w:val="28"/>
          <w:lang w:val="en-US" w:eastAsia="zh-TW"/>
        </w:rPr>
        <w:t>其他應注意事項：</w:t>
      </w:r>
    </w:p>
    <w:p w:rsidR="00F11043" w:rsidRDefault="00F11043" w:rsidP="00ED339F">
      <w:pPr>
        <w:pStyle w:val="a3"/>
        <w:spacing w:line="460" w:lineRule="exact"/>
        <w:ind w:leftChars="250" w:left="1160" w:hangingChars="200" w:hanging="560"/>
        <w:jc w:val="both"/>
        <w:rPr>
          <w:rFonts w:ascii="標楷體" w:eastAsia="標楷體" w:hAnsi="標楷體"/>
          <w:sz w:val="28"/>
          <w:szCs w:val="28"/>
          <w:lang w:val="en-US" w:eastAsia="zh-TW"/>
        </w:rPr>
      </w:pPr>
      <w:r>
        <w:rPr>
          <w:rFonts w:ascii="標楷體" w:eastAsia="標楷體" w:hAnsi="標楷體" w:hint="eastAsia"/>
          <w:sz w:val="28"/>
          <w:szCs w:val="28"/>
          <w:lang w:val="en-US" w:eastAsia="zh-HK"/>
        </w:rPr>
        <w:t>一、</w:t>
      </w:r>
      <w:r w:rsidRPr="00F1772A">
        <w:rPr>
          <w:rFonts w:ascii="標楷體" w:eastAsia="標楷體" w:hAnsi="標楷體" w:hint="eastAsia"/>
          <w:sz w:val="28"/>
          <w:szCs w:val="28"/>
          <w:lang w:val="en-US" w:eastAsia="zh-TW"/>
        </w:rPr>
        <w:t>客戶有下列情形應</w:t>
      </w:r>
      <w:r w:rsidR="00D379EB" w:rsidRPr="00750F04">
        <w:rPr>
          <w:rFonts w:ascii="標楷體" w:eastAsia="標楷體" w:hAnsi="標楷體" w:hint="eastAsia"/>
          <w:color w:val="FF0000"/>
          <w:sz w:val="28"/>
          <w:szCs w:val="28"/>
          <w:u w:val="single"/>
          <w:lang w:val="en-US" w:eastAsia="zh-TW"/>
        </w:rPr>
        <w:t>婉</w:t>
      </w:r>
      <w:r w:rsidRPr="00F1772A">
        <w:rPr>
          <w:rFonts w:ascii="標楷體" w:eastAsia="標楷體" w:hAnsi="標楷體" w:hint="eastAsia"/>
          <w:sz w:val="28"/>
          <w:szCs w:val="28"/>
          <w:lang w:val="en-US" w:eastAsia="zh-TW"/>
        </w:rPr>
        <w:t>拒服務，並報告直接主管：</w:t>
      </w:r>
    </w:p>
    <w:p w:rsidR="00F11043" w:rsidRDefault="00F11043" w:rsidP="00ED339F">
      <w:pPr>
        <w:pStyle w:val="a3"/>
        <w:spacing w:line="460" w:lineRule="exact"/>
        <w:ind w:leftChars="300" w:left="1560" w:hangingChars="300" w:hanging="840"/>
        <w:jc w:val="both"/>
        <w:rPr>
          <w:rFonts w:ascii="標楷體" w:eastAsia="標楷體" w:hAnsi="標楷體"/>
          <w:sz w:val="28"/>
          <w:szCs w:val="28"/>
          <w:lang w:val="en-US" w:eastAsia="zh-TW"/>
        </w:rPr>
      </w:pPr>
      <w:r>
        <w:rPr>
          <w:rFonts w:ascii="標楷體" w:eastAsia="標楷體" w:hAnsi="標楷體" w:hint="eastAsia"/>
          <w:sz w:val="28"/>
          <w:szCs w:val="28"/>
          <w:lang w:val="en-US" w:eastAsia="zh-TW"/>
        </w:rPr>
        <w:t>（</w:t>
      </w:r>
      <w:r>
        <w:rPr>
          <w:rFonts w:ascii="標楷體" w:eastAsia="標楷體" w:hAnsi="標楷體" w:hint="eastAsia"/>
          <w:sz w:val="28"/>
          <w:szCs w:val="28"/>
          <w:lang w:val="en-US" w:eastAsia="zh-HK"/>
        </w:rPr>
        <w:t>一</w:t>
      </w:r>
      <w:r>
        <w:rPr>
          <w:rFonts w:ascii="標楷體" w:eastAsia="標楷體" w:hAnsi="標楷體" w:hint="eastAsia"/>
          <w:sz w:val="28"/>
          <w:szCs w:val="28"/>
          <w:lang w:val="en-US" w:eastAsia="zh-TW"/>
        </w:rPr>
        <w:t>）</w:t>
      </w:r>
      <w:r w:rsidRPr="00F1772A">
        <w:rPr>
          <w:rFonts w:ascii="標楷體" w:eastAsia="標楷體" w:hAnsi="標楷體"/>
          <w:sz w:val="28"/>
          <w:szCs w:val="28"/>
          <w:lang w:val="en-US" w:eastAsia="zh-TW"/>
        </w:rPr>
        <w:t>當被告知依法必須提供相關資料確認身份時，</w:t>
      </w:r>
      <w:proofErr w:type="gramStart"/>
      <w:r w:rsidRPr="00F1772A">
        <w:rPr>
          <w:rFonts w:ascii="標楷體" w:eastAsia="標楷體" w:hAnsi="標楷體"/>
          <w:sz w:val="28"/>
          <w:szCs w:val="28"/>
          <w:lang w:val="en-US" w:eastAsia="zh-TW"/>
        </w:rPr>
        <w:t>堅</w:t>
      </w:r>
      <w:proofErr w:type="gramEnd"/>
      <w:r w:rsidRPr="00F1772A">
        <w:rPr>
          <w:rFonts w:ascii="標楷體" w:eastAsia="標楷體" w:hAnsi="標楷體"/>
          <w:sz w:val="28"/>
          <w:szCs w:val="28"/>
          <w:lang w:val="en-US" w:eastAsia="zh-TW"/>
        </w:rPr>
        <w:t>不提供相關資料。</w:t>
      </w:r>
    </w:p>
    <w:p w:rsidR="00F11043" w:rsidRDefault="00F11043" w:rsidP="00ED339F">
      <w:pPr>
        <w:pStyle w:val="a3"/>
        <w:spacing w:line="460" w:lineRule="exact"/>
        <w:ind w:leftChars="300" w:left="1560" w:hangingChars="300" w:hanging="840"/>
        <w:jc w:val="both"/>
        <w:rPr>
          <w:rFonts w:ascii="標楷體" w:eastAsia="標楷體" w:hAnsi="標楷體"/>
          <w:sz w:val="28"/>
          <w:szCs w:val="28"/>
          <w:lang w:val="en-US" w:eastAsia="zh-TW"/>
        </w:rPr>
      </w:pPr>
      <w:r>
        <w:rPr>
          <w:rFonts w:ascii="標楷體" w:eastAsia="標楷體" w:hAnsi="標楷體" w:hint="eastAsia"/>
          <w:sz w:val="28"/>
          <w:szCs w:val="28"/>
          <w:lang w:val="en-US" w:eastAsia="zh-TW"/>
        </w:rPr>
        <w:t>（</w:t>
      </w:r>
      <w:r>
        <w:rPr>
          <w:rFonts w:ascii="標楷體" w:eastAsia="標楷體" w:hAnsi="標楷體" w:hint="eastAsia"/>
          <w:sz w:val="28"/>
          <w:szCs w:val="28"/>
          <w:lang w:val="en-US" w:eastAsia="zh-HK"/>
        </w:rPr>
        <w:t>二</w:t>
      </w:r>
      <w:r>
        <w:rPr>
          <w:rFonts w:ascii="標楷體" w:eastAsia="標楷體" w:hAnsi="標楷體" w:hint="eastAsia"/>
          <w:sz w:val="28"/>
          <w:szCs w:val="28"/>
          <w:lang w:val="en-US" w:eastAsia="zh-TW"/>
        </w:rPr>
        <w:t>）</w:t>
      </w:r>
      <w:r w:rsidRPr="00F1772A">
        <w:rPr>
          <w:rFonts w:ascii="標楷體" w:eastAsia="標楷體" w:hAnsi="標楷體"/>
          <w:sz w:val="28"/>
          <w:szCs w:val="28"/>
          <w:lang w:val="en-US" w:eastAsia="zh-TW"/>
        </w:rPr>
        <w:t>任何個人或團體強迫或意圖強迫信用合作社員</w:t>
      </w:r>
      <w:r w:rsidRPr="00F1772A">
        <w:rPr>
          <w:rFonts w:ascii="標楷體" w:eastAsia="標楷體" w:hAnsi="標楷體" w:hint="eastAsia"/>
          <w:sz w:val="28"/>
          <w:szCs w:val="28"/>
          <w:lang w:val="en-US" w:eastAsia="zh-TW"/>
        </w:rPr>
        <w:t>工</w:t>
      </w:r>
      <w:r w:rsidRPr="00F1772A">
        <w:rPr>
          <w:rFonts w:ascii="標楷體" w:eastAsia="標楷體" w:hAnsi="標楷體"/>
          <w:sz w:val="28"/>
          <w:szCs w:val="28"/>
          <w:lang w:val="en-US" w:eastAsia="zh-TW"/>
        </w:rPr>
        <w:t>不得將交易紀錄或申報表格建檔。</w:t>
      </w:r>
    </w:p>
    <w:p w:rsidR="00F11043" w:rsidRDefault="00F11043" w:rsidP="00ED339F">
      <w:pPr>
        <w:pStyle w:val="a3"/>
        <w:spacing w:line="460" w:lineRule="exact"/>
        <w:ind w:leftChars="300" w:left="1560" w:hangingChars="300" w:hanging="840"/>
        <w:jc w:val="both"/>
        <w:rPr>
          <w:rFonts w:ascii="標楷體" w:eastAsia="標楷體" w:hAnsi="標楷體"/>
          <w:sz w:val="28"/>
          <w:szCs w:val="28"/>
          <w:lang w:val="en-US" w:eastAsia="zh-TW"/>
        </w:rPr>
      </w:pPr>
      <w:r>
        <w:rPr>
          <w:rFonts w:ascii="標楷體" w:eastAsia="標楷體" w:hAnsi="標楷體" w:hint="eastAsia"/>
          <w:sz w:val="28"/>
          <w:szCs w:val="28"/>
          <w:lang w:val="en-US" w:eastAsia="zh-TW"/>
        </w:rPr>
        <w:t>（</w:t>
      </w:r>
      <w:r>
        <w:rPr>
          <w:rFonts w:ascii="標楷體" w:eastAsia="標楷體" w:hAnsi="標楷體" w:hint="eastAsia"/>
          <w:sz w:val="28"/>
          <w:szCs w:val="28"/>
          <w:lang w:val="en-US" w:eastAsia="zh-HK"/>
        </w:rPr>
        <w:t>三</w:t>
      </w:r>
      <w:r>
        <w:rPr>
          <w:rFonts w:ascii="標楷體" w:eastAsia="標楷體" w:hAnsi="標楷體" w:hint="eastAsia"/>
          <w:sz w:val="28"/>
          <w:szCs w:val="28"/>
          <w:lang w:val="en-US" w:eastAsia="zh-TW"/>
        </w:rPr>
        <w:t>）</w:t>
      </w:r>
      <w:r w:rsidRPr="00F1772A">
        <w:rPr>
          <w:rFonts w:ascii="標楷體" w:eastAsia="標楷體" w:hAnsi="標楷體"/>
          <w:sz w:val="28"/>
          <w:szCs w:val="28"/>
          <w:lang w:val="en-US" w:eastAsia="zh-TW"/>
        </w:rPr>
        <w:t>意圖說服員</w:t>
      </w:r>
      <w:r w:rsidRPr="00F1772A">
        <w:rPr>
          <w:rFonts w:ascii="標楷體" w:eastAsia="標楷體" w:hAnsi="標楷體" w:hint="eastAsia"/>
          <w:sz w:val="28"/>
          <w:szCs w:val="28"/>
          <w:lang w:val="en-US" w:eastAsia="zh-TW"/>
        </w:rPr>
        <w:t>工</w:t>
      </w:r>
      <w:r w:rsidRPr="00F1772A">
        <w:rPr>
          <w:rFonts w:ascii="標楷體" w:eastAsia="標楷體" w:hAnsi="標楷體"/>
          <w:sz w:val="28"/>
          <w:szCs w:val="28"/>
          <w:lang w:val="en-US" w:eastAsia="zh-TW"/>
        </w:rPr>
        <w:t>免去完成該交易應填報之資料。</w:t>
      </w:r>
    </w:p>
    <w:p w:rsidR="00F11043" w:rsidRDefault="00F11043" w:rsidP="00ED339F">
      <w:pPr>
        <w:pStyle w:val="a3"/>
        <w:spacing w:line="460" w:lineRule="exact"/>
        <w:ind w:leftChars="300" w:left="1560" w:hangingChars="300" w:hanging="840"/>
        <w:jc w:val="both"/>
        <w:rPr>
          <w:rFonts w:ascii="標楷體" w:eastAsia="標楷體" w:hAnsi="標楷體"/>
          <w:sz w:val="28"/>
          <w:szCs w:val="28"/>
          <w:lang w:val="en-US" w:eastAsia="zh-TW"/>
        </w:rPr>
      </w:pPr>
      <w:r>
        <w:rPr>
          <w:rFonts w:ascii="標楷體" w:eastAsia="標楷體" w:hAnsi="標楷體" w:hint="eastAsia"/>
          <w:sz w:val="28"/>
          <w:szCs w:val="28"/>
          <w:lang w:val="en-US" w:eastAsia="zh-TW"/>
        </w:rPr>
        <w:t>（</w:t>
      </w:r>
      <w:r>
        <w:rPr>
          <w:rFonts w:ascii="標楷體" w:eastAsia="標楷體" w:hAnsi="標楷體" w:hint="eastAsia"/>
          <w:sz w:val="28"/>
          <w:szCs w:val="28"/>
          <w:lang w:val="en-US" w:eastAsia="zh-HK"/>
        </w:rPr>
        <w:t>四</w:t>
      </w:r>
      <w:r>
        <w:rPr>
          <w:rFonts w:ascii="標楷體" w:eastAsia="標楷體" w:hAnsi="標楷體" w:hint="eastAsia"/>
          <w:sz w:val="28"/>
          <w:szCs w:val="28"/>
          <w:lang w:val="en-US" w:eastAsia="zh-TW"/>
        </w:rPr>
        <w:t>）</w:t>
      </w:r>
      <w:r w:rsidRPr="00F1772A">
        <w:rPr>
          <w:rFonts w:ascii="標楷體" w:eastAsia="標楷體" w:hAnsi="標楷體"/>
          <w:sz w:val="28"/>
          <w:szCs w:val="28"/>
          <w:lang w:val="en-US" w:eastAsia="zh-TW"/>
        </w:rPr>
        <w:t>探詢逃避申報之可能性。</w:t>
      </w:r>
    </w:p>
    <w:p w:rsidR="00F11043" w:rsidRDefault="00F11043" w:rsidP="00ED339F">
      <w:pPr>
        <w:pStyle w:val="a3"/>
        <w:spacing w:line="460" w:lineRule="exact"/>
        <w:ind w:leftChars="300" w:left="1560" w:hangingChars="300" w:hanging="840"/>
        <w:jc w:val="both"/>
        <w:rPr>
          <w:rFonts w:ascii="標楷體" w:eastAsia="標楷體" w:hAnsi="標楷體"/>
          <w:sz w:val="28"/>
          <w:szCs w:val="28"/>
          <w:lang w:val="en-US" w:eastAsia="zh-TW"/>
        </w:rPr>
      </w:pPr>
      <w:r>
        <w:rPr>
          <w:rFonts w:ascii="標楷體" w:eastAsia="標楷體" w:hAnsi="標楷體" w:hint="eastAsia"/>
          <w:sz w:val="28"/>
          <w:szCs w:val="28"/>
          <w:lang w:val="en-US" w:eastAsia="zh-TW"/>
        </w:rPr>
        <w:t>（</w:t>
      </w:r>
      <w:r>
        <w:rPr>
          <w:rFonts w:ascii="標楷體" w:eastAsia="標楷體" w:hAnsi="標楷體" w:hint="eastAsia"/>
          <w:sz w:val="28"/>
          <w:szCs w:val="28"/>
          <w:lang w:val="en-US" w:eastAsia="zh-HK"/>
        </w:rPr>
        <w:t>五</w:t>
      </w:r>
      <w:r>
        <w:rPr>
          <w:rFonts w:ascii="標楷體" w:eastAsia="標楷體" w:hAnsi="標楷體" w:hint="eastAsia"/>
          <w:sz w:val="28"/>
          <w:szCs w:val="28"/>
          <w:lang w:val="en-US" w:eastAsia="zh-TW"/>
        </w:rPr>
        <w:t>）</w:t>
      </w:r>
      <w:r w:rsidRPr="00F1772A">
        <w:rPr>
          <w:rFonts w:ascii="標楷體" w:eastAsia="標楷體" w:hAnsi="標楷體"/>
          <w:sz w:val="28"/>
          <w:szCs w:val="28"/>
          <w:lang w:val="en-US" w:eastAsia="zh-TW"/>
        </w:rPr>
        <w:t>急欲說明資金來源清白或非進行洗錢。</w:t>
      </w:r>
    </w:p>
    <w:p w:rsidR="00F11043" w:rsidRDefault="00F11043" w:rsidP="00ED339F">
      <w:pPr>
        <w:pStyle w:val="a3"/>
        <w:spacing w:line="460" w:lineRule="exact"/>
        <w:ind w:leftChars="300" w:left="1560" w:hangingChars="300" w:hanging="840"/>
        <w:jc w:val="both"/>
        <w:rPr>
          <w:rFonts w:ascii="標楷體" w:eastAsia="標楷體" w:hAnsi="標楷體"/>
          <w:sz w:val="28"/>
          <w:szCs w:val="28"/>
          <w:lang w:val="en-US" w:eastAsia="zh-TW"/>
        </w:rPr>
      </w:pPr>
      <w:r>
        <w:rPr>
          <w:rFonts w:ascii="標楷體" w:eastAsia="標楷體" w:hAnsi="標楷體" w:hint="eastAsia"/>
          <w:sz w:val="28"/>
          <w:szCs w:val="28"/>
          <w:lang w:val="en-US" w:eastAsia="zh-TW"/>
        </w:rPr>
        <w:t>（</w:t>
      </w:r>
      <w:r>
        <w:rPr>
          <w:rFonts w:ascii="標楷體" w:eastAsia="標楷體" w:hAnsi="標楷體" w:hint="eastAsia"/>
          <w:sz w:val="28"/>
          <w:szCs w:val="28"/>
          <w:lang w:val="en-US" w:eastAsia="zh-HK"/>
        </w:rPr>
        <w:t>六</w:t>
      </w:r>
      <w:r>
        <w:rPr>
          <w:rFonts w:ascii="標楷體" w:eastAsia="標楷體" w:hAnsi="標楷體" w:hint="eastAsia"/>
          <w:sz w:val="28"/>
          <w:szCs w:val="28"/>
          <w:lang w:val="en-US" w:eastAsia="zh-TW"/>
        </w:rPr>
        <w:t>）</w:t>
      </w:r>
      <w:r w:rsidRPr="00F1772A">
        <w:rPr>
          <w:rFonts w:ascii="標楷體" w:eastAsia="標楷體" w:hAnsi="標楷體"/>
          <w:sz w:val="28"/>
          <w:szCs w:val="28"/>
          <w:lang w:val="en-US" w:eastAsia="zh-TW"/>
        </w:rPr>
        <w:t>堅持交易必須馬上完成，且無合理解釋。</w:t>
      </w:r>
    </w:p>
    <w:p w:rsidR="00F11043" w:rsidRDefault="00F11043" w:rsidP="00ED339F">
      <w:pPr>
        <w:pStyle w:val="a3"/>
        <w:spacing w:line="460" w:lineRule="exact"/>
        <w:ind w:leftChars="300" w:left="1560" w:hangingChars="300" w:hanging="840"/>
        <w:jc w:val="both"/>
        <w:rPr>
          <w:rFonts w:ascii="標楷體" w:eastAsia="標楷體" w:hAnsi="標楷體"/>
          <w:sz w:val="28"/>
          <w:szCs w:val="28"/>
          <w:lang w:val="en-US" w:eastAsia="zh-TW"/>
        </w:rPr>
      </w:pPr>
      <w:r>
        <w:rPr>
          <w:rFonts w:ascii="標楷體" w:eastAsia="標楷體" w:hAnsi="標楷體" w:hint="eastAsia"/>
          <w:sz w:val="28"/>
          <w:szCs w:val="28"/>
          <w:lang w:val="en-US" w:eastAsia="zh-TW"/>
        </w:rPr>
        <w:t>（</w:t>
      </w:r>
      <w:r>
        <w:rPr>
          <w:rFonts w:ascii="標楷體" w:eastAsia="標楷體" w:hAnsi="標楷體" w:hint="eastAsia"/>
          <w:sz w:val="28"/>
          <w:szCs w:val="28"/>
          <w:lang w:val="en-US" w:eastAsia="zh-HK"/>
        </w:rPr>
        <w:t>七</w:t>
      </w:r>
      <w:r>
        <w:rPr>
          <w:rFonts w:ascii="標楷體" w:eastAsia="標楷體" w:hAnsi="標楷體" w:hint="eastAsia"/>
          <w:sz w:val="28"/>
          <w:szCs w:val="28"/>
          <w:lang w:val="en-US" w:eastAsia="zh-TW"/>
        </w:rPr>
        <w:t>）</w:t>
      </w:r>
      <w:r w:rsidRPr="00F1772A">
        <w:rPr>
          <w:rFonts w:ascii="標楷體" w:eastAsia="標楷體" w:hAnsi="標楷體"/>
          <w:sz w:val="28"/>
          <w:szCs w:val="28"/>
          <w:lang w:val="en-US" w:eastAsia="zh-TW"/>
        </w:rPr>
        <w:t>客戶之描述與交易本身顯不吻合。</w:t>
      </w:r>
    </w:p>
    <w:p w:rsidR="00F11043" w:rsidRDefault="00F11043" w:rsidP="00ED339F">
      <w:pPr>
        <w:pStyle w:val="a3"/>
        <w:spacing w:line="460" w:lineRule="exact"/>
        <w:ind w:leftChars="300" w:left="1560" w:hangingChars="300" w:hanging="840"/>
        <w:jc w:val="both"/>
        <w:rPr>
          <w:rFonts w:ascii="標楷體" w:eastAsia="標楷體" w:hAnsi="標楷體"/>
          <w:sz w:val="28"/>
          <w:szCs w:val="28"/>
          <w:lang w:val="en-US" w:eastAsia="zh-TW"/>
        </w:rPr>
      </w:pPr>
      <w:r>
        <w:rPr>
          <w:rFonts w:ascii="標楷體" w:eastAsia="標楷體" w:hAnsi="標楷體" w:hint="eastAsia"/>
          <w:sz w:val="28"/>
          <w:szCs w:val="28"/>
          <w:lang w:val="en-US" w:eastAsia="zh-TW"/>
        </w:rPr>
        <w:t>（</w:t>
      </w:r>
      <w:r>
        <w:rPr>
          <w:rFonts w:ascii="標楷體" w:eastAsia="標楷體" w:hAnsi="標楷體" w:hint="eastAsia"/>
          <w:sz w:val="28"/>
          <w:szCs w:val="28"/>
          <w:lang w:val="en-US" w:eastAsia="zh-HK"/>
        </w:rPr>
        <w:t>八</w:t>
      </w:r>
      <w:r>
        <w:rPr>
          <w:rFonts w:ascii="標楷體" w:eastAsia="標楷體" w:hAnsi="標楷體" w:hint="eastAsia"/>
          <w:sz w:val="28"/>
          <w:szCs w:val="28"/>
          <w:lang w:val="en-US" w:eastAsia="zh-TW"/>
        </w:rPr>
        <w:t>）</w:t>
      </w:r>
      <w:r w:rsidRPr="00F1772A">
        <w:rPr>
          <w:rFonts w:ascii="標楷體" w:eastAsia="標楷體" w:hAnsi="標楷體"/>
          <w:sz w:val="28"/>
          <w:szCs w:val="28"/>
          <w:lang w:val="en-US" w:eastAsia="zh-TW"/>
        </w:rPr>
        <w:t>意圖提供利益於員</w:t>
      </w:r>
      <w:r w:rsidRPr="00F1772A">
        <w:rPr>
          <w:rFonts w:ascii="標楷體" w:eastAsia="標楷體" w:hAnsi="標楷體" w:hint="eastAsia"/>
          <w:sz w:val="28"/>
          <w:szCs w:val="28"/>
          <w:lang w:val="en-US" w:eastAsia="zh-TW"/>
        </w:rPr>
        <w:t>工</w:t>
      </w:r>
      <w:r w:rsidRPr="00F1772A">
        <w:rPr>
          <w:rFonts w:ascii="標楷體" w:eastAsia="標楷體" w:hAnsi="標楷體"/>
          <w:sz w:val="28"/>
          <w:szCs w:val="28"/>
          <w:lang w:val="en-US" w:eastAsia="zh-TW"/>
        </w:rPr>
        <w:t>，以達到信用合作社提供服務之目的。</w:t>
      </w:r>
    </w:p>
    <w:p w:rsidR="00A72D4A" w:rsidRDefault="00F11043" w:rsidP="00ED339F">
      <w:pPr>
        <w:pStyle w:val="a3"/>
        <w:spacing w:line="460" w:lineRule="exact"/>
        <w:ind w:leftChars="250" w:left="1160" w:hangingChars="200" w:hanging="560"/>
        <w:jc w:val="both"/>
        <w:rPr>
          <w:rFonts w:ascii="標楷體" w:eastAsia="標楷體" w:hAnsi="標楷體" w:cs="Arial"/>
          <w:sz w:val="28"/>
          <w:szCs w:val="28"/>
          <w:lang w:eastAsia="zh-TW"/>
        </w:rPr>
      </w:pPr>
      <w:r>
        <w:rPr>
          <w:rFonts w:ascii="標楷體" w:eastAsia="標楷體" w:hAnsi="標楷體" w:hint="eastAsia"/>
          <w:sz w:val="28"/>
          <w:szCs w:val="28"/>
          <w:lang w:val="en-US" w:eastAsia="zh-HK"/>
        </w:rPr>
        <w:t>二、</w:t>
      </w:r>
      <w:r w:rsidRPr="00F1772A">
        <w:rPr>
          <w:rFonts w:ascii="標楷體" w:eastAsia="標楷體" w:hAnsi="標楷體" w:cs="Arial" w:hint="eastAsia"/>
          <w:sz w:val="28"/>
          <w:szCs w:val="28"/>
        </w:rPr>
        <w:t>信用合作社兼營業務時，該兼營部門亦應適用與該業務有關之防制洗錢及</w:t>
      </w:r>
      <w:proofErr w:type="gramStart"/>
      <w:r w:rsidRPr="00F1772A">
        <w:rPr>
          <w:rFonts w:ascii="標楷體" w:eastAsia="標楷體" w:hAnsi="標楷體" w:cs="Arial" w:hint="eastAsia"/>
          <w:sz w:val="28"/>
          <w:szCs w:val="28"/>
        </w:rPr>
        <w:t>打擊資恐注意事項</w:t>
      </w:r>
      <w:proofErr w:type="gramEnd"/>
      <w:r w:rsidRPr="00F1772A">
        <w:rPr>
          <w:rFonts w:ascii="標楷體" w:eastAsia="標楷體" w:hAnsi="標楷體" w:cs="Arial" w:hint="eastAsia"/>
          <w:sz w:val="28"/>
          <w:szCs w:val="28"/>
        </w:rPr>
        <w:t>範本，如辦理特定金錢信託投資國內基金業務，該兼營部門即應適用</w:t>
      </w:r>
      <w:proofErr w:type="gramStart"/>
      <w:r w:rsidRPr="00F1772A">
        <w:rPr>
          <w:rFonts w:ascii="標楷體" w:eastAsia="標楷體" w:hAnsi="標楷體" w:cs="Arial" w:hint="eastAsia"/>
          <w:sz w:val="28"/>
          <w:szCs w:val="28"/>
        </w:rPr>
        <w:t>信託業防制</w:t>
      </w:r>
      <w:proofErr w:type="gramEnd"/>
      <w:r w:rsidRPr="00F1772A">
        <w:rPr>
          <w:rFonts w:ascii="標楷體" w:eastAsia="標楷體" w:hAnsi="標楷體" w:cs="Arial" w:hint="eastAsia"/>
          <w:sz w:val="28"/>
          <w:szCs w:val="28"/>
        </w:rPr>
        <w:t>洗錢及</w:t>
      </w:r>
      <w:proofErr w:type="gramStart"/>
      <w:r w:rsidRPr="00F1772A">
        <w:rPr>
          <w:rFonts w:ascii="標楷體" w:eastAsia="標楷體" w:hAnsi="標楷體" w:cs="Arial" w:hint="eastAsia"/>
          <w:sz w:val="28"/>
          <w:szCs w:val="28"/>
        </w:rPr>
        <w:t>打擊資恐注意事項</w:t>
      </w:r>
      <w:proofErr w:type="gramEnd"/>
      <w:r w:rsidRPr="00F1772A">
        <w:rPr>
          <w:rFonts w:ascii="標楷體" w:eastAsia="標楷體" w:hAnsi="標楷體" w:cs="Arial" w:hint="eastAsia"/>
          <w:sz w:val="28"/>
          <w:szCs w:val="28"/>
        </w:rPr>
        <w:t>範本。</w:t>
      </w:r>
    </w:p>
    <w:p w:rsidR="00DC2594" w:rsidRDefault="00DC2594" w:rsidP="00ED339F">
      <w:pPr>
        <w:pStyle w:val="a3"/>
        <w:snapToGrid w:val="0"/>
        <w:spacing w:line="460" w:lineRule="exact"/>
        <w:ind w:left="560" w:hangingChars="200" w:hanging="560"/>
        <w:jc w:val="both"/>
        <w:rPr>
          <w:rFonts w:ascii="標楷體" w:eastAsia="標楷體" w:hAnsi="標楷體"/>
          <w:sz w:val="28"/>
          <w:szCs w:val="28"/>
          <w:u w:val="single"/>
          <w:lang w:eastAsia="zh-TW"/>
        </w:rPr>
      </w:pPr>
    </w:p>
    <w:p w:rsidR="007D11B0" w:rsidRPr="00F11043" w:rsidRDefault="007D11B0" w:rsidP="00ED339F">
      <w:pPr>
        <w:pStyle w:val="a3"/>
        <w:snapToGrid w:val="0"/>
        <w:spacing w:line="460" w:lineRule="exact"/>
        <w:ind w:left="560" w:hangingChars="200" w:hanging="560"/>
        <w:jc w:val="both"/>
        <w:rPr>
          <w:rFonts w:ascii="標楷體" w:eastAsia="標楷體" w:hAnsi="標楷體"/>
          <w:sz w:val="28"/>
          <w:szCs w:val="28"/>
          <w:u w:val="single"/>
          <w:lang w:eastAsia="zh-TW"/>
        </w:rPr>
      </w:pPr>
      <w:proofErr w:type="spellStart"/>
      <w:r w:rsidRPr="00D379EB">
        <w:rPr>
          <w:rFonts w:ascii="標楷體" w:eastAsia="標楷體" w:hAnsi="標楷體" w:hint="eastAsia"/>
          <w:color w:val="FF0000"/>
          <w:sz w:val="28"/>
          <w:szCs w:val="28"/>
          <w:u w:val="single"/>
        </w:rPr>
        <w:t>第十</w:t>
      </w:r>
      <w:r w:rsidR="00F11043" w:rsidRPr="00D379EB">
        <w:rPr>
          <w:rFonts w:ascii="標楷體" w:eastAsia="標楷體" w:hAnsi="標楷體" w:hint="eastAsia"/>
          <w:color w:val="FF0000"/>
          <w:sz w:val="28"/>
          <w:szCs w:val="28"/>
          <w:u w:val="single"/>
          <w:lang w:eastAsia="zh-HK"/>
        </w:rPr>
        <w:t>九</w:t>
      </w:r>
      <w:proofErr w:type="spellEnd"/>
      <w:r w:rsidRPr="00D379EB">
        <w:rPr>
          <w:rFonts w:ascii="標楷體" w:eastAsia="標楷體" w:hAnsi="標楷體" w:hint="eastAsia"/>
          <w:color w:val="FF0000"/>
          <w:sz w:val="28"/>
          <w:szCs w:val="28"/>
          <w:u w:val="single"/>
        </w:rPr>
        <w:t>條</w:t>
      </w:r>
    </w:p>
    <w:p w:rsidR="0067634D" w:rsidRPr="00D379EB" w:rsidRDefault="00D379EB" w:rsidP="00ED339F">
      <w:pPr>
        <w:pStyle w:val="a3"/>
        <w:snapToGrid w:val="0"/>
        <w:spacing w:line="460" w:lineRule="exact"/>
        <w:ind w:leftChars="250" w:left="600"/>
        <w:jc w:val="both"/>
        <w:rPr>
          <w:rFonts w:ascii="標楷體" w:eastAsia="標楷體" w:hAnsi="標楷體"/>
          <w:sz w:val="28"/>
          <w:szCs w:val="28"/>
          <w:u w:val="single"/>
          <w:lang w:eastAsia="zh-HK"/>
        </w:rPr>
      </w:pPr>
      <w:r w:rsidRPr="00D379EB">
        <w:rPr>
          <w:rFonts w:ascii="標楷體" w:eastAsia="標楷體" w:hAnsi="標楷體"/>
          <w:color w:val="FF0000"/>
          <w:sz w:val="28"/>
          <w:szCs w:val="28"/>
          <w:u w:val="single"/>
        </w:rPr>
        <w:t>信用合作社</w:t>
      </w:r>
      <w:r w:rsidRPr="00D379EB">
        <w:rPr>
          <w:rFonts w:ascii="標楷體" w:eastAsia="標楷體" w:hAnsi="標楷體" w:hint="eastAsia"/>
          <w:color w:val="FF0000"/>
          <w:sz w:val="28"/>
          <w:szCs w:val="28"/>
          <w:u w:val="single"/>
          <w:lang w:eastAsia="zh-HK"/>
        </w:rPr>
        <w:t>於金管會或受委託查核者執行「銀行業及其他經金融監督管理委員會指定之金融機構防制洗錢及打擊</w:t>
      </w:r>
      <w:proofErr w:type="gramStart"/>
      <w:r w:rsidRPr="00D379EB">
        <w:rPr>
          <w:rFonts w:ascii="標楷體" w:eastAsia="標楷體" w:hAnsi="標楷體" w:hint="eastAsia"/>
          <w:color w:val="FF0000"/>
          <w:sz w:val="28"/>
          <w:szCs w:val="28"/>
          <w:u w:val="single"/>
          <w:lang w:eastAsia="zh-HK"/>
        </w:rPr>
        <w:t>資恐內部</w:t>
      </w:r>
      <w:proofErr w:type="gramEnd"/>
      <w:r w:rsidRPr="00D379EB">
        <w:rPr>
          <w:rFonts w:ascii="標楷體" w:eastAsia="標楷體" w:hAnsi="標楷體" w:hint="eastAsia"/>
          <w:color w:val="FF0000"/>
          <w:sz w:val="28"/>
          <w:szCs w:val="28"/>
          <w:u w:val="single"/>
          <w:lang w:eastAsia="zh-HK"/>
        </w:rPr>
        <w:t>控制制度與稽核制度實施辦法」第十條規定之查核時，應提示有關帳簿、文件、電子資料檔或其他相關資料。前開資料儲存形式不論係以書面、電子檔案、電子郵</w:t>
      </w:r>
      <w:r w:rsidRPr="00D379EB">
        <w:rPr>
          <w:rFonts w:ascii="標楷體" w:eastAsia="標楷體" w:hAnsi="標楷體" w:hint="eastAsia"/>
          <w:color w:val="FF0000"/>
          <w:sz w:val="28"/>
          <w:szCs w:val="28"/>
          <w:u w:val="single"/>
          <w:lang w:eastAsia="zh-HK"/>
        </w:rPr>
        <w:lastRenderedPageBreak/>
        <w:t>件或任何其他形式方式儲存，</w:t>
      </w:r>
      <w:proofErr w:type="gramStart"/>
      <w:r w:rsidRPr="00D379EB">
        <w:rPr>
          <w:rFonts w:ascii="標楷體" w:eastAsia="標楷體" w:hAnsi="標楷體" w:hint="eastAsia"/>
          <w:color w:val="FF0000"/>
          <w:sz w:val="28"/>
          <w:szCs w:val="28"/>
          <w:u w:val="single"/>
          <w:lang w:eastAsia="zh-HK"/>
        </w:rPr>
        <w:t>均應提供</w:t>
      </w:r>
      <w:proofErr w:type="gramEnd"/>
      <w:r w:rsidRPr="00D379EB">
        <w:rPr>
          <w:rFonts w:ascii="標楷體" w:eastAsia="標楷體" w:hAnsi="標楷體" w:hint="eastAsia"/>
          <w:color w:val="FF0000"/>
          <w:sz w:val="28"/>
          <w:szCs w:val="28"/>
          <w:u w:val="single"/>
          <w:lang w:eastAsia="zh-HK"/>
        </w:rPr>
        <w:t>，不得以任何理由規避、拒絕或妨礙查核。</w:t>
      </w:r>
    </w:p>
    <w:p w:rsidR="00DC2594" w:rsidRDefault="00DC2594" w:rsidP="00ED339F">
      <w:pPr>
        <w:pStyle w:val="a3"/>
        <w:snapToGrid w:val="0"/>
        <w:spacing w:line="460" w:lineRule="exact"/>
        <w:ind w:left="560" w:hangingChars="200" w:hanging="560"/>
        <w:jc w:val="both"/>
        <w:rPr>
          <w:rFonts w:ascii="標楷體" w:eastAsia="標楷體" w:hAnsi="標楷體"/>
          <w:sz w:val="28"/>
          <w:szCs w:val="28"/>
          <w:lang w:eastAsia="zh-HK"/>
        </w:rPr>
      </w:pPr>
    </w:p>
    <w:p w:rsidR="00F11043" w:rsidRPr="00F11043" w:rsidRDefault="00F11043" w:rsidP="00ED339F">
      <w:pPr>
        <w:pStyle w:val="a3"/>
        <w:snapToGrid w:val="0"/>
        <w:spacing w:line="460" w:lineRule="exact"/>
        <w:ind w:left="560" w:hangingChars="200" w:hanging="560"/>
        <w:jc w:val="both"/>
        <w:rPr>
          <w:rFonts w:ascii="標楷體" w:eastAsia="標楷體" w:hAnsi="標楷體"/>
          <w:sz w:val="28"/>
          <w:szCs w:val="28"/>
          <w:lang w:eastAsia="zh-HK"/>
        </w:rPr>
      </w:pPr>
      <w:r w:rsidRPr="00F11043">
        <w:rPr>
          <w:rFonts w:ascii="標楷體" w:eastAsia="標楷體" w:hAnsi="標楷體" w:hint="eastAsia"/>
          <w:sz w:val="28"/>
          <w:szCs w:val="28"/>
          <w:lang w:eastAsia="zh-HK"/>
        </w:rPr>
        <w:t>第</w:t>
      </w:r>
      <w:r w:rsidRPr="00D379EB">
        <w:rPr>
          <w:rFonts w:ascii="標楷體" w:eastAsia="標楷體" w:hAnsi="標楷體" w:hint="eastAsia"/>
          <w:color w:val="FF0000"/>
          <w:sz w:val="28"/>
          <w:szCs w:val="28"/>
          <w:u w:val="single"/>
          <w:lang w:eastAsia="zh-HK"/>
        </w:rPr>
        <w:t>二</w:t>
      </w:r>
      <w:r w:rsidRPr="00F11043">
        <w:rPr>
          <w:rFonts w:ascii="標楷體" w:eastAsia="標楷體" w:hAnsi="標楷體" w:hint="eastAsia"/>
          <w:sz w:val="28"/>
          <w:szCs w:val="28"/>
          <w:lang w:eastAsia="zh-HK"/>
        </w:rPr>
        <w:t>十條</w:t>
      </w:r>
    </w:p>
    <w:p w:rsidR="00DC2594" w:rsidRDefault="00F11043" w:rsidP="00893C55">
      <w:pPr>
        <w:pStyle w:val="a3"/>
        <w:snapToGrid w:val="0"/>
        <w:spacing w:line="460" w:lineRule="exact"/>
        <w:ind w:leftChars="250" w:left="600"/>
        <w:jc w:val="both"/>
        <w:rPr>
          <w:rFonts w:ascii="標楷體" w:eastAsia="標楷體" w:hAnsi="標楷體"/>
          <w:sz w:val="28"/>
          <w:szCs w:val="28"/>
          <w:lang w:val="en-US" w:eastAsia="zh-TW"/>
        </w:rPr>
      </w:pPr>
      <w:r w:rsidRPr="00F1772A">
        <w:rPr>
          <w:rFonts w:ascii="標楷體" w:eastAsia="標楷體" w:hAnsi="標楷體" w:hint="eastAsia"/>
          <w:sz w:val="28"/>
          <w:szCs w:val="28"/>
          <w:lang w:val="en-US" w:eastAsia="zh-TW"/>
        </w:rPr>
        <w:t>本範本應</w:t>
      </w:r>
      <w:proofErr w:type="gramStart"/>
      <w:r w:rsidRPr="00F1772A">
        <w:rPr>
          <w:rFonts w:ascii="標楷體" w:eastAsia="標楷體" w:hAnsi="標楷體" w:hint="eastAsia"/>
          <w:sz w:val="28"/>
          <w:szCs w:val="28"/>
          <w:lang w:val="en-US" w:eastAsia="zh-TW"/>
        </w:rPr>
        <w:t>經</w:t>
      </w:r>
      <w:proofErr w:type="spellStart"/>
      <w:r w:rsidRPr="00F1772A">
        <w:rPr>
          <w:rFonts w:ascii="標楷體" w:eastAsia="標楷體" w:hAnsi="標楷體"/>
          <w:sz w:val="28"/>
          <w:szCs w:val="28"/>
        </w:rPr>
        <w:t>本</w:t>
      </w:r>
      <w:r w:rsidRPr="00F1772A">
        <w:rPr>
          <w:rFonts w:ascii="標楷體" w:eastAsia="標楷體" w:hAnsi="標楷體" w:hint="eastAsia"/>
          <w:sz w:val="28"/>
          <w:szCs w:val="28"/>
          <w:lang w:val="en-US" w:eastAsia="zh-TW"/>
        </w:rPr>
        <w:t>聯社</w:t>
      </w:r>
      <w:proofErr w:type="gramEnd"/>
      <w:r w:rsidRPr="00F1772A">
        <w:rPr>
          <w:rFonts w:ascii="標楷體" w:eastAsia="標楷體" w:hAnsi="標楷體" w:hint="eastAsia"/>
          <w:sz w:val="28"/>
          <w:szCs w:val="28"/>
          <w:lang w:val="en-US" w:eastAsia="zh-TW"/>
        </w:rPr>
        <w:t>理事會議通過，並呈報金管會備查後實施</w:t>
      </w:r>
      <w:proofErr w:type="spellEnd"/>
      <w:r w:rsidRPr="00F1772A">
        <w:rPr>
          <w:rFonts w:ascii="標楷體" w:eastAsia="標楷體" w:hAnsi="標楷體" w:hint="eastAsia"/>
          <w:sz w:val="28"/>
          <w:szCs w:val="28"/>
          <w:lang w:val="en-US" w:eastAsia="zh-TW"/>
        </w:rPr>
        <w:t>；</w:t>
      </w:r>
      <w:r w:rsidR="00E70D9F">
        <w:rPr>
          <w:rFonts w:ascii="標楷體" w:eastAsia="標楷體" w:hAnsi="標楷體" w:hint="eastAsia"/>
          <w:sz w:val="28"/>
          <w:szCs w:val="28"/>
          <w:lang w:val="en-US" w:eastAsia="zh-HK"/>
        </w:rPr>
        <w:t>修</w:t>
      </w:r>
      <w:r w:rsidRPr="00F1772A">
        <w:rPr>
          <w:rFonts w:ascii="標楷體" w:eastAsia="標楷體" w:hAnsi="標楷體" w:hint="eastAsia"/>
          <w:sz w:val="28"/>
          <w:szCs w:val="28"/>
          <w:lang w:val="en-US" w:eastAsia="zh-TW"/>
        </w:rPr>
        <w:t>正時，亦同。</w:t>
      </w:r>
    </w:p>
    <w:p w:rsidR="007B6FB5" w:rsidRDefault="007B6FB5" w:rsidP="00893C55">
      <w:pPr>
        <w:pStyle w:val="a3"/>
        <w:snapToGrid w:val="0"/>
        <w:spacing w:line="460" w:lineRule="exact"/>
        <w:ind w:leftChars="250" w:left="600"/>
        <w:jc w:val="both"/>
        <w:rPr>
          <w:rFonts w:ascii="標楷體" w:eastAsia="標楷體" w:hAnsi="標楷體"/>
          <w:sz w:val="28"/>
          <w:szCs w:val="28"/>
          <w:lang w:val="en-US" w:eastAsia="zh-TW"/>
        </w:rPr>
      </w:pPr>
    </w:p>
    <w:sectPr w:rsidR="007B6FB5" w:rsidSect="00C465A7">
      <w:footerReference w:type="even" r:id="rId9"/>
      <w:footerReference w:type="default" r:id="rId10"/>
      <w:pgSz w:w="11906" w:h="16838" w:code="9"/>
      <w:pgMar w:top="993" w:right="1134" w:bottom="1134" w:left="1247" w:header="0" w:footer="0" w:gutter="0"/>
      <w:cols w:space="425"/>
      <w:docGrid w:type="lines" w:linePitch="36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5F7" w:rsidRDefault="006155F7">
      <w:r>
        <w:separator/>
      </w:r>
    </w:p>
  </w:endnote>
  <w:endnote w:type="continuationSeparator" w:id="0">
    <w:p w:rsidR="006155F7" w:rsidRDefault="00615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標楷體">
    <w:altName w:val="DFKai-SB"/>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677" w:rsidRDefault="00942677" w:rsidP="00743299">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942677" w:rsidRDefault="0094267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677" w:rsidRPr="00122837" w:rsidRDefault="00942677" w:rsidP="00122837">
    <w:pPr>
      <w:pStyle w:val="a5"/>
      <w:framePr w:wrap="around" w:vAnchor="text" w:hAnchor="page" w:x="5881" w:y="-557"/>
      <w:rPr>
        <w:rStyle w:val="a6"/>
        <w:rFonts w:eastAsia="標楷體"/>
        <w:sz w:val="24"/>
      </w:rPr>
    </w:pPr>
    <w:r w:rsidRPr="00122837">
      <w:rPr>
        <w:rStyle w:val="a6"/>
        <w:rFonts w:eastAsia="標楷體"/>
        <w:sz w:val="24"/>
      </w:rPr>
      <w:fldChar w:fldCharType="begin"/>
    </w:r>
    <w:r w:rsidRPr="00122837">
      <w:rPr>
        <w:rStyle w:val="a6"/>
        <w:rFonts w:eastAsia="標楷體"/>
        <w:sz w:val="24"/>
      </w:rPr>
      <w:instrText xml:space="preserve">PAGE  </w:instrText>
    </w:r>
    <w:r w:rsidRPr="00122837">
      <w:rPr>
        <w:rStyle w:val="a6"/>
        <w:rFonts w:eastAsia="標楷體"/>
        <w:sz w:val="24"/>
      </w:rPr>
      <w:fldChar w:fldCharType="separate"/>
    </w:r>
    <w:r w:rsidR="00941476">
      <w:rPr>
        <w:rStyle w:val="a6"/>
        <w:rFonts w:eastAsia="標楷體"/>
        <w:noProof/>
        <w:sz w:val="24"/>
      </w:rPr>
      <w:t>24</w:t>
    </w:r>
    <w:r w:rsidRPr="00122837">
      <w:rPr>
        <w:rStyle w:val="a6"/>
        <w:rFonts w:eastAsia="標楷體"/>
        <w:sz w:val="24"/>
      </w:rPr>
      <w:fldChar w:fldCharType="end"/>
    </w:r>
  </w:p>
  <w:p w:rsidR="00942677" w:rsidRDefault="0094267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5F7" w:rsidRDefault="006155F7">
      <w:r>
        <w:separator/>
      </w:r>
    </w:p>
  </w:footnote>
  <w:footnote w:type="continuationSeparator" w:id="0">
    <w:p w:rsidR="006155F7" w:rsidRDefault="006155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51068"/>
    <w:multiLevelType w:val="hybridMultilevel"/>
    <w:tmpl w:val="5F44400A"/>
    <w:lvl w:ilvl="0" w:tplc="0C58F738">
      <w:start w:val="1"/>
      <w:numFmt w:val="decimal"/>
      <w:lvlText w:val="%1."/>
      <w:lvlJc w:val="left"/>
      <w:pPr>
        <w:ind w:left="1331" w:hanging="480"/>
      </w:pPr>
      <w:rPr>
        <w:u w:val="single"/>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1">
    <w:nsid w:val="04B23D36"/>
    <w:multiLevelType w:val="hybridMultilevel"/>
    <w:tmpl w:val="052483AE"/>
    <w:lvl w:ilvl="0" w:tplc="0409000F">
      <w:start w:val="1"/>
      <w:numFmt w:val="decimal"/>
      <w:lvlText w:val="%1."/>
      <w:lvlJc w:val="left"/>
      <w:pPr>
        <w:ind w:left="1331" w:hanging="480"/>
      </w:p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2">
    <w:nsid w:val="0BAA388F"/>
    <w:multiLevelType w:val="hybridMultilevel"/>
    <w:tmpl w:val="78B8C61E"/>
    <w:lvl w:ilvl="0" w:tplc="1E04FEE6">
      <w:start w:val="1"/>
      <w:numFmt w:val="taiwaneseCountingThousand"/>
      <w:suff w:val="nothing"/>
      <w:lvlText w:val="（%1）"/>
      <w:lvlJc w:val="left"/>
      <w:pPr>
        <w:ind w:left="1276" w:hanging="710"/>
      </w:pPr>
      <w:rPr>
        <w:rFonts w:hint="eastAsia"/>
        <w:u w:val="none"/>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nsid w:val="10013C41"/>
    <w:multiLevelType w:val="hybridMultilevel"/>
    <w:tmpl w:val="00F284F4"/>
    <w:lvl w:ilvl="0" w:tplc="EB0CE9F6">
      <w:start w:val="3"/>
      <w:numFmt w:val="taiwaneseCountingThousand"/>
      <w:lvlText w:val="%1、"/>
      <w:lvlJc w:val="left"/>
      <w:pPr>
        <w:ind w:left="1140" w:hanging="720"/>
      </w:pPr>
      <w:rPr>
        <w:rFonts w:hint="default"/>
        <w:u w:val="single"/>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4">
    <w:nsid w:val="1387498B"/>
    <w:multiLevelType w:val="hybridMultilevel"/>
    <w:tmpl w:val="759A08C2"/>
    <w:lvl w:ilvl="0" w:tplc="B0227C06">
      <w:start w:val="1"/>
      <w:numFmt w:val="taiwaneseCountingThousand"/>
      <w:lvlText w:val="%1、"/>
      <w:lvlJc w:val="left"/>
      <w:pPr>
        <w:ind w:left="720" w:hanging="720"/>
      </w:pPr>
      <w:rPr>
        <w:rFonts w:eastAsia="標楷體" w:hint="eastAsia"/>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143452F9"/>
    <w:multiLevelType w:val="hybridMultilevel"/>
    <w:tmpl w:val="CE205DA0"/>
    <w:lvl w:ilvl="0" w:tplc="3530E64E">
      <w:start w:val="1"/>
      <w:numFmt w:val="taiwaneseCountingThousand"/>
      <w:suff w:val="nothing"/>
      <w:lvlText w:val="（%1）"/>
      <w:lvlJc w:val="left"/>
      <w:pPr>
        <w:ind w:left="129" w:firstLine="722"/>
      </w:pPr>
      <w:rPr>
        <w:rFonts w:hint="eastAsia"/>
        <w:u w:val="single"/>
      </w:rPr>
    </w:lvl>
    <w:lvl w:ilvl="1" w:tplc="04090019" w:tentative="1">
      <w:start w:val="1"/>
      <w:numFmt w:val="ideographTraditional"/>
      <w:lvlText w:val="%2、"/>
      <w:lvlJc w:val="left"/>
      <w:pPr>
        <w:ind w:left="635" w:hanging="480"/>
      </w:pPr>
    </w:lvl>
    <w:lvl w:ilvl="2" w:tplc="0409001B" w:tentative="1">
      <w:start w:val="1"/>
      <w:numFmt w:val="lowerRoman"/>
      <w:lvlText w:val="%3."/>
      <w:lvlJc w:val="right"/>
      <w:pPr>
        <w:ind w:left="1115" w:hanging="480"/>
      </w:pPr>
    </w:lvl>
    <w:lvl w:ilvl="3" w:tplc="0409000F" w:tentative="1">
      <w:start w:val="1"/>
      <w:numFmt w:val="decimal"/>
      <w:lvlText w:val="%4."/>
      <w:lvlJc w:val="left"/>
      <w:pPr>
        <w:ind w:left="1595" w:hanging="480"/>
      </w:pPr>
    </w:lvl>
    <w:lvl w:ilvl="4" w:tplc="04090019" w:tentative="1">
      <w:start w:val="1"/>
      <w:numFmt w:val="ideographTraditional"/>
      <w:lvlText w:val="%5、"/>
      <w:lvlJc w:val="left"/>
      <w:pPr>
        <w:ind w:left="2075" w:hanging="480"/>
      </w:pPr>
    </w:lvl>
    <w:lvl w:ilvl="5" w:tplc="0409001B" w:tentative="1">
      <w:start w:val="1"/>
      <w:numFmt w:val="lowerRoman"/>
      <w:lvlText w:val="%6."/>
      <w:lvlJc w:val="right"/>
      <w:pPr>
        <w:ind w:left="2555" w:hanging="480"/>
      </w:pPr>
    </w:lvl>
    <w:lvl w:ilvl="6" w:tplc="0409000F" w:tentative="1">
      <w:start w:val="1"/>
      <w:numFmt w:val="decimal"/>
      <w:lvlText w:val="%7."/>
      <w:lvlJc w:val="left"/>
      <w:pPr>
        <w:ind w:left="3035" w:hanging="480"/>
      </w:pPr>
    </w:lvl>
    <w:lvl w:ilvl="7" w:tplc="04090019" w:tentative="1">
      <w:start w:val="1"/>
      <w:numFmt w:val="ideographTraditional"/>
      <w:lvlText w:val="%8、"/>
      <w:lvlJc w:val="left"/>
      <w:pPr>
        <w:ind w:left="3515" w:hanging="480"/>
      </w:pPr>
    </w:lvl>
    <w:lvl w:ilvl="8" w:tplc="0409001B" w:tentative="1">
      <w:start w:val="1"/>
      <w:numFmt w:val="lowerRoman"/>
      <w:lvlText w:val="%9."/>
      <w:lvlJc w:val="right"/>
      <w:pPr>
        <w:ind w:left="3995" w:hanging="480"/>
      </w:pPr>
    </w:lvl>
  </w:abstractNum>
  <w:abstractNum w:abstractNumId="6">
    <w:nsid w:val="14C3358D"/>
    <w:multiLevelType w:val="hybridMultilevel"/>
    <w:tmpl w:val="20468F7E"/>
    <w:lvl w:ilvl="0" w:tplc="F4ECBB72">
      <w:start w:val="1"/>
      <w:numFmt w:val="taiwaneseCountingThousand"/>
      <w:lvlText w:val="（%1）"/>
      <w:lvlJc w:val="left"/>
      <w:pPr>
        <w:tabs>
          <w:tab w:val="num" w:pos="851"/>
        </w:tabs>
        <w:ind w:left="1701" w:hanging="850"/>
      </w:pPr>
      <w:rPr>
        <w:rFonts w:hint="default"/>
        <w:u w:val="none"/>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nsid w:val="14F10DE4"/>
    <w:multiLevelType w:val="hybridMultilevel"/>
    <w:tmpl w:val="4E020250"/>
    <w:lvl w:ilvl="0" w:tplc="1310B0F4">
      <w:start w:val="1"/>
      <w:numFmt w:val="decimal"/>
      <w:lvlText w:val="(%1)"/>
      <w:lvlJc w:val="left"/>
      <w:pPr>
        <w:ind w:left="1680" w:hanging="480"/>
      </w:pPr>
      <w:rPr>
        <w:rFonts w:hAnsi="Times New Roman" w:hint="default"/>
        <w:u w:val="single"/>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8">
    <w:nsid w:val="15285083"/>
    <w:multiLevelType w:val="hybridMultilevel"/>
    <w:tmpl w:val="5F604C3E"/>
    <w:lvl w:ilvl="0" w:tplc="13167F44">
      <w:start w:val="1"/>
      <w:numFmt w:val="taiwaneseCountingThousand"/>
      <w:suff w:val="nothing"/>
      <w:lvlText w:val="（%1）"/>
      <w:lvlJc w:val="left"/>
      <w:pPr>
        <w:ind w:left="1219" w:hanging="368"/>
      </w:pPr>
      <w:rPr>
        <w:rFonts w:hint="eastAsia"/>
        <w:u w:val="single"/>
        <w:lang w:val="en-US"/>
      </w:rPr>
    </w:lvl>
    <w:lvl w:ilvl="1" w:tplc="5874C6F6">
      <w:start w:val="1"/>
      <w:numFmt w:val="decimal"/>
      <w:lvlText w:val="%2."/>
      <w:lvlJc w:val="left"/>
      <w:pPr>
        <w:ind w:left="1570" w:hanging="360"/>
      </w:pPr>
      <w:rPr>
        <w:rFonts w:eastAsia="標楷體" w:hint="eastAsia"/>
        <w:sz w:val="28"/>
        <w:u w:val="single"/>
      </w:rPr>
    </w:lvl>
    <w:lvl w:ilvl="2" w:tplc="0409001B" w:tentative="1">
      <w:start w:val="1"/>
      <w:numFmt w:val="lowerRoman"/>
      <w:lvlText w:val="%3."/>
      <w:lvlJc w:val="right"/>
      <w:pPr>
        <w:ind w:left="2170" w:hanging="480"/>
      </w:pPr>
    </w:lvl>
    <w:lvl w:ilvl="3" w:tplc="0409000F" w:tentative="1">
      <w:start w:val="1"/>
      <w:numFmt w:val="decimal"/>
      <w:lvlText w:val="%4."/>
      <w:lvlJc w:val="left"/>
      <w:pPr>
        <w:ind w:left="2650" w:hanging="480"/>
      </w:pPr>
    </w:lvl>
    <w:lvl w:ilvl="4" w:tplc="04090019" w:tentative="1">
      <w:start w:val="1"/>
      <w:numFmt w:val="ideographTraditional"/>
      <w:lvlText w:val="%5、"/>
      <w:lvlJc w:val="left"/>
      <w:pPr>
        <w:ind w:left="3130" w:hanging="480"/>
      </w:pPr>
    </w:lvl>
    <w:lvl w:ilvl="5" w:tplc="0409001B" w:tentative="1">
      <w:start w:val="1"/>
      <w:numFmt w:val="lowerRoman"/>
      <w:lvlText w:val="%6."/>
      <w:lvlJc w:val="right"/>
      <w:pPr>
        <w:ind w:left="3610" w:hanging="480"/>
      </w:pPr>
    </w:lvl>
    <w:lvl w:ilvl="6" w:tplc="0409000F" w:tentative="1">
      <w:start w:val="1"/>
      <w:numFmt w:val="decimal"/>
      <w:lvlText w:val="%7."/>
      <w:lvlJc w:val="left"/>
      <w:pPr>
        <w:ind w:left="4090" w:hanging="480"/>
      </w:pPr>
    </w:lvl>
    <w:lvl w:ilvl="7" w:tplc="04090019" w:tentative="1">
      <w:start w:val="1"/>
      <w:numFmt w:val="ideographTraditional"/>
      <w:lvlText w:val="%8、"/>
      <w:lvlJc w:val="left"/>
      <w:pPr>
        <w:ind w:left="4570" w:hanging="480"/>
      </w:pPr>
    </w:lvl>
    <w:lvl w:ilvl="8" w:tplc="0409001B" w:tentative="1">
      <w:start w:val="1"/>
      <w:numFmt w:val="lowerRoman"/>
      <w:lvlText w:val="%9."/>
      <w:lvlJc w:val="right"/>
      <w:pPr>
        <w:ind w:left="5050" w:hanging="480"/>
      </w:pPr>
    </w:lvl>
  </w:abstractNum>
  <w:abstractNum w:abstractNumId="9">
    <w:nsid w:val="157679B8"/>
    <w:multiLevelType w:val="hybridMultilevel"/>
    <w:tmpl w:val="23A4C898"/>
    <w:lvl w:ilvl="0" w:tplc="3B1AE43A">
      <w:start w:val="2"/>
      <w:numFmt w:val="taiwaneseCountingThousand"/>
      <w:lvlText w:val="（%1）"/>
      <w:lvlJc w:val="left"/>
      <w:pPr>
        <w:tabs>
          <w:tab w:val="num" w:pos="851"/>
        </w:tabs>
        <w:ind w:left="1701" w:hanging="850"/>
      </w:pPr>
      <w:rPr>
        <w:rFonts w:hint="default"/>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16987DF2"/>
    <w:multiLevelType w:val="hybridMultilevel"/>
    <w:tmpl w:val="0792DCE0"/>
    <w:lvl w:ilvl="0" w:tplc="053E8A72">
      <w:start w:val="1"/>
      <w:numFmt w:val="taiwaneseCountingThousand"/>
      <w:suff w:val="nothing"/>
      <w:lvlText w:val="（%1）"/>
      <w:lvlJc w:val="left"/>
      <w:pPr>
        <w:ind w:left="821" w:hanging="141"/>
      </w:pPr>
      <w:rPr>
        <w:rFonts w:hint="default"/>
        <w:u w:val="single"/>
      </w:rPr>
    </w:lvl>
    <w:lvl w:ilvl="1" w:tplc="04090019" w:tentative="1">
      <w:start w:val="1"/>
      <w:numFmt w:val="ideographTraditional"/>
      <w:lvlText w:val="%2、"/>
      <w:lvlJc w:val="left"/>
      <w:pPr>
        <w:ind w:left="1417" w:hanging="480"/>
      </w:pPr>
    </w:lvl>
    <w:lvl w:ilvl="2" w:tplc="0409001B" w:tentative="1">
      <w:start w:val="1"/>
      <w:numFmt w:val="lowerRoman"/>
      <w:lvlText w:val="%3."/>
      <w:lvlJc w:val="right"/>
      <w:pPr>
        <w:ind w:left="1897" w:hanging="480"/>
      </w:pPr>
    </w:lvl>
    <w:lvl w:ilvl="3" w:tplc="0409000F" w:tentative="1">
      <w:start w:val="1"/>
      <w:numFmt w:val="decimal"/>
      <w:lvlText w:val="%4."/>
      <w:lvlJc w:val="left"/>
      <w:pPr>
        <w:ind w:left="2377" w:hanging="480"/>
      </w:pPr>
    </w:lvl>
    <w:lvl w:ilvl="4" w:tplc="04090019" w:tentative="1">
      <w:start w:val="1"/>
      <w:numFmt w:val="ideographTraditional"/>
      <w:lvlText w:val="%5、"/>
      <w:lvlJc w:val="left"/>
      <w:pPr>
        <w:ind w:left="2857" w:hanging="480"/>
      </w:pPr>
    </w:lvl>
    <w:lvl w:ilvl="5" w:tplc="0409001B" w:tentative="1">
      <w:start w:val="1"/>
      <w:numFmt w:val="lowerRoman"/>
      <w:lvlText w:val="%6."/>
      <w:lvlJc w:val="right"/>
      <w:pPr>
        <w:ind w:left="3337" w:hanging="480"/>
      </w:pPr>
    </w:lvl>
    <w:lvl w:ilvl="6" w:tplc="0409000F" w:tentative="1">
      <w:start w:val="1"/>
      <w:numFmt w:val="decimal"/>
      <w:lvlText w:val="%7."/>
      <w:lvlJc w:val="left"/>
      <w:pPr>
        <w:ind w:left="3817" w:hanging="480"/>
      </w:pPr>
    </w:lvl>
    <w:lvl w:ilvl="7" w:tplc="04090019" w:tentative="1">
      <w:start w:val="1"/>
      <w:numFmt w:val="ideographTraditional"/>
      <w:lvlText w:val="%8、"/>
      <w:lvlJc w:val="left"/>
      <w:pPr>
        <w:ind w:left="4297" w:hanging="480"/>
      </w:pPr>
    </w:lvl>
    <w:lvl w:ilvl="8" w:tplc="0409001B" w:tentative="1">
      <w:start w:val="1"/>
      <w:numFmt w:val="lowerRoman"/>
      <w:lvlText w:val="%9."/>
      <w:lvlJc w:val="right"/>
      <w:pPr>
        <w:ind w:left="4777" w:hanging="480"/>
      </w:pPr>
    </w:lvl>
  </w:abstractNum>
  <w:abstractNum w:abstractNumId="11">
    <w:nsid w:val="16A03EBB"/>
    <w:multiLevelType w:val="hybridMultilevel"/>
    <w:tmpl w:val="77FA13A8"/>
    <w:lvl w:ilvl="0" w:tplc="F4ECBB72">
      <w:start w:val="1"/>
      <w:numFmt w:val="taiwaneseCountingThousand"/>
      <w:lvlText w:val="（%1）"/>
      <w:lvlJc w:val="left"/>
      <w:pPr>
        <w:tabs>
          <w:tab w:val="num" w:pos="851"/>
        </w:tabs>
        <w:ind w:left="1701" w:hanging="850"/>
      </w:pPr>
      <w:rPr>
        <w:rFonts w:hint="default"/>
        <w:u w:val="none"/>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nsid w:val="17D217EA"/>
    <w:multiLevelType w:val="hybridMultilevel"/>
    <w:tmpl w:val="7E424FD2"/>
    <w:lvl w:ilvl="0" w:tplc="A1F608CA">
      <w:start w:val="1"/>
      <w:numFmt w:val="taiwaneseCountingThousand"/>
      <w:suff w:val="nothing"/>
      <w:lvlText w:val="（%1）"/>
      <w:lvlJc w:val="left"/>
      <w:pPr>
        <w:ind w:left="1191" w:hanging="340"/>
      </w:pPr>
      <w:rPr>
        <w:rFonts w:eastAsia="標楷體" w:hint="eastAsia"/>
        <w:sz w:val="28"/>
        <w:u w:val="single"/>
        <w:lang w:val="en-US"/>
      </w:rPr>
    </w:lvl>
    <w:lvl w:ilvl="1" w:tplc="04090019" w:tentative="1">
      <w:start w:val="1"/>
      <w:numFmt w:val="ideographTraditional"/>
      <w:lvlText w:val="%2、"/>
      <w:lvlJc w:val="left"/>
      <w:pPr>
        <w:ind w:left="2362" w:hanging="480"/>
      </w:pPr>
    </w:lvl>
    <w:lvl w:ilvl="2" w:tplc="0409001B" w:tentative="1">
      <w:start w:val="1"/>
      <w:numFmt w:val="lowerRoman"/>
      <w:lvlText w:val="%3."/>
      <w:lvlJc w:val="right"/>
      <w:pPr>
        <w:ind w:left="2842" w:hanging="480"/>
      </w:pPr>
    </w:lvl>
    <w:lvl w:ilvl="3" w:tplc="0409000F" w:tentative="1">
      <w:start w:val="1"/>
      <w:numFmt w:val="decimal"/>
      <w:lvlText w:val="%4."/>
      <w:lvlJc w:val="left"/>
      <w:pPr>
        <w:ind w:left="3322" w:hanging="480"/>
      </w:pPr>
    </w:lvl>
    <w:lvl w:ilvl="4" w:tplc="04090019" w:tentative="1">
      <w:start w:val="1"/>
      <w:numFmt w:val="ideographTraditional"/>
      <w:lvlText w:val="%5、"/>
      <w:lvlJc w:val="left"/>
      <w:pPr>
        <w:ind w:left="3802" w:hanging="480"/>
      </w:pPr>
    </w:lvl>
    <w:lvl w:ilvl="5" w:tplc="0409001B" w:tentative="1">
      <w:start w:val="1"/>
      <w:numFmt w:val="lowerRoman"/>
      <w:lvlText w:val="%6."/>
      <w:lvlJc w:val="right"/>
      <w:pPr>
        <w:ind w:left="4282" w:hanging="480"/>
      </w:pPr>
    </w:lvl>
    <w:lvl w:ilvl="6" w:tplc="0409000F" w:tentative="1">
      <w:start w:val="1"/>
      <w:numFmt w:val="decimal"/>
      <w:lvlText w:val="%7."/>
      <w:lvlJc w:val="left"/>
      <w:pPr>
        <w:ind w:left="4762" w:hanging="480"/>
      </w:pPr>
    </w:lvl>
    <w:lvl w:ilvl="7" w:tplc="04090019" w:tentative="1">
      <w:start w:val="1"/>
      <w:numFmt w:val="ideographTraditional"/>
      <w:lvlText w:val="%8、"/>
      <w:lvlJc w:val="left"/>
      <w:pPr>
        <w:ind w:left="5242" w:hanging="480"/>
      </w:pPr>
    </w:lvl>
    <w:lvl w:ilvl="8" w:tplc="0409001B" w:tentative="1">
      <w:start w:val="1"/>
      <w:numFmt w:val="lowerRoman"/>
      <w:lvlText w:val="%9."/>
      <w:lvlJc w:val="right"/>
      <w:pPr>
        <w:ind w:left="5722" w:hanging="480"/>
      </w:pPr>
    </w:lvl>
  </w:abstractNum>
  <w:abstractNum w:abstractNumId="13">
    <w:nsid w:val="189C4550"/>
    <w:multiLevelType w:val="hybridMultilevel"/>
    <w:tmpl w:val="4E78D514"/>
    <w:lvl w:ilvl="0" w:tplc="54A4715C">
      <w:start w:val="1"/>
      <w:numFmt w:val="taiwaneseCountingThousand"/>
      <w:suff w:val="nothing"/>
      <w:lvlText w:val="%1、"/>
      <w:lvlJc w:val="left"/>
      <w:pPr>
        <w:ind w:left="652" w:hanging="482"/>
      </w:pPr>
      <w:rPr>
        <w:rFonts w:eastAsia="標楷體" w:cs="Arial" w:hint="eastAsia"/>
        <w:sz w:val="28"/>
        <w:szCs w:val="24"/>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1927257F"/>
    <w:multiLevelType w:val="hybridMultilevel"/>
    <w:tmpl w:val="7BA4B480"/>
    <w:lvl w:ilvl="0" w:tplc="E230E2D2">
      <w:start w:val="1"/>
      <w:numFmt w:val="taiwaneseCountingThousand"/>
      <w:lvlText w:val="%1、"/>
      <w:lvlJc w:val="left"/>
      <w:pPr>
        <w:ind w:left="934" w:hanging="480"/>
      </w:pPr>
      <w:rPr>
        <w:rFonts w:ascii="Times New Roman" w:hint="default"/>
        <w:u w:val="single"/>
        <w:lang w:val="en-US"/>
      </w:rPr>
    </w:lvl>
    <w:lvl w:ilvl="1" w:tplc="04090019" w:tentative="1">
      <w:start w:val="1"/>
      <w:numFmt w:val="ideographTraditional"/>
      <w:lvlText w:val="%2、"/>
      <w:lvlJc w:val="left"/>
      <w:pPr>
        <w:ind w:left="1414" w:hanging="480"/>
      </w:pPr>
    </w:lvl>
    <w:lvl w:ilvl="2" w:tplc="0409001B" w:tentative="1">
      <w:start w:val="1"/>
      <w:numFmt w:val="lowerRoman"/>
      <w:lvlText w:val="%3."/>
      <w:lvlJc w:val="right"/>
      <w:pPr>
        <w:ind w:left="1894" w:hanging="480"/>
      </w:pPr>
    </w:lvl>
    <w:lvl w:ilvl="3" w:tplc="0409000F" w:tentative="1">
      <w:start w:val="1"/>
      <w:numFmt w:val="decimal"/>
      <w:lvlText w:val="%4."/>
      <w:lvlJc w:val="left"/>
      <w:pPr>
        <w:ind w:left="2374" w:hanging="480"/>
      </w:pPr>
    </w:lvl>
    <w:lvl w:ilvl="4" w:tplc="04090019" w:tentative="1">
      <w:start w:val="1"/>
      <w:numFmt w:val="ideographTraditional"/>
      <w:lvlText w:val="%5、"/>
      <w:lvlJc w:val="left"/>
      <w:pPr>
        <w:ind w:left="2854" w:hanging="480"/>
      </w:pPr>
    </w:lvl>
    <w:lvl w:ilvl="5" w:tplc="0409001B" w:tentative="1">
      <w:start w:val="1"/>
      <w:numFmt w:val="lowerRoman"/>
      <w:lvlText w:val="%6."/>
      <w:lvlJc w:val="right"/>
      <w:pPr>
        <w:ind w:left="3334" w:hanging="480"/>
      </w:pPr>
    </w:lvl>
    <w:lvl w:ilvl="6" w:tplc="0409000F" w:tentative="1">
      <w:start w:val="1"/>
      <w:numFmt w:val="decimal"/>
      <w:lvlText w:val="%7."/>
      <w:lvlJc w:val="left"/>
      <w:pPr>
        <w:ind w:left="3814" w:hanging="480"/>
      </w:pPr>
    </w:lvl>
    <w:lvl w:ilvl="7" w:tplc="04090019" w:tentative="1">
      <w:start w:val="1"/>
      <w:numFmt w:val="ideographTraditional"/>
      <w:lvlText w:val="%8、"/>
      <w:lvlJc w:val="left"/>
      <w:pPr>
        <w:ind w:left="4294" w:hanging="480"/>
      </w:pPr>
    </w:lvl>
    <w:lvl w:ilvl="8" w:tplc="0409001B" w:tentative="1">
      <w:start w:val="1"/>
      <w:numFmt w:val="lowerRoman"/>
      <w:lvlText w:val="%9."/>
      <w:lvlJc w:val="right"/>
      <w:pPr>
        <w:ind w:left="4774" w:hanging="480"/>
      </w:pPr>
    </w:lvl>
  </w:abstractNum>
  <w:abstractNum w:abstractNumId="15">
    <w:nsid w:val="19AC17D6"/>
    <w:multiLevelType w:val="hybridMultilevel"/>
    <w:tmpl w:val="CDD62936"/>
    <w:lvl w:ilvl="0" w:tplc="722436CE">
      <w:start w:val="1"/>
      <w:numFmt w:val="taiwaneseCountingThousand"/>
      <w:suff w:val="nothing"/>
      <w:lvlText w:val="%1、"/>
      <w:lvlJc w:val="left"/>
      <w:pPr>
        <w:ind w:left="1077" w:hanging="453"/>
      </w:pPr>
      <w:rPr>
        <w:rFonts w:eastAsia="標楷體" w:cs="Arial" w:hint="eastAsia"/>
        <w:sz w:val="28"/>
        <w:szCs w:val="24"/>
        <w:u w:val="single"/>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16">
    <w:nsid w:val="1A902DFD"/>
    <w:multiLevelType w:val="hybridMultilevel"/>
    <w:tmpl w:val="B1D85EFC"/>
    <w:lvl w:ilvl="0" w:tplc="FD901576">
      <w:start w:val="1"/>
      <w:numFmt w:val="taiwaneseCountingThousand"/>
      <w:suff w:val="nothing"/>
      <w:lvlText w:val="（%1）"/>
      <w:lvlJc w:val="left"/>
      <w:pPr>
        <w:ind w:left="1304" w:hanging="737"/>
      </w:pPr>
      <w:rPr>
        <w:rFonts w:hint="eastAsia"/>
        <w:u w:val="none"/>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
    <w:nsid w:val="1CE07318"/>
    <w:multiLevelType w:val="hybridMultilevel"/>
    <w:tmpl w:val="60727C26"/>
    <w:lvl w:ilvl="0" w:tplc="55B0BD44">
      <w:start w:val="1"/>
      <w:numFmt w:val="taiwaneseCountingThousand"/>
      <w:lvlText w:val="（%1）"/>
      <w:lvlJc w:val="left"/>
      <w:pPr>
        <w:ind w:left="934" w:hanging="480"/>
      </w:pPr>
      <w:rPr>
        <w:rFonts w:hint="default"/>
        <w:u w:val="none"/>
      </w:rPr>
    </w:lvl>
    <w:lvl w:ilvl="1" w:tplc="04090019" w:tentative="1">
      <w:start w:val="1"/>
      <w:numFmt w:val="ideographTraditional"/>
      <w:lvlText w:val="%2、"/>
      <w:lvlJc w:val="left"/>
      <w:pPr>
        <w:ind w:left="1414" w:hanging="480"/>
      </w:pPr>
    </w:lvl>
    <w:lvl w:ilvl="2" w:tplc="0409001B" w:tentative="1">
      <w:start w:val="1"/>
      <w:numFmt w:val="lowerRoman"/>
      <w:lvlText w:val="%3."/>
      <w:lvlJc w:val="right"/>
      <w:pPr>
        <w:ind w:left="1894" w:hanging="480"/>
      </w:pPr>
    </w:lvl>
    <w:lvl w:ilvl="3" w:tplc="0409000F" w:tentative="1">
      <w:start w:val="1"/>
      <w:numFmt w:val="decimal"/>
      <w:lvlText w:val="%4."/>
      <w:lvlJc w:val="left"/>
      <w:pPr>
        <w:ind w:left="2374" w:hanging="480"/>
      </w:pPr>
    </w:lvl>
    <w:lvl w:ilvl="4" w:tplc="04090019" w:tentative="1">
      <w:start w:val="1"/>
      <w:numFmt w:val="ideographTraditional"/>
      <w:lvlText w:val="%5、"/>
      <w:lvlJc w:val="left"/>
      <w:pPr>
        <w:ind w:left="2854" w:hanging="480"/>
      </w:pPr>
    </w:lvl>
    <w:lvl w:ilvl="5" w:tplc="0409001B" w:tentative="1">
      <w:start w:val="1"/>
      <w:numFmt w:val="lowerRoman"/>
      <w:lvlText w:val="%6."/>
      <w:lvlJc w:val="right"/>
      <w:pPr>
        <w:ind w:left="3334" w:hanging="480"/>
      </w:pPr>
    </w:lvl>
    <w:lvl w:ilvl="6" w:tplc="0409000F" w:tentative="1">
      <w:start w:val="1"/>
      <w:numFmt w:val="decimal"/>
      <w:lvlText w:val="%7."/>
      <w:lvlJc w:val="left"/>
      <w:pPr>
        <w:ind w:left="3814" w:hanging="480"/>
      </w:pPr>
    </w:lvl>
    <w:lvl w:ilvl="7" w:tplc="04090019" w:tentative="1">
      <w:start w:val="1"/>
      <w:numFmt w:val="ideographTraditional"/>
      <w:lvlText w:val="%8、"/>
      <w:lvlJc w:val="left"/>
      <w:pPr>
        <w:ind w:left="4294" w:hanging="480"/>
      </w:pPr>
    </w:lvl>
    <w:lvl w:ilvl="8" w:tplc="0409001B" w:tentative="1">
      <w:start w:val="1"/>
      <w:numFmt w:val="lowerRoman"/>
      <w:lvlText w:val="%9."/>
      <w:lvlJc w:val="right"/>
      <w:pPr>
        <w:ind w:left="4774" w:hanging="480"/>
      </w:pPr>
    </w:lvl>
  </w:abstractNum>
  <w:abstractNum w:abstractNumId="18">
    <w:nsid w:val="1E8B6EF8"/>
    <w:multiLevelType w:val="hybridMultilevel"/>
    <w:tmpl w:val="7ED0725E"/>
    <w:lvl w:ilvl="0" w:tplc="1CB82BD6">
      <w:start w:val="1"/>
      <w:numFmt w:val="taiwaneseCountingThousand"/>
      <w:suff w:val="nothing"/>
      <w:lvlText w:val="（%1）"/>
      <w:lvlJc w:val="left"/>
      <w:pPr>
        <w:ind w:left="1418" w:hanging="794"/>
      </w:pPr>
      <w:rPr>
        <w:rFonts w:hint="eastAsia"/>
        <w:u w:val="single"/>
        <w:lang w:val="en-US"/>
      </w:rPr>
    </w:lvl>
    <w:lvl w:ilvl="1" w:tplc="04090019" w:tentative="1">
      <w:start w:val="1"/>
      <w:numFmt w:val="ideographTraditional"/>
      <w:lvlText w:val="%2、"/>
      <w:lvlJc w:val="left"/>
      <w:pPr>
        <w:ind w:left="1697" w:hanging="480"/>
      </w:pPr>
    </w:lvl>
    <w:lvl w:ilvl="2" w:tplc="0409001B" w:tentative="1">
      <w:start w:val="1"/>
      <w:numFmt w:val="lowerRoman"/>
      <w:lvlText w:val="%3."/>
      <w:lvlJc w:val="right"/>
      <w:pPr>
        <w:ind w:left="2177" w:hanging="480"/>
      </w:pPr>
    </w:lvl>
    <w:lvl w:ilvl="3" w:tplc="0409000F" w:tentative="1">
      <w:start w:val="1"/>
      <w:numFmt w:val="decimal"/>
      <w:lvlText w:val="%4."/>
      <w:lvlJc w:val="left"/>
      <w:pPr>
        <w:ind w:left="2657" w:hanging="480"/>
      </w:pPr>
    </w:lvl>
    <w:lvl w:ilvl="4" w:tplc="04090019" w:tentative="1">
      <w:start w:val="1"/>
      <w:numFmt w:val="ideographTraditional"/>
      <w:lvlText w:val="%5、"/>
      <w:lvlJc w:val="left"/>
      <w:pPr>
        <w:ind w:left="3137" w:hanging="480"/>
      </w:pPr>
    </w:lvl>
    <w:lvl w:ilvl="5" w:tplc="0409001B" w:tentative="1">
      <w:start w:val="1"/>
      <w:numFmt w:val="lowerRoman"/>
      <w:lvlText w:val="%6."/>
      <w:lvlJc w:val="right"/>
      <w:pPr>
        <w:ind w:left="3617" w:hanging="480"/>
      </w:pPr>
    </w:lvl>
    <w:lvl w:ilvl="6" w:tplc="0409000F" w:tentative="1">
      <w:start w:val="1"/>
      <w:numFmt w:val="decimal"/>
      <w:lvlText w:val="%7."/>
      <w:lvlJc w:val="left"/>
      <w:pPr>
        <w:ind w:left="4097" w:hanging="480"/>
      </w:pPr>
    </w:lvl>
    <w:lvl w:ilvl="7" w:tplc="04090019" w:tentative="1">
      <w:start w:val="1"/>
      <w:numFmt w:val="ideographTraditional"/>
      <w:lvlText w:val="%8、"/>
      <w:lvlJc w:val="left"/>
      <w:pPr>
        <w:ind w:left="4577" w:hanging="480"/>
      </w:pPr>
    </w:lvl>
    <w:lvl w:ilvl="8" w:tplc="0409001B" w:tentative="1">
      <w:start w:val="1"/>
      <w:numFmt w:val="lowerRoman"/>
      <w:lvlText w:val="%9."/>
      <w:lvlJc w:val="right"/>
      <w:pPr>
        <w:ind w:left="5057" w:hanging="480"/>
      </w:pPr>
    </w:lvl>
  </w:abstractNum>
  <w:abstractNum w:abstractNumId="19">
    <w:nsid w:val="1F651FAE"/>
    <w:multiLevelType w:val="hybridMultilevel"/>
    <w:tmpl w:val="82A4646A"/>
    <w:lvl w:ilvl="0" w:tplc="AA063AE6">
      <w:start w:val="1"/>
      <w:numFmt w:val="taiwaneseCountingThousand"/>
      <w:suff w:val="nothing"/>
      <w:lvlText w:val="（%1）"/>
      <w:lvlJc w:val="left"/>
      <w:pPr>
        <w:ind w:left="1191" w:hanging="737"/>
      </w:pPr>
      <w:rPr>
        <w:rFonts w:hint="default"/>
        <w:u w:val="single"/>
      </w:rPr>
    </w:lvl>
    <w:lvl w:ilvl="1" w:tplc="04090019" w:tentative="1">
      <w:start w:val="1"/>
      <w:numFmt w:val="ideographTraditional"/>
      <w:lvlText w:val="%2、"/>
      <w:lvlJc w:val="left"/>
      <w:pPr>
        <w:ind w:left="1417" w:hanging="480"/>
      </w:pPr>
    </w:lvl>
    <w:lvl w:ilvl="2" w:tplc="0409001B" w:tentative="1">
      <w:start w:val="1"/>
      <w:numFmt w:val="lowerRoman"/>
      <w:lvlText w:val="%3."/>
      <w:lvlJc w:val="right"/>
      <w:pPr>
        <w:ind w:left="1897" w:hanging="480"/>
      </w:pPr>
    </w:lvl>
    <w:lvl w:ilvl="3" w:tplc="0409000F" w:tentative="1">
      <w:start w:val="1"/>
      <w:numFmt w:val="decimal"/>
      <w:lvlText w:val="%4."/>
      <w:lvlJc w:val="left"/>
      <w:pPr>
        <w:ind w:left="2377" w:hanging="480"/>
      </w:pPr>
    </w:lvl>
    <w:lvl w:ilvl="4" w:tplc="04090019" w:tentative="1">
      <w:start w:val="1"/>
      <w:numFmt w:val="ideographTraditional"/>
      <w:lvlText w:val="%5、"/>
      <w:lvlJc w:val="left"/>
      <w:pPr>
        <w:ind w:left="2857" w:hanging="480"/>
      </w:pPr>
    </w:lvl>
    <w:lvl w:ilvl="5" w:tplc="0409001B" w:tentative="1">
      <w:start w:val="1"/>
      <w:numFmt w:val="lowerRoman"/>
      <w:lvlText w:val="%6."/>
      <w:lvlJc w:val="right"/>
      <w:pPr>
        <w:ind w:left="3337" w:hanging="480"/>
      </w:pPr>
    </w:lvl>
    <w:lvl w:ilvl="6" w:tplc="0409000F" w:tentative="1">
      <w:start w:val="1"/>
      <w:numFmt w:val="decimal"/>
      <w:lvlText w:val="%7."/>
      <w:lvlJc w:val="left"/>
      <w:pPr>
        <w:ind w:left="3817" w:hanging="480"/>
      </w:pPr>
    </w:lvl>
    <w:lvl w:ilvl="7" w:tplc="04090019" w:tentative="1">
      <w:start w:val="1"/>
      <w:numFmt w:val="ideographTraditional"/>
      <w:lvlText w:val="%8、"/>
      <w:lvlJc w:val="left"/>
      <w:pPr>
        <w:ind w:left="4297" w:hanging="480"/>
      </w:pPr>
    </w:lvl>
    <w:lvl w:ilvl="8" w:tplc="0409001B" w:tentative="1">
      <w:start w:val="1"/>
      <w:numFmt w:val="lowerRoman"/>
      <w:lvlText w:val="%9."/>
      <w:lvlJc w:val="right"/>
      <w:pPr>
        <w:ind w:left="4777" w:hanging="480"/>
      </w:pPr>
    </w:lvl>
  </w:abstractNum>
  <w:abstractNum w:abstractNumId="20">
    <w:nsid w:val="1FFD5677"/>
    <w:multiLevelType w:val="hybridMultilevel"/>
    <w:tmpl w:val="5832DA50"/>
    <w:lvl w:ilvl="0" w:tplc="DB143CB8">
      <w:start w:val="1"/>
      <w:numFmt w:val="taiwaneseCountingThousand"/>
      <w:suff w:val="nothing"/>
      <w:lvlText w:val="（%1）"/>
      <w:lvlJc w:val="left"/>
      <w:pPr>
        <w:ind w:left="1304" w:hanging="680"/>
      </w:pPr>
      <w:rPr>
        <w:rFonts w:hint="eastAsia"/>
        <w:u w:val="single"/>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1">
    <w:nsid w:val="210D232D"/>
    <w:multiLevelType w:val="hybridMultilevel"/>
    <w:tmpl w:val="5010E234"/>
    <w:lvl w:ilvl="0" w:tplc="E1564B82">
      <w:start w:val="1"/>
      <w:numFmt w:val="taiwaneseCountingThousand"/>
      <w:suff w:val="nothing"/>
      <w:lvlText w:val="%1、"/>
      <w:lvlJc w:val="left"/>
      <w:pPr>
        <w:ind w:left="2127" w:hanging="567"/>
      </w:pPr>
      <w:rPr>
        <w:rFonts w:eastAsia="標楷體" w:hint="eastAsia"/>
        <w:sz w:val="28"/>
        <w:u w:val="single"/>
      </w:rPr>
    </w:lvl>
    <w:lvl w:ilvl="1" w:tplc="04090019" w:tentative="1">
      <w:start w:val="1"/>
      <w:numFmt w:val="ideographTraditional"/>
      <w:lvlText w:val="%2、"/>
      <w:lvlJc w:val="left"/>
      <w:pPr>
        <w:ind w:left="2691" w:hanging="480"/>
      </w:pPr>
    </w:lvl>
    <w:lvl w:ilvl="2" w:tplc="0409001B" w:tentative="1">
      <w:start w:val="1"/>
      <w:numFmt w:val="lowerRoman"/>
      <w:lvlText w:val="%3."/>
      <w:lvlJc w:val="right"/>
      <w:pPr>
        <w:ind w:left="3171" w:hanging="480"/>
      </w:pPr>
    </w:lvl>
    <w:lvl w:ilvl="3" w:tplc="0409000F" w:tentative="1">
      <w:start w:val="1"/>
      <w:numFmt w:val="decimal"/>
      <w:lvlText w:val="%4."/>
      <w:lvlJc w:val="left"/>
      <w:pPr>
        <w:ind w:left="3651" w:hanging="480"/>
      </w:pPr>
    </w:lvl>
    <w:lvl w:ilvl="4" w:tplc="04090019" w:tentative="1">
      <w:start w:val="1"/>
      <w:numFmt w:val="ideographTraditional"/>
      <w:lvlText w:val="%5、"/>
      <w:lvlJc w:val="left"/>
      <w:pPr>
        <w:ind w:left="4131" w:hanging="480"/>
      </w:pPr>
    </w:lvl>
    <w:lvl w:ilvl="5" w:tplc="0409001B" w:tentative="1">
      <w:start w:val="1"/>
      <w:numFmt w:val="lowerRoman"/>
      <w:lvlText w:val="%6."/>
      <w:lvlJc w:val="right"/>
      <w:pPr>
        <w:ind w:left="4611" w:hanging="480"/>
      </w:pPr>
    </w:lvl>
    <w:lvl w:ilvl="6" w:tplc="0409000F" w:tentative="1">
      <w:start w:val="1"/>
      <w:numFmt w:val="decimal"/>
      <w:lvlText w:val="%7."/>
      <w:lvlJc w:val="left"/>
      <w:pPr>
        <w:ind w:left="5091" w:hanging="480"/>
      </w:pPr>
    </w:lvl>
    <w:lvl w:ilvl="7" w:tplc="04090019" w:tentative="1">
      <w:start w:val="1"/>
      <w:numFmt w:val="ideographTraditional"/>
      <w:lvlText w:val="%8、"/>
      <w:lvlJc w:val="left"/>
      <w:pPr>
        <w:ind w:left="5571" w:hanging="480"/>
      </w:pPr>
    </w:lvl>
    <w:lvl w:ilvl="8" w:tplc="0409001B" w:tentative="1">
      <w:start w:val="1"/>
      <w:numFmt w:val="lowerRoman"/>
      <w:lvlText w:val="%9."/>
      <w:lvlJc w:val="right"/>
      <w:pPr>
        <w:ind w:left="6051" w:hanging="480"/>
      </w:pPr>
    </w:lvl>
  </w:abstractNum>
  <w:abstractNum w:abstractNumId="22">
    <w:nsid w:val="22F2665A"/>
    <w:multiLevelType w:val="hybridMultilevel"/>
    <w:tmpl w:val="9484358C"/>
    <w:lvl w:ilvl="0" w:tplc="0AE8BDA0">
      <w:start w:val="2"/>
      <w:numFmt w:val="taiwaneseCountingThousand"/>
      <w:lvlText w:val="%1、"/>
      <w:lvlJc w:val="left"/>
      <w:pPr>
        <w:ind w:left="1286" w:hanging="720"/>
      </w:pPr>
      <w:rPr>
        <w:rFonts w:hint="default"/>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nsid w:val="24022BED"/>
    <w:multiLevelType w:val="hybridMultilevel"/>
    <w:tmpl w:val="729E7F74"/>
    <w:lvl w:ilvl="0" w:tplc="FC7E0DD0">
      <w:start w:val="1"/>
      <w:numFmt w:val="taiwaneseCountingThousand"/>
      <w:suff w:val="nothing"/>
      <w:lvlText w:val="（%1）"/>
      <w:lvlJc w:val="left"/>
      <w:pPr>
        <w:ind w:left="1046" w:hanging="480"/>
      </w:pPr>
      <w:rPr>
        <w:rFonts w:hint="eastAsia"/>
        <w:u w:val="single"/>
        <w:lang w:val="en-US"/>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4">
    <w:nsid w:val="24783B42"/>
    <w:multiLevelType w:val="hybridMultilevel"/>
    <w:tmpl w:val="98BCFA48"/>
    <w:lvl w:ilvl="0" w:tplc="28CA5050">
      <w:start w:val="1"/>
      <w:numFmt w:val="taiwaneseCountingThousand"/>
      <w:suff w:val="nothing"/>
      <w:lvlText w:val="（%1）"/>
      <w:lvlJc w:val="left"/>
      <w:pPr>
        <w:ind w:left="454" w:firstLine="722"/>
      </w:pPr>
      <w:rPr>
        <w:rFonts w:hint="eastAsia"/>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28E16B15"/>
    <w:multiLevelType w:val="hybridMultilevel"/>
    <w:tmpl w:val="C6043A6C"/>
    <w:lvl w:ilvl="0" w:tplc="E5404368">
      <w:start w:val="1"/>
      <w:numFmt w:val="decimal"/>
      <w:lvlText w:val="%1."/>
      <w:lvlJc w:val="left"/>
      <w:pPr>
        <w:ind w:left="2061" w:hanging="360"/>
      </w:pPr>
      <w:rPr>
        <w:rFonts w:hint="default"/>
      </w:rPr>
    </w:lvl>
    <w:lvl w:ilvl="1" w:tplc="9B1048F6">
      <w:start w:val="1"/>
      <w:numFmt w:val="taiwaneseCountingThousand"/>
      <w:lvlText w:val="%2、"/>
      <w:lvlJc w:val="left"/>
      <w:pPr>
        <w:ind w:left="2901" w:hanging="720"/>
      </w:pPr>
      <w:rPr>
        <w:rFonts w:hint="default"/>
        <w:u w:val="none"/>
      </w:r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26">
    <w:nsid w:val="294339D5"/>
    <w:multiLevelType w:val="hybridMultilevel"/>
    <w:tmpl w:val="C78CE6AE"/>
    <w:lvl w:ilvl="0" w:tplc="0409000F">
      <w:start w:val="1"/>
      <w:numFmt w:val="decimal"/>
      <w:lvlText w:val="%1."/>
      <w:lvlJc w:val="left"/>
      <w:pPr>
        <w:ind w:left="480" w:hanging="480"/>
      </w:pPr>
    </w:lvl>
    <w:lvl w:ilvl="1" w:tplc="22624F48">
      <w:start w:val="1"/>
      <w:numFmt w:val="decimal"/>
      <w:lvlText w:val="%2."/>
      <w:lvlJc w:val="left"/>
      <w:pPr>
        <w:ind w:left="960" w:hanging="480"/>
      </w:pPr>
      <w:rPr>
        <w:u w:val="single"/>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2DE44193"/>
    <w:multiLevelType w:val="hybridMultilevel"/>
    <w:tmpl w:val="1368BD2C"/>
    <w:lvl w:ilvl="0" w:tplc="BD807876">
      <w:start w:val="1"/>
      <w:numFmt w:val="taiwaneseCountingThousand"/>
      <w:suff w:val="nothing"/>
      <w:lvlText w:val="（%1）"/>
      <w:lvlJc w:val="left"/>
      <w:pPr>
        <w:ind w:left="2326" w:hanging="624"/>
      </w:pPr>
      <w:rPr>
        <w:rFonts w:hint="default"/>
        <w:u w:val="single"/>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28">
    <w:nsid w:val="2F6734E6"/>
    <w:multiLevelType w:val="hybridMultilevel"/>
    <w:tmpl w:val="619E8894"/>
    <w:lvl w:ilvl="0" w:tplc="07F485A4">
      <w:start w:val="3"/>
      <w:numFmt w:val="taiwaneseCountingThousand"/>
      <w:suff w:val="nothing"/>
      <w:lvlText w:val="（%1）"/>
      <w:lvlJc w:val="left"/>
      <w:pPr>
        <w:ind w:left="1330" w:hanging="850"/>
      </w:pPr>
      <w:rPr>
        <w:rFonts w:hint="default"/>
        <w:u w:val="singl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nsid w:val="31683121"/>
    <w:multiLevelType w:val="hybridMultilevel"/>
    <w:tmpl w:val="83A246EC"/>
    <w:lvl w:ilvl="0" w:tplc="55D8BB14">
      <w:start w:val="1"/>
      <w:numFmt w:val="taiwaneseCountingThousand"/>
      <w:lvlText w:val="%1、"/>
      <w:lvlJc w:val="left"/>
      <w:pPr>
        <w:ind w:left="570" w:hanging="570"/>
      </w:pPr>
      <w:rPr>
        <w:rFonts w:eastAsia="標楷體" w:hint="eastAsia"/>
        <w:color w:val="auto"/>
        <w:sz w:val="28"/>
        <w:u w:val="singl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nsid w:val="31CD4E39"/>
    <w:multiLevelType w:val="hybridMultilevel"/>
    <w:tmpl w:val="D44844B6"/>
    <w:lvl w:ilvl="0" w:tplc="704CA688">
      <w:start w:val="1"/>
      <w:numFmt w:val="decimal"/>
      <w:suff w:val="nothing"/>
      <w:lvlText w:val="%1."/>
      <w:lvlJc w:val="left"/>
      <w:pPr>
        <w:ind w:left="1134" w:hanging="454"/>
      </w:pPr>
      <w:rPr>
        <w:rFonts w:hint="default"/>
        <w:u w:val="single"/>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31">
    <w:nsid w:val="32D71423"/>
    <w:multiLevelType w:val="hybridMultilevel"/>
    <w:tmpl w:val="AB00AFEC"/>
    <w:lvl w:ilvl="0" w:tplc="14BAAAAA">
      <w:start w:val="1"/>
      <w:numFmt w:val="taiwaneseCountingThousand"/>
      <w:lvlText w:val="%1、"/>
      <w:lvlJc w:val="left"/>
      <w:pPr>
        <w:ind w:left="948" w:hanging="480"/>
      </w:pPr>
      <w:rPr>
        <w:rFonts w:eastAsia="標楷體" w:hint="eastAsia"/>
        <w:sz w:val="28"/>
        <w:szCs w:val="28"/>
      </w:rPr>
    </w:lvl>
    <w:lvl w:ilvl="1" w:tplc="04090019" w:tentative="1">
      <w:start w:val="1"/>
      <w:numFmt w:val="ideographTraditional"/>
      <w:lvlText w:val="%2、"/>
      <w:lvlJc w:val="left"/>
      <w:pPr>
        <w:ind w:left="1428" w:hanging="480"/>
      </w:pPr>
    </w:lvl>
    <w:lvl w:ilvl="2" w:tplc="0409001B" w:tentative="1">
      <w:start w:val="1"/>
      <w:numFmt w:val="lowerRoman"/>
      <w:lvlText w:val="%3."/>
      <w:lvlJc w:val="right"/>
      <w:pPr>
        <w:ind w:left="1908" w:hanging="480"/>
      </w:pPr>
    </w:lvl>
    <w:lvl w:ilvl="3" w:tplc="0409000F" w:tentative="1">
      <w:start w:val="1"/>
      <w:numFmt w:val="decimal"/>
      <w:lvlText w:val="%4."/>
      <w:lvlJc w:val="left"/>
      <w:pPr>
        <w:ind w:left="2388" w:hanging="480"/>
      </w:pPr>
    </w:lvl>
    <w:lvl w:ilvl="4" w:tplc="04090019" w:tentative="1">
      <w:start w:val="1"/>
      <w:numFmt w:val="ideographTraditional"/>
      <w:lvlText w:val="%5、"/>
      <w:lvlJc w:val="left"/>
      <w:pPr>
        <w:ind w:left="2868" w:hanging="480"/>
      </w:pPr>
    </w:lvl>
    <w:lvl w:ilvl="5" w:tplc="0409001B" w:tentative="1">
      <w:start w:val="1"/>
      <w:numFmt w:val="lowerRoman"/>
      <w:lvlText w:val="%6."/>
      <w:lvlJc w:val="right"/>
      <w:pPr>
        <w:ind w:left="3348" w:hanging="480"/>
      </w:pPr>
    </w:lvl>
    <w:lvl w:ilvl="6" w:tplc="0409000F" w:tentative="1">
      <w:start w:val="1"/>
      <w:numFmt w:val="decimal"/>
      <w:lvlText w:val="%7."/>
      <w:lvlJc w:val="left"/>
      <w:pPr>
        <w:ind w:left="3828" w:hanging="480"/>
      </w:pPr>
    </w:lvl>
    <w:lvl w:ilvl="7" w:tplc="04090019" w:tentative="1">
      <w:start w:val="1"/>
      <w:numFmt w:val="ideographTraditional"/>
      <w:lvlText w:val="%8、"/>
      <w:lvlJc w:val="left"/>
      <w:pPr>
        <w:ind w:left="4308" w:hanging="480"/>
      </w:pPr>
    </w:lvl>
    <w:lvl w:ilvl="8" w:tplc="0409001B" w:tentative="1">
      <w:start w:val="1"/>
      <w:numFmt w:val="lowerRoman"/>
      <w:lvlText w:val="%9."/>
      <w:lvlJc w:val="right"/>
      <w:pPr>
        <w:ind w:left="4788" w:hanging="480"/>
      </w:pPr>
    </w:lvl>
  </w:abstractNum>
  <w:abstractNum w:abstractNumId="32">
    <w:nsid w:val="330C1679"/>
    <w:multiLevelType w:val="hybridMultilevel"/>
    <w:tmpl w:val="43629238"/>
    <w:lvl w:ilvl="0" w:tplc="DBA85CD8">
      <w:start w:val="1"/>
      <w:numFmt w:val="taiwaneseCountingThousand"/>
      <w:lvlText w:val="%1、"/>
      <w:lvlJc w:val="left"/>
      <w:pPr>
        <w:ind w:left="420" w:hanging="420"/>
      </w:pPr>
      <w:rPr>
        <w:rFonts w:cs="Arial" w:hint="default"/>
        <w:sz w:val="28"/>
        <w:szCs w:val="28"/>
      </w:rPr>
    </w:lvl>
    <w:lvl w:ilvl="1" w:tplc="61E878A4">
      <w:start w:val="1"/>
      <w:numFmt w:val="taiwaneseCountingThousand"/>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nsid w:val="33207D7F"/>
    <w:multiLevelType w:val="hybridMultilevel"/>
    <w:tmpl w:val="8334F5CA"/>
    <w:lvl w:ilvl="0" w:tplc="F6E2E9D8">
      <w:start w:val="1"/>
      <w:numFmt w:val="taiwaneseCountingThousand"/>
      <w:suff w:val="nothing"/>
      <w:lvlText w:val="%1、"/>
      <w:lvlJc w:val="left"/>
      <w:pPr>
        <w:ind w:left="1046" w:hanging="480"/>
      </w:pPr>
      <w:rPr>
        <w:rFonts w:hint="default"/>
        <w:u w:val="single"/>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34">
    <w:nsid w:val="33D1220A"/>
    <w:multiLevelType w:val="hybridMultilevel"/>
    <w:tmpl w:val="3B6E5806"/>
    <w:lvl w:ilvl="0" w:tplc="39B89C22">
      <w:start w:val="1"/>
      <w:numFmt w:val="taiwaneseCountingThousand"/>
      <w:suff w:val="nothing"/>
      <w:lvlText w:val="（%1）"/>
      <w:lvlJc w:val="left"/>
      <w:pPr>
        <w:ind w:left="1046" w:hanging="480"/>
      </w:pPr>
      <w:rPr>
        <w:rFonts w:hint="default"/>
        <w:color w:val="auto"/>
        <w:u w:val="single"/>
        <w:lang w:val="en-US"/>
      </w:rPr>
    </w:lvl>
    <w:lvl w:ilvl="1" w:tplc="04090019" w:tentative="1">
      <w:start w:val="1"/>
      <w:numFmt w:val="ideographTraditional"/>
      <w:lvlText w:val="%2、"/>
      <w:lvlJc w:val="left"/>
      <w:pPr>
        <w:ind w:left="2123" w:hanging="480"/>
      </w:pPr>
    </w:lvl>
    <w:lvl w:ilvl="2" w:tplc="0409001B" w:tentative="1">
      <w:start w:val="1"/>
      <w:numFmt w:val="lowerRoman"/>
      <w:lvlText w:val="%3."/>
      <w:lvlJc w:val="right"/>
      <w:pPr>
        <w:ind w:left="2603" w:hanging="480"/>
      </w:pPr>
    </w:lvl>
    <w:lvl w:ilvl="3" w:tplc="0409000F" w:tentative="1">
      <w:start w:val="1"/>
      <w:numFmt w:val="decimal"/>
      <w:lvlText w:val="%4."/>
      <w:lvlJc w:val="left"/>
      <w:pPr>
        <w:ind w:left="3083" w:hanging="480"/>
      </w:pPr>
    </w:lvl>
    <w:lvl w:ilvl="4" w:tplc="04090019" w:tentative="1">
      <w:start w:val="1"/>
      <w:numFmt w:val="ideographTraditional"/>
      <w:lvlText w:val="%5、"/>
      <w:lvlJc w:val="left"/>
      <w:pPr>
        <w:ind w:left="3563" w:hanging="480"/>
      </w:pPr>
    </w:lvl>
    <w:lvl w:ilvl="5" w:tplc="0409001B" w:tentative="1">
      <w:start w:val="1"/>
      <w:numFmt w:val="lowerRoman"/>
      <w:lvlText w:val="%6."/>
      <w:lvlJc w:val="right"/>
      <w:pPr>
        <w:ind w:left="4043" w:hanging="480"/>
      </w:pPr>
    </w:lvl>
    <w:lvl w:ilvl="6" w:tplc="0409000F" w:tentative="1">
      <w:start w:val="1"/>
      <w:numFmt w:val="decimal"/>
      <w:lvlText w:val="%7."/>
      <w:lvlJc w:val="left"/>
      <w:pPr>
        <w:ind w:left="4523" w:hanging="480"/>
      </w:pPr>
    </w:lvl>
    <w:lvl w:ilvl="7" w:tplc="04090019" w:tentative="1">
      <w:start w:val="1"/>
      <w:numFmt w:val="ideographTraditional"/>
      <w:lvlText w:val="%8、"/>
      <w:lvlJc w:val="left"/>
      <w:pPr>
        <w:ind w:left="5003" w:hanging="480"/>
      </w:pPr>
    </w:lvl>
    <w:lvl w:ilvl="8" w:tplc="0409001B" w:tentative="1">
      <w:start w:val="1"/>
      <w:numFmt w:val="lowerRoman"/>
      <w:lvlText w:val="%9."/>
      <w:lvlJc w:val="right"/>
      <w:pPr>
        <w:ind w:left="5483" w:hanging="480"/>
      </w:pPr>
    </w:lvl>
  </w:abstractNum>
  <w:abstractNum w:abstractNumId="35">
    <w:nsid w:val="368544C5"/>
    <w:multiLevelType w:val="hybridMultilevel"/>
    <w:tmpl w:val="6B561B06"/>
    <w:lvl w:ilvl="0" w:tplc="C2BAF5F6">
      <w:start w:val="1"/>
      <w:numFmt w:val="taiwaneseCountingThousand"/>
      <w:suff w:val="nothing"/>
      <w:lvlText w:val="（%1）"/>
      <w:lvlJc w:val="left"/>
      <w:pPr>
        <w:ind w:left="1046" w:hanging="480"/>
      </w:pPr>
      <w:rPr>
        <w:rFonts w:hint="eastAsia"/>
        <w:u w:val="single"/>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6">
    <w:nsid w:val="38AD7E8D"/>
    <w:multiLevelType w:val="hybridMultilevel"/>
    <w:tmpl w:val="B252A3CE"/>
    <w:lvl w:ilvl="0" w:tplc="250494D2">
      <w:start w:val="1"/>
      <w:numFmt w:val="taiwaneseCountingThousand"/>
      <w:suff w:val="nothing"/>
      <w:lvlText w:val="（%1）"/>
      <w:lvlJc w:val="left"/>
      <w:pPr>
        <w:ind w:left="794" w:hanging="794"/>
      </w:pPr>
      <w:rPr>
        <w:rFonts w:hint="eastAsia"/>
        <w:u w:val="singl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nsid w:val="39DB555E"/>
    <w:multiLevelType w:val="hybridMultilevel"/>
    <w:tmpl w:val="B64ABA46"/>
    <w:lvl w:ilvl="0" w:tplc="E5404368">
      <w:start w:val="1"/>
      <w:numFmt w:val="decimal"/>
      <w:lvlText w:val="%1."/>
      <w:lvlJc w:val="left"/>
      <w:pPr>
        <w:ind w:left="2061" w:hanging="360"/>
      </w:pPr>
      <w:rPr>
        <w:rFonts w:hint="default"/>
      </w:rPr>
    </w:lvl>
    <w:lvl w:ilvl="1" w:tplc="CF104342">
      <w:start w:val="1"/>
      <w:numFmt w:val="taiwaneseCountingThousand"/>
      <w:lvlText w:val="%2、"/>
      <w:lvlJc w:val="left"/>
      <w:pPr>
        <w:ind w:left="720" w:hanging="720"/>
      </w:pPr>
      <w:rPr>
        <w:rFonts w:hint="eastAsia"/>
        <w:u w:val="single"/>
      </w:r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38">
    <w:nsid w:val="3CF84827"/>
    <w:multiLevelType w:val="hybridMultilevel"/>
    <w:tmpl w:val="1752EEF2"/>
    <w:lvl w:ilvl="0" w:tplc="F4ECBB72">
      <w:start w:val="1"/>
      <w:numFmt w:val="taiwaneseCountingThousand"/>
      <w:lvlText w:val="（%1）"/>
      <w:lvlJc w:val="left"/>
      <w:pPr>
        <w:tabs>
          <w:tab w:val="num" w:pos="851"/>
        </w:tabs>
        <w:ind w:left="1701" w:hanging="850"/>
      </w:pPr>
      <w:rPr>
        <w:rFonts w:hint="default"/>
        <w:u w:val="none"/>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
    <w:nsid w:val="3DC8652A"/>
    <w:multiLevelType w:val="hybridMultilevel"/>
    <w:tmpl w:val="80D28BFA"/>
    <w:lvl w:ilvl="0" w:tplc="E51CF550">
      <w:start w:val="1"/>
      <w:numFmt w:val="taiwaneseCountingThousand"/>
      <w:lvlText w:val="%1、"/>
      <w:lvlJc w:val="left"/>
      <w:pPr>
        <w:ind w:left="1286" w:hanging="720"/>
      </w:pPr>
      <w:rPr>
        <w:rFonts w:hint="default"/>
        <w:u w:val="none"/>
      </w:rPr>
    </w:lvl>
    <w:lvl w:ilvl="1" w:tplc="9252D58E">
      <w:start w:val="1"/>
      <w:numFmt w:val="taiwaneseCountingThousand"/>
      <w:suff w:val="nothing"/>
      <w:lvlText w:val="（%2）"/>
      <w:lvlJc w:val="left"/>
      <w:pPr>
        <w:ind w:left="1701" w:hanging="850"/>
      </w:pPr>
      <w:rPr>
        <w:rFonts w:hint="default"/>
        <w:u w:val="none"/>
        <w:lang w:val="en-US"/>
      </w:rPr>
    </w:lvl>
    <w:lvl w:ilvl="2" w:tplc="B0AAF5B0">
      <w:start w:val="1"/>
      <w:numFmt w:val="decimal"/>
      <w:lvlText w:val="%3、"/>
      <w:lvlJc w:val="left"/>
      <w:pPr>
        <w:ind w:left="2006" w:hanging="480"/>
      </w:pPr>
      <w:rPr>
        <w:rFonts w:eastAsia="標楷體" w:hint="eastAsia"/>
        <w:b w:val="0"/>
        <w:i w:val="0"/>
        <w:color w:val="auto"/>
        <w:sz w:val="28"/>
        <w:szCs w:val="28"/>
        <w:u w:val="single"/>
      </w:rPr>
    </w:lvl>
    <w:lvl w:ilvl="3" w:tplc="E7A44058">
      <w:start w:val="1"/>
      <w:numFmt w:val="decimal"/>
      <w:lvlText w:val="(%4)"/>
      <w:lvlJc w:val="left"/>
      <w:pPr>
        <w:ind w:left="2486" w:hanging="480"/>
      </w:pPr>
      <w:rPr>
        <w:rFonts w:hAnsi="Times New Roman" w:hint="default"/>
      </w:r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40">
    <w:nsid w:val="3E882147"/>
    <w:multiLevelType w:val="hybridMultilevel"/>
    <w:tmpl w:val="46266EDA"/>
    <w:lvl w:ilvl="0" w:tplc="DD769908">
      <w:start w:val="1"/>
      <w:numFmt w:val="taiwaneseCountingThousand"/>
      <w:suff w:val="nothing"/>
      <w:lvlText w:val="（%1）"/>
      <w:lvlJc w:val="left"/>
      <w:pPr>
        <w:ind w:left="934" w:hanging="480"/>
      </w:pPr>
      <w:rPr>
        <w:rFonts w:hint="default"/>
        <w:color w:val="auto"/>
        <w:u w:val="single"/>
        <w:lang w:val="en-US"/>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1">
    <w:nsid w:val="42C36CD2"/>
    <w:multiLevelType w:val="hybridMultilevel"/>
    <w:tmpl w:val="D25A44AA"/>
    <w:lvl w:ilvl="0" w:tplc="DA6CE6E8">
      <w:start w:val="1"/>
      <w:numFmt w:val="taiwaneseCountingThousand"/>
      <w:suff w:val="nothing"/>
      <w:lvlText w:val="%1、"/>
      <w:lvlJc w:val="left"/>
      <w:pPr>
        <w:ind w:left="1106" w:hanging="482"/>
      </w:pPr>
      <w:rPr>
        <w:rFonts w:eastAsia="標楷體" w:cs="Arial" w:hint="eastAsia"/>
        <w:sz w:val="28"/>
        <w:szCs w:val="24"/>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42">
    <w:nsid w:val="47D21966"/>
    <w:multiLevelType w:val="hybridMultilevel"/>
    <w:tmpl w:val="766EFA1C"/>
    <w:lvl w:ilvl="0" w:tplc="63E83A2E">
      <w:start w:val="1"/>
      <w:numFmt w:val="taiwaneseCountingThousand"/>
      <w:suff w:val="nothing"/>
      <w:lvlText w:val="（%1）"/>
      <w:lvlJc w:val="left"/>
      <w:pPr>
        <w:ind w:left="1932" w:hanging="480"/>
      </w:pPr>
      <w:rPr>
        <w:rFonts w:hint="eastAsia"/>
        <w:u w:val="single"/>
      </w:rPr>
    </w:lvl>
    <w:lvl w:ilvl="1" w:tplc="04090019" w:tentative="1">
      <w:start w:val="1"/>
      <w:numFmt w:val="ideographTraditional"/>
      <w:lvlText w:val="%2、"/>
      <w:lvlJc w:val="left"/>
      <w:pPr>
        <w:ind w:left="1503" w:hanging="480"/>
      </w:pPr>
    </w:lvl>
    <w:lvl w:ilvl="2" w:tplc="0409001B" w:tentative="1">
      <w:start w:val="1"/>
      <w:numFmt w:val="lowerRoman"/>
      <w:lvlText w:val="%3."/>
      <w:lvlJc w:val="right"/>
      <w:pPr>
        <w:ind w:left="1983" w:hanging="480"/>
      </w:pPr>
    </w:lvl>
    <w:lvl w:ilvl="3" w:tplc="0409000F" w:tentative="1">
      <w:start w:val="1"/>
      <w:numFmt w:val="decimal"/>
      <w:lvlText w:val="%4."/>
      <w:lvlJc w:val="left"/>
      <w:pPr>
        <w:ind w:left="2463" w:hanging="480"/>
      </w:pPr>
    </w:lvl>
    <w:lvl w:ilvl="4" w:tplc="04090019" w:tentative="1">
      <w:start w:val="1"/>
      <w:numFmt w:val="ideographTraditional"/>
      <w:lvlText w:val="%5、"/>
      <w:lvlJc w:val="left"/>
      <w:pPr>
        <w:ind w:left="2943" w:hanging="480"/>
      </w:pPr>
    </w:lvl>
    <w:lvl w:ilvl="5" w:tplc="0409001B" w:tentative="1">
      <w:start w:val="1"/>
      <w:numFmt w:val="lowerRoman"/>
      <w:lvlText w:val="%6."/>
      <w:lvlJc w:val="right"/>
      <w:pPr>
        <w:ind w:left="3423" w:hanging="480"/>
      </w:pPr>
    </w:lvl>
    <w:lvl w:ilvl="6" w:tplc="0409000F" w:tentative="1">
      <w:start w:val="1"/>
      <w:numFmt w:val="decimal"/>
      <w:lvlText w:val="%7."/>
      <w:lvlJc w:val="left"/>
      <w:pPr>
        <w:ind w:left="3903" w:hanging="480"/>
      </w:pPr>
    </w:lvl>
    <w:lvl w:ilvl="7" w:tplc="04090019" w:tentative="1">
      <w:start w:val="1"/>
      <w:numFmt w:val="ideographTraditional"/>
      <w:lvlText w:val="%8、"/>
      <w:lvlJc w:val="left"/>
      <w:pPr>
        <w:ind w:left="4383" w:hanging="480"/>
      </w:pPr>
    </w:lvl>
    <w:lvl w:ilvl="8" w:tplc="0409001B" w:tentative="1">
      <w:start w:val="1"/>
      <w:numFmt w:val="lowerRoman"/>
      <w:lvlText w:val="%9."/>
      <w:lvlJc w:val="right"/>
      <w:pPr>
        <w:ind w:left="4863" w:hanging="480"/>
      </w:pPr>
    </w:lvl>
  </w:abstractNum>
  <w:abstractNum w:abstractNumId="43">
    <w:nsid w:val="4D283223"/>
    <w:multiLevelType w:val="hybridMultilevel"/>
    <w:tmpl w:val="6D585404"/>
    <w:lvl w:ilvl="0" w:tplc="D85257BE">
      <w:start w:val="3"/>
      <w:numFmt w:val="taiwaneseCountingThousand"/>
      <w:lvlText w:val="%1、"/>
      <w:lvlJc w:val="left"/>
      <w:pPr>
        <w:ind w:left="1286" w:hanging="720"/>
      </w:pPr>
      <w:rPr>
        <w:rFonts w:ascii="標楷體" w:eastAsia="標楷體" w:hAnsi="標楷體" w:cs="Times New Roman" w:hint="eastAsia"/>
        <w:u w:val="singl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nsid w:val="4DB27818"/>
    <w:multiLevelType w:val="hybridMultilevel"/>
    <w:tmpl w:val="A658EE70"/>
    <w:lvl w:ilvl="0" w:tplc="9110AF24">
      <w:start w:val="1"/>
      <w:numFmt w:val="taiwaneseCountingThousand"/>
      <w:suff w:val="nothing"/>
      <w:lvlText w:val="%1、"/>
      <w:lvlJc w:val="left"/>
      <w:pPr>
        <w:ind w:left="1077" w:hanging="453"/>
      </w:pPr>
      <w:rPr>
        <w:rFonts w:eastAsia="標楷體" w:cs="Arial" w:hint="eastAsia"/>
        <w:sz w:val="28"/>
        <w:szCs w:val="24"/>
        <w:u w:val="single"/>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45">
    <w:nsid w:val="575B170C"/>
    <w:multiLevelType w:val="hybridMultilevel"/>
    <w:tmpl w:val="9BD4A5CE"/>
    <w:lvl w:ilvl="0" w:tplc="CD862B4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nsid w:val="57BB5EFB"/>
    <w:multiLevelType w:val="hybridMultilevel"/>
    <w:tmpl w:val="64EE5BAA"/>
    <w:lvl w:ilvl="0" w:tplc="242E5368">
      <w:start w:val="1"/>
      <w:numFmt w:val="taiwaneseCountingThousand"/>
      <w:suff w:val="nothing"/>
      <w:lvlText w:val="%1、"/>
      <w:lvlJc w:val="left"/>
      <w:pPr>
        <w:ind w:left="1304" w:hanging="680"/>
      </w:pPr>
      <w:rPr>
        <w:rFonts w:hint="eastAsia"/>
        <w:u w:val="single"/>
      </w:rPr>
    </w:lvl>
    <w:lvl w:ilvl="1" w:tplc="04090019" w:tentative="1">
      <w:start w:val="1"/>
      <w:numFmt w:val="ideographTraditional"/>
      <w:lvlText w:val="%2、"/>
      <w:lvlJc w:val="left"/>
      <w:pPr>
        <w:ind w:left="2236" w:hanging="480"/>
      </w:pPr>
    </w:lvl>
    <w:lvl w:ilvl="2" w:tplc="0409001B" w:tentative="1">
      <w:start w:val="1"/>
      <w:numFmt w:val="lowerRoman"/>
      <w:lvlText w:val="%3."/>
      <w:lvlJc w:val="right"/>
      <w:pPr>
        <w:ind w:left="2716" w:hanging="480"/>
      </w:pPr>
    </w:lvl>
    <w:lvl w:ilvl="3" w:tplc="0409000F" w:tentative="1">
      <w:start w:val="1"/>
      <w:numFmt w:val="decimal"/>
      <w:lvlText w:val="%4."/>
      <w:lvlJc w:val="left"/>
      <w:pPr>
        <w:ind w:left="3196" w:hanging="480"/>
      </w:pPr>
    </w:lvl>
    <w:lvl w:ilvl="4" w:tplc="04090019" w:tentative="1">
      <w:start w:val="1"/>
      <w:numFmt w:val="ideographTraditional"/>
      <w:lvlText w:val="%5、"/>
      <w:lvlJc w:val="left"/>
      <w:pPr>
        <w:ind w:left="3676" w:hanging="480"/>
      </w:pPr>
    </w:lvl>
    <w:lvl w:ilvl="5" w:tplc="0409001B" w:tentative="1">
      <w:start w:val="1"/>
      <w:numFmt w:val="lowerRoman"/>
      <w:lvlText w:val="%6."/>
      <w:lvlJc w:val="right"/>
      <w:pPr>
        <w:ind w:left="4156" w:hanging="480"/>
      </w:pPr>
    </w:lvl>
    <w:lvl w:ilvl="6" w:tplc="0409000F" w:tentative="1">
      <w:start w:val="1"/>
      <w:numFmt w:val="decimal"/>
      <w:lvlText w:val="%7."/>
      <w:lvlJc w:val="left"/>
      <w:pPr>
        <w:ind w:left="4636" w:hanging="480"/>
      </w:pPr>
    </w:lvl>
    <w:lvl w:ilvl="7" w:tplc="04090019" w:tentative="1">
      <w:start w:val="1"/>
      <w:numFmt w:val="ideographTraditional"/>
      <w:lvlText w:val="%8、"/>
      <w:lvlJc w:val="left"/>
      <w:pPr>
        <w:ind w:left="5116" w:hanging="480"/>
      </w:pPr>
    </w:lvl>
    <w:lvl w:ilvl="8" w:tplc="0409001B" w:tentative="1">
      <w:start w:val="1"/>
      <w:numFmt w:val="lowerRoman"/>
      <w:lvlText w:val="%9."/>
      <w:lvlJc w:val="right"/>
      <w:pPr>
        <w:ind w:left="5596" w:hanging="480"/>
      </w:pPr>
    </w:lvl>
  </w:abstractNum>
  <w:abstractNum w:abstractNumId="47">
    <w:nsid w:val="59183138"/>
    <w:multiLevelType w:val="hybridMultilevel"/>
    <w:tmpl w:val="E500C474"/>
    <w:lvl w:ilvl="0" w:tplc="5A84DB80">
      <w:start w:val="1"/>
      <w:numFmt w:val="taiwaneseCountingThousand"/>
      <w:lvlText w:val="（%1）"/>
      <w:lvlJc w:val="left"/>
      <w:pPr>
        <w:ind w:left="1932" w:hanging="480"/>
      </w:pPr>
      <w:rPr>
        <w:rFonts w:hint="eastAsia"/>
        <w:u w:val="none"/>
      </w:rPr>
    </w:lvl>
    <w:lvl w:ilvl="1" w:tplc="04090019" w:tentative="1">
      <w:start w:val="1"/>
      <w:numFmt w:val="ideographTraditional"/>
      <w:lvlText w:val="%2、"/>
      <w:lvlJc w:val="left"/>
      <w:pPr>
        <w:ind w:left="2412" w:hanging="480"/>
      </w:pPr>
    </w:lvl>
    <w:lvl w:ilvl="2" w:tplc="0409001B" w:tentative="1">
      <w:start w:val="1"/>
      <w:numFmt w:val="lowerRoman"/>
      <w:lvlText w:val="%3."/>
      <w:lvlJc w:val="right"/>
      <w:pPr>
        <w:ind w:left="2892" w:hanging="480"/>
      </w:pPr>
    </w:lvl>
    <w:lvl w:ilvl="3" w:tplc="0409000F" w:tentative="1">
      <w:start w:val="1"/>
      <w:numFmt w:val="decimal"/>
      <w:lvlText w:val="%4."/>
      <w:lvlJc w:val="left"/>
      <w:pPr>
        <w:ind w:left="3372" w:hanging="480"/>
      </w:pPr>
    </w:lvl>
    <w:lvl w:ilvl="4" w:tplc="04090019" w:tentative="1">
      <w:start w:val="1"/>
      <w:numFmt w:val="ideographTraditional"/>
      <w:lvlText w:val="%5、"/>
      <w:lvlJc w:val="left"/>
      <w:pPr>
        <w:ind w:left="3852" w:hanging="480"/>
      </w:pPr>
    </w:lvl>
    <w:lvl w:ilvl="5" w:tplc="0409001B" w:tentative="1">
      <w:start w:val="1"/>
      <w:numFmt w:val="lowerRoman"/>
      <w:lvlText w:val="%6."/>
      <w:lvlJc w:val="right"/>
      <w:pPr>
        <w:ind w:left="4332" w:hanging="480"/>
      </w:pPr>
    </w:lvl>
    <w:lvl w:ilvl="6" w:tplc="0409000F" w:tentative="1">
      <w:start w:val="1"/>
      <w:numFmt w:val="decimal"/>
      <w:lvlText w:val="%7."/>
      <w:lvlJc w:val="left"/>
      <w:pPr>
        <w:ind w:left="4812" w:hanging="480"/>
      </w:pPr>
    </w:lvl>
    <w:lvl w:ilvl="7" w:tplc="04090019" w:tentative="1">
      <w:start w:val="1"/>
      <w:numFmt w:val="ideographTraditional"/>
      <w:lvlText w:val="%8、"/>
      <w:lvlJc w:val="left"/>
      <w:pPr>
        <w:ind w:left="5292" w:hanging="480"/>
      </w:pPr>
    </w:lvl>
    <w:lvl w:ilvl="8" w:tplc="0409001B" w:tentative="1">
      <w:start w:val="1"/>
      <w:numFmt w:val="lowerRoman"/>
      <w:lvlText w:val="%9."/>
      <w:lvlJc w:val="right"/>
      <w:pPr>
        <w:ind w:left="5772" w:hanging="480"/>
      </w:pPr>
    </w:lvl>
  </w:abstractNum>
  <w:abstractNum w:abstractNumId="48">
    <w:nsid w:val="5B5929D0"/>
    <w:multiLevelType w:val="hybridMultilevel"/>
    <w:tmpl w:val="AA8E7C46"/>
    <w:lvl w:ilvl="0" w:tplc="1864FF28">
      <w:start w:val="1"/>
      <w:numFmt w:val="taiwaneseCountingThousand"/>
      <w:suff w:val="nothing"/>
      <w:lvlText w:val="（%1）"/>
      <w:lvlJc w:val="left"/>
      <w:pPr>
        <w:ind w:left="2269" w:hanging="709"/>
      </w:pPr>
      <w:rPr>
        <w:rFonts w:hint="eastAsia"/>
        <w:u w:val="single"/>
      </w:rPr>
    </w:lvl>
    <w:lvl w:ilvl="1" w:tplc="04090019" w:tentative="1">
      <w:start w:val="1"/>
      <w:numFmt w:val="ideographTraditional"/>
      <w:lvlText w:val="%2、"/>
      <w:lvlJc w:val="left"/>
      <w:pPr>
        <w:ind w:left="2693" w:hanging="480"/>
      </w:pPr>
    </w:lvl>
    <w:lvl w:ilvl="2" w:tplc="0409001B" w:tentative="1">
      <w:start w:val="1"/>
      <w:numFmt w:val="lowerRoman"/>
      <w:lvlText w:val="%3."/>
      <w:lvlJc w:val="right"/>
      <w:pPr>
        <w:ind w:left="3173" w:hanging="480"/>
      </w:pPr>
    </w:lvl>
    <w:lvl w:ilvl="3" w:tplc="0409000F" w:tentative="1">
      <w:start w:val="1"/>
      <w:numFmt w:val="decimal"/>
      <w:lvlText w:val="%4."/>
      <w:lvlJc w:val="left"/>
      <w:pPr>
        <w:ind w:left="3653" w:hanging="480"/>
      </w:pPr>
    </w:lvl>
    <w:lvl w:ilvl="4" w:tplc="04090019" w:tentative="1">
      <w:start w:val="1"/>
      <w:numFmt w:val="ideographTraditional"/>
      <w:lvlText w:val="%5、"/>
      <w:lvlJc w:val="left"/>
      <w:pPr>
        <w:ind w:left="4133" w:hanging="480"/>
      </w:pPr>
    </w:lvl>
    <w:lvl w:ilvl="5" w:tplc="0409001B" w:tentative="1">
      <w:start w:val="1"/>
      <w:numFmt w:val="lowerRoman"/>
      <w:lvlText w:val="%6."/>
      <w:lvlJc w:val="right"/>
      <w:pPr>
        <w:ind w:left="4613" w:hanging="480"/>
      </w:pPr>
    </w:lvl>
    <w:lvl w:ilvl="6" w:tplc="0409000F" w:tentative="1">
      <w:start w:val="1"/>
      <w:numFmt w:val="decimal"/>
      <w:lvlText w:val="%7."/>
      <w:lvlJc w:val="left"/>
      <w:pPr>
        <w:ind w:left="5093" w:hanging="480"/>
      </w:pPr>
    </w:lvl>
    <w:lvl w:ilvl="7" w:tplc="04090019" w:tentative="1">
      <w:start w:val="1"/>
      <w:numFmt w:val="ideographTraditional"/>
      <w:lvlText w:val="%8、"/>
      <w:lvlJc w:val="left"/>
      <w:pPr>
        <w:ind w:left="5573" w:hanging="480"/>
      </w:pPr>
    </w:lvl>
    <w:lvl w:ilvl="8" w:tplc="0409001B" w:tentative="1">
      <w:start w:val="1"/>
      <w:numFmt w:val="lowerRoman"/>
      <w:lvlText w:val="%9."/>
      <w:lvlJc w:val="right"/>
      <w:pPr>
        <w:ind w:left="6053" w:hanging="480"/>
      </w:pPr>
    </w:lvl>
  </w:abstractNum>
  <w:abstractNum w:abstractNumId="49">
    <w:nsid w:val="5CEF0F12"/>
    <w:multiLevelType w:val="hybridMultilevel"/>
    <w:tmpl w:val="4636FE76"/>
    <w:lvl w:ilvl="0" w:tplc="AF9A1872">
      <w:start w:val="1"/>
      <w:numFmt w:val="taiwaneseCountingThousand"/>
      <w:lvlText w:val="%1、"/>
      <w:lvlJc w:val="left"/>
      <w:pPr>
        <w:ind w:left="1882" w:hanging="720"/>
      </w:pPr>
      <w:rPr>
        <w:rFonts w:hint="default"/>
      </w:rPr>
    </w:lvl>
    <w:lvl w:ilvl="1" w:tplc="04090019" w:tentative="1">
      <w:start w:val="1"/>
      <w:numFmt w:val="ideographTraditional"/>
      <w:lvlText w:val="%2、"/>
      <w:lvlJc w:val="left"/>
      <w:pPr>
        <w:ind w:left="2122" w:hanging="480"/>
      </w:pPr>
    </w:lvl>
    <w:lvl w:ilvl="2" w:tplc="0409001B" w:tentative="1">
      <w:start w:val="1"/>
      <w:numFmt w:val="lowerRoman"/>
      <w:lvlText w:val="%3."/>
      <w:lvlJc w:val="right"/>
      <w:pPr>
        <w:ind w:left="2602" w:hanging="480"/>
      </w:pPr>
    </w:lvl>
    <w:lvl w:ilvl="3" w:tplc="0409000F" w:tentative="1">
      <w:start w:val="1"/>
      <w:numFmt w:val="decimal"/>
      <w:lvlText w:val="%4."/>
      <w:lvlJc w:val="left"/>
      <w:pPr>
        <w:ind w:left="3082" w:hanging="480"/>
      </w:pPr>
    </w:lvl>
    <w:lvl w:ilvl="4" w:tplc="04090019" w:tentative="1">
      <w:start w:val="1"/>
      <w:numFmt w:val="ideographTraditional"/>
      <w:lvlText w:val="%5、"/>
      <w:lvlJc w:val="left"/>
      <w:pPr>
        <w:ind w:left="3562" w:hanging="480"/>
      </w:pPr>
    </w:lvl>
    <w:lvl w:ilvl="5" w:tplc="0409001B" w:tentative="1">
      <w:start w:val="1"/>
      <w:numFmt w:val="lowerRoman"/>
      <w:lvlText w:val="%6."/>
      <w:lvlJc w:val="right"/>
      <w:pPr>
        <w:ind w:left="4042" w:hanging="480"/>
      </w:pPr>
    </w:lvl>
    <w:lvl w:ilvl="6" w:tplc="0409000F" w:tentative="1">
      <w:start w:val="1"/>
      <w:numFmt w:val="decimal"/>
      <w:lvlText w:val="%7."/>
      <w:lvlJc w:val="left"/>
      <w:pPr>
        <w:ind w:left="4522" w:hanging="480"/>
      </w:pPr>
    </w:lvl>
    <w:lvl w:ilvl="7" w:tplc="04090019" w:tentative="1">
      <w:start w:val="1"/>
      <w:numFmt w:val="ideographTraditional"/>
      <w:lvlText w:val="%8、"/>
      <w:lvlJc w:val="left"/>
      <w:pPr>
        <w:ind w:left="5002" w:hanging="480"/>
      </w:pPr>
    </w:lvl>
    <w:lvl w:ilvl="8" w:tplc="0409001B" w:tentative="1">
      <w:start w:val="1"/>
      <w:numFmt w:val="lowerRoman"/>
      <w:lvlText w:val="%9."/>
      <w:lvlJc w:val="right"/>
      <w:pPr>
        <w:ind w:left="5482" w:hanging="480"/>
      </w:pPr>
    </w:lvl>
  </w:abstractNum>
  <w:abstractNum w:abstractNumId="50">
    <w:nsid w:val="5D8E5D58"/>
    <w:multiLevelType w:val="hybridMultilevel"/>
    <w:tmpl w:val="8E8648D8"/>
    <w:lvl w:ilvl="0" w:tplc="C818BFCC">
      <w:start w:val="1"/>
      <w:numFmt w:val="taiwaneseCountingThousand"/>
      <w:suff w:val="nothing"/>
      <w:lvlText w:val="（%1）"/>
      <w:lvlJc w:val="left"/>
      <w:pPr>
        <w:ind w:left="1932" w:hanging="480"/>
      </w:pPr>
      <w:rPr>
        <w:rFonts w:hint="eastAsia"/>
        <w:u w:val="none"/>
      </w:rPr>
    </w:lvl>
    <w:lvl w:ilvl="1" w:tplc="04090019" w:tentative="1">
      <w:start w:val="1"/>
      <w:numFmt w:val="ideographTraditional"/>
      <w:lvlText w:val="%2、"/>
      <w:lvlJc w:val="left"/>
      <w:pPr>
        <w:ind w:left="2115" w:hanging="480"/>
      </w:pPr>
    </w:lvl>
    <w:lvl w:ilvl="2" w:tplc="0409001B" w:tentative="1">
      <w:start w:val="1"/>
      <w:numFmt w:val="lowerRoman"/>
      <w:lvlText w:val="%3."/>
      <w:lvlJc w:val="right"/>
      <w:pPr>
        <w:ind w:left="2595" w:hanging="480"/>
      </w:pPr>
    </w:lvl>
    <w:lvl w:ilvl="3" w:tplc="0409000F" w:tentative="1">
      <w:start w:val="1"/>
      <w:numFmt w:val="decimal"/>
      <w:lvlText w:val="%4."/>
      <w:lvlJc w:val="left"/>
      <w:pPr>
        <w:ind w:left="3075" w:hanging="480"/>
      </w:pPr>
    </w:lvl>
    <w:lvl w:ilvl="4" w:tplc="04090019" w:tentative="1">
      <w:start w:val="1"/>
      <w:numFmt w:val="ideographTraditional"/>
      <w:lvlText w:val="%5、"/>
      <w:lvlJc w:val="left"/>
      <w:pPr>
        <w:ind w:left="3555" w:hanging="480"/>
      </w:pPr>
    </w:lvl>
    <w:lvl w:ilvl="5" w:tplc="0409001B" w:tentative="1">
      <w:start w:val="1"/>
      <w:numFmt w:val="lowerRoman"/>
      <w:lvlText w:val="%6."/>
      <w:lvlJc w:val="right"/>
      <w:pPr>
        <w:ind w:left="4035" w:hanging="480"/>
      </w:pPr>
    </w:lvl>
    <w:lvl w:ilvl="6" w:tplc="0409000F" w:tentative="1">
      <w:start w:val="1"/>
      <w:numFmt w:val="decimal"/>
      <w:lvlText w:val="%7."/>
      <w:lvlJc w:val="left"/>
      <w:pPr>
        <w:ind w:left="4515" w:hanging="480"/>
      </w:pPr>
    </w:lvl>
    <w:lvl w:ilvl="7" w:tplc="04090019" w:tentative="1">
      <w:start w:val="1"/>
      <w:numFmt w:val="ideographTraditional"/>
      <w:lvlText w:val="%8、"/>
      <w:lvlJc w:val="left"/>
      <w:pPr>
        <w:ind w:left="4995" w:hanging="480"/>
      </w:pPr>
    </w:lvl>
    <w:lvl w:ilvl="8" w:tplc="0409001B" w:tentative="1">
      <w:start w:val="1"/>
      <w:numFmt w:val="lowerRoman"/>
      <w:lvlText w:val="%9."/>
      <w:lvlJc w:val="right"/>
      <w:pPr>
        <w:ind w:left="5475" w:hanging="480"/>
      </w:pPr>
    </w:lvl>
  </w:abstractNum>
  <w:abstractNum w:abstractNumId="51">
    <w:nsid w:val="5E7B6AAF"/>
    <w:multiLevelType w:val="hybridMultilevel"/>
    <w:tmpl w:val="0DBC2818"/>
    <w:lvl w:ilvl="0" w:tplc="6EBC8514">
      <w:start w:val="1"/>
      <w:numFmt w:val="taiwaneseCountingThousand"/>
      <w:suff w:val="nothing"/>
      <w:lvlText w:val="%1、"/>
      <w:lvlJc w:val="left"/>
      <w:pPr>
        <w:ind w:left="1928" w:hanging="510"/>
      </w:pPr>
      <w:rPr>
        <w:rFonts w:eastAsia="標楷體" w:cs="Arial" w:hint="eastAsia"/>
        <w:sz w:val="28"/>
        <w:szCs w:val="24"/>
        <w:u w:val="single"/>
        <w:lang w:val="en-US"/>
      </w:rPr>
    </w:lvl>
    <w:lvl w:ilvl="1" w:tplc="04090019" w:tentative="1">
      <w:start w:val="1"/>
      <w:numFmt w:val="ideographTraditional"/>
      <w:lvlText w:val="%2、"/>
      <w:lvlJc w:val="left"/>
      <w:pPr>
        <w:ind w:left="2450" w:hanging="480"/>
      </w:pPr>
    </w:lvl>
    <w:lvl w:ilvl="2" w:tplc="0409001B" w:tentative="1">
      <w:start w:val="1"/>
      <w:numFmt w:val="lowerRoman"/>
      <w:lvlText w:val="%3."/>
      <w:lvlJc w:val="right"/>
      <w:pPr>
        <w:ind w:left="2930" w:hanging="480"/>
      </w:pPr>
    </w:lvl>
    <w:lvl w:ilvl="3" w:tplc="0409000F" w:tentative="1">
      <w:start w:val="1"/>
      <w:numFmt w:val="decimal"/>
      <w:lvlText w:val="%4."/>
      <w:lvlJc w:val="left"/>
      <w:pPr>
        <w:ind w:left="3410" w:hanging="480"/>
      </w:pPr>
    </w:lvl>
    <w:lvl w:ilvl="4" w:tplc="04090019" w:tentative="1">
      <w:start w:val="1"/>
      <w:numFmt w:val="ideographTraditional"/>
      <w:lvlText w:val="%5、"/>
      <w:lvlJc w:val="left"/>
      <w:pPr>
        <w:ind w:left="3890" w:hanging="480"/>
      </w:pPr>
    </w:lvl>
    <w:lvl w:ilvl="5" w:tplc="0409001B" w:tentative="1">
      <w:start w:val="1"/>
      <w:numFmt w:val="lowerRoman"/>
      <w:lvlText w:val="%6."/>
      <w:lvlJc w:val="right"/>
      <w:pPr>
        <w:ind w:left="4370" w:hanging="480"/>
      </w:pPr>
    </w:lvl>
    <w:lvl w:ilvl="6" w:tplc="0409000F" w:tentative="1">
      <w:start w:val="1"/>
      <w:numFmt w:val="decimal"/>
      <w:lvlText w:val="%7."/>
      <w:lvlJc w:val="left"/>
      <w:pPr>
        <w:ind w:left="4850" w:hanging="480"/>
      </w:pPr>
    </w:lvl>
    <w:lvl w:ilvl="7" w:tplc="04090019" w:tentative="1">
      <w:start w:val="1"/>
      <w:numFmt w:val="ideographTraditional"/>
      <w:lvlText w:val="%8、"/>
      <w:lvlJc w:val="left"/>
      <w:pPr>
        <w:ind w:left="5330" w:hanging="480"/>
      </w:pPr>
    </w:lvl>
    <w:lvl w:ilvl="8" w:tplc="0409001B" w:tentative="1">
      <w:start w:val="1"/>
      <w:numFmt w:val="lowerRoman"/>
      <w:lvlText w:val="%9."/>
      <w:lvlJc w:val="right"/>
      <w:pPr>
        <w:ind w:left="5810" w:hanging="480"/>
      </w:pPr>
    </w:lvl>
  </w:abstractNum>
  <w:abstractNum w:abstractNumId="52">
    <w:nsid w:val="605A2945"/>
    <w:multiLevelType w:val="hybridMultilevel"/>
    <w:tmpl w:val="22E6130E"/>
    <w:lvl w:ilvl="0" w:tplc="BCCC6668">
      <w:start w:val="1"/>
      <w:numFmt w:val="decimal"/>
      <w:lvlText w:val="%1."/>
      <w:lvlJc w:val="left"/>
      <w:pPr>
        <w:ind w:left="1680" w:hanging="773"/>
      </w:pPr>
      <w:rPr>
        <w:rFonts w:eastAsia="標楷體" w:hint="eastAsia"/>
        <w:b w:val="0"/>
        <w:i w:val="0"/>
        <w:color w:val="auto"/>
        <w:sz w:val="28"/>
        <w:szCs w:val="24"/>
        <w:u w:val="single"/>
      </w:rPr>
    </w:lvl>
    <w:lvl w:ilvl="1" w:tplc="04090019" w:tentative="1">
      <w:start w:val="1"/>
      <w:numFmt w:val="ideographTraditional"/>
      <w:lvlText w:val="%2、"/>
      <w:lvlJc w:val="left"/>
      <w:pPr>
        <w:ind w:left="1488" w:hanging="480"/>
      </w:pPr>
    </w:lvl>
    <w:lvl w:ilvl="2" w:tplc="0409001B" w:tentative="1">
      <w:start w:val="1"/>
      <w:numFmt w:val="lowerRoman"/>
      <w:lvlText w:val="%3."/>
      <w:lvlJc w:val="right"/>
      <w:pPr>
        <w:ind w:left="1968" w:hanging="480"/>
      </w:pPr>
    </w:lvl>
    <w:lvl w:ilvl="3" w:tplc="0409000F" w:tentative="1">
      <w:start w:val="1"/>
      <w:numFmt w:val="decimal"/>
      <w:lvlText w:val="%4."/>
      <w:lvlJc w:val="left"/>
      <w:pPr>
        <w:ind w:left="2448" w:hanging="480"/>
      </w:pPr>
    </w:lvl>
    <w:lvl w:ilvl="4" w:tplc="04090019" w:tentative="1">
      <w:start w:val="1"/>
      <w:numFmt w:val="ideographTraditional"/>
      <w:lvlText w:val="%5、"/>
      <w:lvlJc w:val="left"/>
      <w:pPr>
        <w:ind w:left="2928" w:hanging="480"/>
      </w:pPr>
    </w:lvl>
    <w:lvl w:ilvl="5" w:tplc="0409001B" w:tentative="1">
      <w:start w:val="1"/>
      <w:numFmt w:val="lowerRoman"/>
      <w:lvlText w:val="%6."/>
      <w:lvlJc w:val="right"/>
      <w:pPr>
        <w:ind w:left="3408" w:hanging="480"/>
      </w:pPr>
    </w:lvl>
    <w:lvl w:ilvl="6" w:tplc="0409000F" w:tentative="1">
      <w:start w:val="1"/>
      <w:numFmt w:val="decimal"/>
      <w:lvlText w:val="%7."/>
      <w:lvlJc w:val="left"/>
      <w:pPr>
        <w:ind w:left="3888" w:hanging="480"/>
      </w:pPr>
    </w:lvl>
    <w:lvl w:ilvl="7" w:tplc="04090019" w:tentative="1">
      <w:start w:val="1"/>
      <w:numFmt w:val="ideographTraditional"/>
      <w:lvlText w:val="%8、"/>
      <w:lvlJc w:val="left"/>
      <w:pPr>
        <w:ind w:left="4368" w:hanging="480"/>
      </w:pPr>
    </w:lvl>
    <w:lvl w:ilvl="8" w:tplc="0409001B" w:tentative="1">
      <w:start w:val="1"/>
      <w:numFmt w:val="lowerRoman"/>
      <w:lvlText w:val="%9."/>
      <w:lvlJc w:val="right"/>
      <w:pPr>
        <w:ind w:left="4848" w:hanging="480"/>
      </w:pPr>
    </w:lvl>
  </w:abstractNum>
  <w:abstractNum w:abstractNumId="53">
    <w:nsid w:val="63520646"/>
    <w:multiLevelType w:val="hybridMultilevel"/>
    <w:tmpl w:val="3CF4EEC4"/>
    <w:lvl w:ilvl="0" w:tplc="08B68FDA">
      <w:start w:val="1"/>
      <w:numFmt w:val="decimal"/>
      <w:lvlText w:val="%1."/>
      <w:lvlJc w:val="left"/>
      <w:pPr>
        <w:ind w:left="2061" w:hanging="360"/>
      </w:pPr>
      <w:rPr>
        <w:rFonts w:eastAsia="標楷體" w:hint="eastAsia"/>
        <w:sz w:val="28"/>
      </w:rPr>
    </w:lvl>
    <w:lvl w:ilvl="1" w:tplc="04090019" w:tentative="1">
      <w:start w:val="1"/>
      <w:numFmt w:val="ideographTraditional"/>
      <w:lvlText w:val="%2、"/>
      <w:lvlJc w:val="left"/>
      <w:pPr>
        <w:ind w:left="2661" w:hanging="480"/>
      </w:p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54">
    <w:nsid w:val="6425324E"/>
    <w:multiLevelType w:val="hybridMultilevel"/>
    <w:tmpl w:val="40FC9108"/>
    <w:lvl w:ilvl="0" w:tplc="7F24F6F6">
      <w:start w:val="2"/>
      <w:numFmt w:val="taiwaneseCountingThousand"/>
      <w:lvlText w:val="%1、"/>
      <w:lvlJc w:val="left"/>
      <w:pPr>
        <w:ind w:left="960" w:hanging="480"/>
      </w:pPr>
      <w:rPr>
        <w:rFonts w:hint="eastAsia"/>
        <w:u w:val="single"/>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5">
    <w:nsid w:val="65996E7A"/>
    <w:multiLevelType w:val="hybridMultilevel"/>
    <w:tmpl w:val="ED6841C6"/>
    <w:lvl w:ilvl="0" w:tplc="27B6D444">
      <w:start w:val="1"/>
      <w:numFmt w:val="decimal"/>
      <w:lvlText w:val="%1."/>
      <w:lvlJc w:val="left"/>
      <w:pPr>
        <w:ind w:left="1191" w:hanging="340"/>
      </w:pPr>
      <w:rPr>
        <w:rFonts w:eastAsia="標楷體" w:hint="eastAsia"/>
        <w:b w:val="0"/>
        <w:i w:val="0"/>
        <w:color w:val="auto"/>
        <w:sz w:val="28"/>
        <w:szCs w:val="24"/>
        <w:u w:val="none"/>
      </w:rPr>
    </w:lvl>
    <w:lvl w:ilvl="1" w:tplc="04090019" w:tentative="1">
      <w:start w:val="1"/>
      <w:numFmt w:val="ideographTraditional"/>
      <w:lvlText w:val="%2、"/>
      <w:lvlJc w:val="left"/>
      <w:pPr>
        <w:ind w:left="2264" w:hanging="480"/>
      </w:pPr>
    </w:lvl>
    <w:lvl w:ilvl="2" w:tplc="0409001B" w:tentative="1">
      <w:start w:val="1"/>
      <w:numFmt w:val="lowerRoman"/>
      <w:lvlText w:val="%3."/>
      <w:lvlJc w:val="right"/>
      <w:pPr>
        <w:ind w:left="2744" w:hanging="480"/>
      </w:pPr>
    </w:lvl>
    <w:lvl w:ilvl="3" w:tplc="0409000F" w:tentative="1">
      <w:start w:val="1"/>
      <w:numFmt w:val="decimal"/>
      <w:lvlText w:val="%4."/>
      <w:lvlJc w:val="left"/>
      <w:pPr>
        <w:ind w:left="3224" w:hanging="480"/>
      </w:pPr>
    </w:lvl>
    <w:lvl w:ilvl="4" w:tplc="04090019" w:tentative="1">
      <w:start w:val="1"/>
      <w:numFmt w:val="ideographTraditional"/>
      <w:lvlText w:val="%5、"/>
      <w:lvlJc w:val="left"/>
      <w:pPr>
        <w:ind w:left="3704" w:hanging="480"/>
      </w:pPr>
    </w:lvl>
    <w:lvl w:ilvl="5" w:tplc="0409001B" w:tentative="1">
      <w:start w:val="1"/>
      <w:numFmt w:val="lowerRoman"/>
      <w:lvlText w:val="%6."/>
      <w:lvlJc w:val="right"/>
      <w:pPr>
        <w:ind w:left="4184" w:hanging="480"/>
      </w:pPr>
    </w:lvl>
    <w:lvl w:ilvl="6" w:tplc="0409000F" w:tentative="1">
      <w:start w:val="1"/>
      <w:numFmt w:val="decimal"/>
      <w:lvlText w:val="%7."/>
      <w:lvlJc w:val="left"/>
      <w:pPr>
        <w:ind w:left="4664" w:hanging="480"/>
      </w:pPr>
    </w:lvl>
    <w:lvl w:ilvl="7" w:tplc="04090019" w:tentative="1">
      <w:start w:val="1"/>
      <w:numFmt w:val="ideographTraditional"/>
      <w:lvlText w:val="%8、"/>
      <w:lvlJc w:val="left"/>
      <w:pPr>
        <w:ind w:left="5144" w:hanging="480"/>
      </w:pPr>
    </w:lvl>
    <w:lvl w:ilvl="8" w:tplc="0409001B" w:tentative="1">
      <w:start w:val="1"/>
      <w:numFmt w:val="lowerRoman"/>
      <w:lvlText w:val="%9."/>
      <w:lvlJc w:val="right"/>
      <w:pPr>
        <w:ind w:left="5624" w:hanging="480"/>
      </w:pPr>
    </w:lvl>
  </w:abstractNum>
  <w:abstractNum w:abstractNumId="56">
    <w:nsid w:val="6605290E"/>
    <w:multiLevelType w:val="hybridMultilevel"/>
    <w:tmpl w:val="E94A6C4E"/>
    <w:lvl w:ilvl="0" w:tplc="0409000F">
      <w:start w:val="1"/>
      <w:numFmt w:val="decimal"/>
      <w:lvlText w:val="%1."/>
      <w:lvlJc w:val="left"/>
      <w:pPr>
        <w:ind w:left="1337" w:hanging="480"/>
      </w:pPr>
    </w:lvl>
    <w:lvl w:ilvl="1" w:tplc="04090019">
      <w:start w:val="1"/>
      <w:numFmt w:val="ideographTraditional"/>
      <w:lvlText w:val="%2、"/>
      <w:lvlJc w:val="left"/>
      <w:pPr>
        <w:ind w:left="1817" w:hanging="480"/>
      </w:pPr>
    </w:lvl>
    <w:lvl w:ilvl="2" w:tplc="5CBAE2EE">
      <w:start w:val="1"/>
      <w:numFmt w:val="decimal"/>
      <w:lvlText w:val="%3."/>
      <w:lvlJc w:val="left"/>
      <w:pPr>
        <w:ind w:left="2297" w:hanging="480"/>
      </w:pPr>
      <w:rPr>
        <w:u w:val="single"/>
      </w:rPr>
    </w:lvl>
    <w:lvl w:ilvl="3" w:tplc="0409000F" w:tentative="1">
      <w:start w:val="1"/>
      <w:numFmt w:val="decimal"/>
      <w:lvlText w:val="%4."/>
      <w:lvlJc w:val="left"/>
      <w:pPr>
        <w:ind w:left="2777" w:hanging="480"/>
      </w:pPr>
    </w:lvl>
    <w:lvl w:ilvl="4" w:tplc="04090019" w:tentative="1">
      <w:start w:val="1"/>
      <w:numFmt w:val="ideographTraditional"/>
      <w:lvlText w:val="%5、"/>
      <w:lvlJc w:val="left"/>
      <w:pPr>
        <w:ind w:left="3257" w:hanging="480"/>
      </w:pPr>
    </w:lvl>
    <w:lvl w:ilvl="5" w:tplc="0409001B" w:tentative="1">
      <w:start w:val="1"/>
      <w:numFmt w:val="lowerRoman"/>
      <w:lvlText w:val="%6."/>
      <w:lvlJc w:val="right"/>
      <w:pPr>
        <w:ind w:left="3737" w:hanging="480"/>
      </w:pPr>
    </w:lvl>
    <w:lvl w:ilvl="6" w:tplc="0409000F" w:tentative="1">
      <w:start w:val="1"/>
      <w:numFmt w:val="decimal"/>
      <w:lvlText w:val="%7."/>
      <w:lvlJc w:val="left"/>
      <w:pPr>
        <w:ind w:left="4217" w:hanging="480"/>
      </w:pPr>
    </w:lvl>
    <w:lvl w:ilvl="7" w:tplc="04090019" w:tentative="1">
      <w:start w:val="1"/>
      <w:numFmt w:val="ideographTraditional"/>
      <w:lvlText w:val="%8、"/>
      <w:lvlJc w:val="left"/>
      <w:pPr>
        <w:ind w:left="4697" w:hanging="480"/>
      </w:pPr>
    </w:lvl>
    <w:lvl w:ilvl="8" w:tplc="0409001B" w:tentative="1">
      <w:start w:val="1"/>
      <w:numFmt w:val="lowerRoman"/>
      <w:lvlText w:val="%9."/>
      <w:lvlJc w:val="right"/>
      <w:pPr>
        <w:ind w:left="5177" w:hanging="480"/>
      </w:pPr>
    </w:lvl>
  </w:abstractNum>
  <w:abstractNum w:abstractNumId="57">
    <w:nsid w:val="66087D7C"/>
    <w:multiLevelType w:val="hybridMultilevel"/>
    <w:tmpl w:val="3064E420"/>
    <w:lvl w:ilvl="0" w:tplc="1CDA46FA">
      <w:start w:val="1"/>
      <w:numFmt w:val="taiwaneseCountingThousand"/>
      <w:suff w:val="nothing"/>
      <w:lvlText w:val="%1、"/>
      <w:lvlJc w:val="left"/>
      <w:pPr>
        <w:ind w:left="2865" w:hanging="454"/>
      </w:pPr>
      <w:rPr>
        <w:rFonts w:eastAsia="標楷體" w:hint="eastAsia"/>
        <w:b w:val="0"/>
        <w:i w:val="0"/>
        <w:sz w:val="28"/>
        <w:u w:val="singl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8">
    <w:nsid w:val="67075240"/>
    <w:multiLevelType w:val="hybridMultilevel"/>
    <w:tmpl w:val="F99C65A0"/>
    <w:lvl w:ilvl="0" w:tplc="8B3629B2">
      <w:start w:val="1"/>
      <w:numFmt w:val="taiwaneseCountingThousand"/>
      <w:lvlText w:val="%1、"/>
      <w:lvlJc w:val="left"/>
      <w:pPr>
        <w:ind w:left="1286" w:hanging="720"/>
      </w:pPr>
      <w:rPr>
        <w:rFonts w:eastAsia="標楷體" w:hint="eastAsia"/>
        <w:sz w:val="28"/>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59">
    <w:nsid w:val="6C594E76"/>
    <w:multiLevelType w:val="hybridMultilevel"/>
    <w:tmpl w:val="CD7E0CCA"/>
    <w:lvl w:ilvl="0" w:tplc="96664B5C">
      <w:start w:val="1"/>
      <w:numFmt w:val="taiwaneseCountingThousand"/>
      <w:lvlText w:val="%1、"/>
      <w:lvlJc w:val="left"/>
      <w:pPr>
        <w:ind w:left="1855" w:hanging="720"/>
      </w:pPr>
      <w:rPr>
        <w:rFonts w:hint="eastAsia"/>
        <w:u w:val="single"/>
      </w:rPr>
    </w:lvl>
    <w:lvl w:ilvl="1" w:tplc="6E841CF2">
      <w:start w:val="1"/>
      <w:numFmt w:val="taiwaneseCountingThousand"/>
      <w:lvlText w:val="（%2）"/>
      <w:lvlJc w:val="left"/>
      <w:pPr>
        <w:tabs>
          <w:tab w:val="num" w:pos="1420"/>
        </w:tabs>
        <w:ind w:left="2270" w:hanging="850"/>
      </w:pPr>
      <w:rPr>
        <w:rFonts w:eastAsia="標楷體" w:hint="eastAsia"/>
        <w:sz w:val="28"/>
        <w:u w:val="single"/>
        <w:lang w:val="en-US"/>
      </w:rPr>
    </w:lvl>
    <w:lvl w:ilvl="2" w:tplc="B0AAF5B0">
      <w:start w:val="1"/>
      <w:numFmt w:val="decimal"/>
      <w:lvlText w:val="%3、"/>
      <w:lvlJc w:val="left"/>
      <w:pPr>
        <w:ind w:left="2575" w:hanging="480"/>
      </w:pPr>
      <w:rPr>
        <w:rFonts w:eastAsia="標楷體" w:hint="eastAsia"/>
        <w:b w:val="0"/>
        <w:i w:val="0"/>
        <w:color w:val="auto"/>
        <w:sz w:val="28"/>
        <w:szCs w:val="28"/>
        <w:u w:val="single"/>
      </w:rPr>
    </w:lvl>
    <w:lvl w:ilvl="3" w:tplc="E7A44058">
      <w:start w:val="1"/>
      <w:numFmt w:val="decimal"/>
      <w:lvlText w:val="(%4)"/>
      <w:lvlJc w:val="left"/>
      <w:pPr>
        <w:ind w:left="3055" w:hanging="480"/>
      </w:pPr>
      <w:rPr>
        <w:rFonts w:hAnsi="Times New Roman" w:hint="default"/>
      </w:rPr>
    </w:lvl>
    <w:lvl w:ilvl="4" w:tplc="04090019" w:tentative="1">
      <w:start w:val="1"/>
      <w:numFmt w:val="ideographTraditional"/>
      <w:lvlText w:val="%5、"/>
      <w:lvlJc w:val="left"/>
      <w:pPr>
        <w:ind w:left="3535" w:hanging="480"/>
      </w:pPr>
    </w:lvl>
    <w:lvl w:ilvl="5" w:tplc="0409001B" w:tentative="1">
      <w:start w:val="1"/>
      <w:numFmt w:val="lowerRoman"/>
      <w:lvlText w:val="%6."/>
      <w:lvlJc w:val="right"/>
      <w:pPr>
        <w:ind w:left="4015" w:hanging="480"/>
      </w:pPr>
    </w:lvl>
    <w:lvl w:ilvl="6" w:tplc="0409000F" w:tentative="1">
      <w:start w:val="1"/>
      <w:numFmt w:val="decimal"/>
      <w:lvlText w:val="%7."/>
      <w:lvlJc w:val="left"/>
      <w:pPr>
        <w:ind w:left="4495" w:hanging="480"/>
      </w:pPr>
    </w:lvl>
    <w:lvl w:ilvl="7" w:tplc="04090019" w:tentative="1">
      <w:start w:val="1"/>
      <w:numFmt w:val="ideographTraditional"/>
      <w:lvlText w:val="%8、"/>
      <w:lvlJc w:val="left"/>
      <w:pPr>
        <w:ind w:left="4975" w:hanging="480"/>
      </w:pPr>
    </w:lvl>
    <w:lvl w:ilvl="8" w:tplc="0409001B" w:tentative="1">
      <w:start w:val="1"/>
      <w:numFmt w:val="lowerRoman"/>
      <w:lvlText w:val="%9."/>
      <w:lvlJc w:val="right"/>
      <w:pPr>
        <w:ind w:left="5455" w:hanging="480"/>
      </w:pPr>
    </w:lvl>
  </w:abstractNum>
  <w:abstractNum w:abstractNumId="60">
    <w:nsid w:val="6E591FA6"/>
    <w:multiLevelType w:val="hybridMultilevel"/>
    <w:tmpl w:val="2B40B254"/>
    <w:lvl w:ilvl="0" w:tplc="EE26CBE8">
      <w:start w:val="1"/>
      <w:numFmt w:val="taiwaneseCountingThousand"/>
      <w:suff w:val="nothing"/>
      <w:lvlText w:val="（%1）"/>
      <w:lvlJc w:val="left"/>
      <w:pPr>
        <w:ind w:left="1642" w:hanging="480"/>
      </w:pPr>
      <w:rPr>
        <w:rFonts w:hint="eastAsia"/>
        <w:u w:val="single"/>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61">
    <w:nsid w:val="742D2BA8"/>
    <w:multiLevelType w:val="hybridMultilevel"/>
    <w:tmpl w:val="69F425EA"/>
    <w:lvl w:ilvl="0" w:tplc="D7487384">
      <w:start w:val="1"/>
      <w:numFmt w:val="taiwaneseCountingThousand"/>
      <w:suff w:val="nothing"/>
      <w:lvlText w:val="（%1）"/>
      <w:lvlJc w:val="left"/>
      <w:pPr>
        <w:ind w:left="129" w:firstLine="722"/>
      </w:pPr>
      <w:rPr>
        <w:rFonts w:hint="eastAsia"/>
        <w:u w:val="single"/>
      </w:rPr>
    </w:lvl>
    <w:lvl w:ilvl="1" w:tplc="04090019" w:tentative="1">
      <w:start w:val="1"/>
      <w:numFmt w:val="ideographTraditional"/>
      <w:lvlText w:val="%2、"/>
      <w:lvlJc w:val="left"/>
      <w:pPr>
        <w:ind w:left="635" w:hanging="480"/>
      </w:pPr>
    </w:lvl>
    <w:lvl w:ilvl="2" w:tplc="0409001B" w:tentative="1">
      <w:start w:val="1"/>
      <w:numFmt w:val="lowerRoman"/>
      <w:lvlText w:val="%3."/>
      <w:lvlJc w:val="right"/>
      <w:pPr>
        <w:ind w:left="1115" w:hanging="480"/>
      </w:pPr>
    </w:lvl>
    <w:lvl w:ilvl="3" w:tplc="0409000F" w:tentative="1">
      <w:start w:val="1"/>
      <w:numFmt w:val="decimal"/>
      <w:lvlText w:val="%4."/>
      <w:lvlJc w:val="left"/>
      <w:pPr>
        <w:ind w:left="1595" w:hanging="480"/>
      </w:pPr>
    </w:lvl>
    <w:lvl w:ilvl="4" w:tplc="04090019" w:tentative="1">
      <w:start w:val="1"/>
      <w:numFmt w:val="ideographTraditional"/>
      <w:lvlText w:val="%5、"/>
      <w:lvlJc w:val="left"/>
      <w:pPr>
        <w:ind w:left="2075" w:hanging="480"/>
      </w:pPr>
    </w:lvl>
    <w:lvl w:ilvl="5" w:tplc="0409001B" w:tentative="1">
      <w:start w:val="1"/>
      <w:numFmt w:val="lowerRoman"/>
      <w:lvlText w:val="%6."/>
      <w:lvlJc w:val="right"/>
      <w:pPr>
        <w:ind w:left="2555" w:hanging="480"/>
      </w:pPr>
    </w:lvl>
    <w:lvl w:ilvl="6" w:tplc="0409000F" w:tentative="1">
      <w:start w:val="1"/>
      <w:numFmt w:val="decimal"/>
      <w:lvlText w:val="%7."/>
      <w:lvlJc w:val="left"/>
      <w:pPr>
        <w:ind w:left="3035" w:hanging="480"/>
      </w:pPr>
    </w:lvl>
    <w:lvl w:ilvl="7" w:tplc="04090019" w:tentative="1">
      <w:start w:val="1"/>
      <w:numFmt w:val="ideographTraditional"/>
      <w:lvlText w:val="%8、"/>
      <w:lvlJc w:val="left"/>
      <w:pPr>
        <w:ind w:left="3515" w:hanging="480"/>
      </w:pPr>
    </w:lvl>
    <w:lvl w:ilvl="8" w:tplc="0409001B" w:tentative="1">
      <w:start w:val="1"/>
      <w:numFmt w:val="lowerRoman"/>
      <w:lvlText w:val="%9."/>
      <w:lvlJc w:val="right"/>
      <w:pPr>
        <w:ind w:left="3995" w:hanging="480"/>
      </w:pPr>
    </w:lvl>
  </w:abstractNum>
  <w:abstractNum w:abstractNumId="62">
    <w:nsid w:val="75D42217"/>
    <w:multiLevelType w:val="hybridMultilevel"/>
    <w:tmpl w:val="394EC924"/>
    <w:lvl w:ilvl="0" w:tplc="C25E4458">
      <w:start w:val="1"/>
      <w:numFmt w:val="taiwaneseCountingThousand"/>
      <w:suff w:val="nothing"/>
      <w:lvlText w:val="（%1）"/>
      <w:lvlJc w:val="left"/>
      <w:pPr>
        <w:ind w:left="566" w:firstLine="0"/>
      </w:pPr>
      <w:rPr>
        <w:rFonts w:hint="eastAsia"/>
        <w:u w:val="none"/>
      </w:rPr>
    </w:lvl>
    <w:lvl w:ilvl="1" w:tplc="04090019" w:tentative="1">
      <w:start w:val="1"/>
      <w:numFmt w:val="ideographTraditional"/>
      <w:lvlText w:val="%2、"/>
      <w:lvlJc w:val="left"/>
      <w:pPr>
        <w:ind w:left="2126" w:hanging="480"/>
      </w:pPr>
    </w:lvl>
    <w:lvl w:ilvl="2" w:tplc="0409001B" w:tentative="1">
      <w:start w:val="1"/>
      <w:numFmt w:val="lowerRoman"/>
      <w:lvlText w:val="%3."/>
      <w:lvlJc w:val="right"/>
      <w:pPr>
        <w:ind w:left="2606" w:hanging="480"/>
      </w:pPr>
    </w:lvl>
    <w:lvl w:ilvl="3" w:tplc="0409000F" w:tentative="1">
      <w:start w:val="1"/>
      <w:numFmt w:val="decimal"/>
      <w:lvlText w:val="%4."/>
      <w:lvlJc w:val="left"/>
      <w:pPr>
        <w:ind w:left="3086" w:hanging="480"/>
      </w:pPr>
    </w:lvl>
    <w:lvl w:ilvl="4" w:tplc="04090019" w:tentative="1">
      <w:start w:val="1"/>
      <w:numFmt w:val="ideographTraditional"/>
      <w:lvlText w:val="%5、"/>
      <w:lvlJc w:val="left"/>
      <w:pPr>
        <w:ind w:left="3566" w:hanging="480"/>
      </w:pPr>
    </w:lvl>
    <w:lvl w:ilvl="5" w:tplc="0409001B" w:tentative="1">
      <w:start w:val="1"/>
      <w:numFmt w:val="lowerRoman"/>
      <w:lvlText w:val="%6."/>
      <w:lvlJc w:val="right"/>
      <w:pPr>
        <w:ind w:left="4046" w:hanging="480"/>
      </w:pPr>
    </w:lvl>
    <w:lvl w:ilvl="6" w:tplc="0409000F" w:tentative="1">
      <w:start w:val="1"/>
      <w:numFmt w:val="decimal"/>
      <w:lvlText w:val="%7."/>
      <w:lvlJc w:val="left"/>
      <w:pPr>
        <w:ind w:left="4526" w:hanging="480"/>
      </w:pPr>
    </w:lvl>
    <w:lvl w:ilvl="7" w:tplc="04090019" w:tentative="1">
      <w:start w:val="1"/>
      <w:numFmt w:val="ideographTraditional"/>
      <w:lvlText w:val="%8、"/>
      <w:lvlJc w:val="left"/>
      <w:pPr>
        <w:ind w:left="5006" w:hanging="480"/>
      </w:pPr>
    </w:lvl>
    <w:lvl w:ilvl="8" w:tplc="0409001B" w:tentative="1">
      <w:start w:val="1"/>
      <w:numFmt w:val="lowerRoman"/>
      <w:lvlText w:val="%9."/>
      <w:lvlJc w:val="right"/>
      <w:pPr>
        <w:ind w:left="5486" w:hanging="480"/>
      </w:pPr>
    </w:lvl>
  </w:abstractNum>
  <w:abstractNum w:abstractNumId="63">
    <w:nsid w:val="771940D7"/>
    <w:multiLevelType w:val="hybridMultilevel"/>
    <w:tmpl w:val="A8FC74FA"/>
    <w:lvl w:ilvl="0" w:tplc="6D468840">
      <w:start w:val="1"/>
      <w:numFmt w:val="taiwaneseCountingThousand"/>
      <w:suff w:val="nothing"/>
      <w:lvlText w:val="（%1）"/>
      <w:lvlJc w:val="left"/>
      <w:pPr>
        <w:ind w:left="1932" w:hanging="480"/>
      </w:pPr>
      <w:rPr>
        <w:rFonts w:eastAsia="標楷體" w:hint="eastAsia"/>
        <w:sz w:val="28"/>
        <w:u w:val="none"/>
      </w:rPr>
    </w:lvl>
    <w:lvl w:ilvl="1" w:tplc="04090019" w:tentative="1">
      <w:start w:val="1"/>
      <w:numFmt w:val="ideographTraditional"/>
      <w:lvlText w:val="%2、"/>
      <w:lvlJc w:val="left"/>
      <w:pPr>
        <w:ind w:left="2115" w:hanging="480"/>
      </w:pPr>
    </w:lvl>
    <w:lvl w:ilvl="2" w:tplc="0409001B" w:tentative="1">
      <w:start w:val="1"/>
      <w:numFmt w:val="lowerRoman"/>
      <w:lvlText w:val="%3."/>
      <w:lvlJc w:val="right"/>
      <w:pPr>
        <w:ind w:left="2595" w:hanging="480"/>
      </w:pPr>
    </w:lvl>
    <w:lvl w:ilvl="3" w:tplc="0409000F" w:tentative="1">
      <w:start w:val="1"/>
      <w:numFmt w:val="decimal"/>
      <w:lvlText w:val="%4."/>
      <w:lvlJc w:val="left"/>
      <w:pPr>
        <w:ind w:left="3075" w:hanging="480"/>
      </w:pPr>
    </w:lvl>
    <w:lvl w:ilvl="4" w:tplc="04090019" w:tentative="1">
      <w:start w:val="1"/>
      <w:numFmt w:val="ideographTraditional"/>
      <w:lvlText w:val="%5、"/>
      <w:lvlJc w:val="left"/>
      <w:pPr>
        <w:ind w:left="3555" w:hanging="480"/>
      </w:pPr>
    </w:lvl>
    <w:lvl w:ilvl="5" w:tplc="0409001B" w:tentative="1">
      <w:start w:val="1"/>
      <w:numFmt w:val="lowerRoman"/>
      <w:lvlText w:val="%6."/>
      <w:lvlJc w:val="right"/>
      <w:pPr>
        <w:ind w:left="4035" w:hanging="480"/>
      </w:pPr>
    </w:lvl>
    <w:lvl w:ilvl="6" w:tplc="0409000F" w:tentative="1">
      <w:start w:val="1"/>
      <w:numFmt w:val="decimal"/>
      <w:lvlText w:val="%7."/>
      <w:lvlJc w:val="left"/>
      <w:pPr>
        <w:ind w:left="4515" w:hanging="480"/>
      </w:pPr>
    </w:lvl>
    <w:lvl w:ilvl="7" w:tplc="04090019" w:tentative="1">
      <w:start w:val="1"/>
      <w:numFmt w:val="ideographTraditional"/>
      <w:lvlText w:val="%8、"/>
      <w:lvlJc w:val="left"/>
      <w:pPr>
        <w:ind w:left="4995" w:hanging="480"/>
      </w:pPr>
    </w:lvl>
    <w:lvl w:ilvl="8" w:tplc="0409001B" w:tentative="1">
      <w:start w:val="1"/>
      <w:numFmt w:val="lowerRoman"/>
      <w:lvlText w:val="%9."/>
      <w:lvlJc w:val="right"/>
      <w:pPr>
        <w:ind w:left="5475" w:hanging="480"/>
      </w:pPr>
    </w:lvl>
  </w:abstractNum>
  <w:abstractNum w:abstractNumId="64">
    <w:nsid w:val="780106C3"/>
    <w:multiLevelType w:val="hybridMultilevel"/>
    <w:tmpl w:val="1CF0665E"/>
    <w:lvl w:ilvl="0" w:tplc="E17E537C">
      <w:start w:val="1"/>
      <w:numFmt w:val="taiwaneseCountingThousand"/>
      <w:suff w:val="nothing"/>
      <w:lvlText w:val="（%1）"/>
      <w:lvlJc w:val="left"/>
      <w:pPr>
        <w:ind w:left="1418" w:hanging="681"/>
      </w:pPr>
      <w:rPr>
        <w:rFonts w:eastAsia="標楷體" w:hint="eastAsia"/>
        <w:b w:val="0"/>
        <w:i w:val="0"/>
        <w:sz w:val="28"/>
        <w:u w:val="single"/>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65">
    <w:nsid w:val="7BCA3663"/>
    <w:multiLevelType w:val="hybridMultilevel"/>
    <w:tmpl w:val="1FE4B8D6"/>
    <w:lvl w:ilvl="0" w:tplc="0520FFD4">
      <w:start w:val="1"/>
      <w:numFmt w:val="taiwaneseCountingThousand"/>
      <w:suff w:val="nothing"/>
      <w:lvlText w:val="%1、"/>
      <w:lvlJc w:val="left"/>
      <w:pPr>
        <w:ind w:left="737" w:hanging="567"/>
      </w:pPr>
      <w:rPr>
        <w:rFonts w:eastAsia="標楷體" w:cs="Arial" w:hint="eastAsia"/>
        <w:sz w:val="28"/>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6">
    <w:nsid w:val="7BCD4D81"/>
    <w:multiLevelType w:val="hybridMultilevel"/>
    <w:tmpl w:val="0D1C54FE"/>
    <w:lvl w:ilvl="0" w:tplc="EA20512A">
      <w:start w:val="1"/>
      <w:numFmt w:val="decimal"/>
      <w:lvlText w:val="%1."/>
      <w:lvlJc w:val="left"/>
      <w:pPr>
        <w:ind w:left="2061" w:hanging="360"/>
      </w:pPr>
      <w:rPr>
        <w:rFonts w:hint="default"/>
      </w:rPr>
    </w:lvl>
    <w:lvl w:ilvl="1" w:tplc="BCDE223E">
      <w:start w:val="1"/>
      <w:numFmt w:val="taiwaneseCountingThousand"/>
      <w:suff w:val="nothing"/>
      <w:lvlText w:val="%2、"/>
      <w:lvlJc w:val="left"/>
      <w:pPr>
        <w:ind w:left="1571" w:hanging="720"/>
      </w:pPr>
      <w:rPr>
        <w:rFonts w:hint="default"/>
        <w:lang w:val="en-US"/>
      </w:r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num w:numId="1">
    <w:abstractNumId w:val="59"/>
  </w:num>
  <w:num w:numId="2">
    <w:abstractNumId w:val="38"/>
  </w:num>
  <w:num w:numId="3">
    <w:abstractNumId w:val="32"/>
  </w:num>
  <w:num w:numId="4">
    <w:abstractNumId w:val="37"/>
  </w:num>
  <w:num w:numId="5">
    <w:abstractNumId w:val="58"/>
  </w:num>
  <w:num w:numId="6">
    <w:abstractNumId w:val="49"/>
  </w:num>
  <w:num w:numId="7">
    <w:abstractNumId w:val="4"/>
  </w:num>
  <w:num w:numId="8">
    <w:abstractNumId w:val="11"/>
  </w:num>
  <w:num w:numId="9">
    <w:abstractNumId w:val="22"/>
  </w:num>
  <w:num w:numId="10">
    <w:abstractNumId w:val="6"/>
  </w:num>
  <w:num w:numId="11">
    <w:abstractNumId w:val="9"/>
  </w:num>
  <w:num w:numId="12">
    <w:abstractNumId w:val="45"/>
  </w:num>
  <w:num w:numId="13">
    <w:abstractNumId w:val="54"/>
  </w:num>
  <w:num w:numId="14">
    <w:abstractNumId w:val="43"/>
  </w:num>
  <w:num w:numId="15">
    <w:abstractNumId w:val="24"/>
  </w:num>
  <w:num w:numId="16">
    <w:abstractNumId w:val="61"/>
  </w:num>
  <w:num w:numId="17">
    <w:abstractNumId w:val="5"/>
  </w:num>
  <w:num w:numId="18">
    <w:abstractNumId w:val="19"/>
  </w:num>
  <w:num w:numId="19">
    <w:abstractNumId w:val="10"/>
  </w:num>
  <w:num w:numId="20">
    <w:abstractNumId w:val="30"/>
  </w:num>
  <w:num w:numId="21">
    <w:abstractNumId w:val="36"/>
  </w:num>
  <w:num w:numId="22">
    <w:abstractNumId w:val="39"/>
  </w:num>
  <w:num w:numId="23">
    <w:abstractNumId w:val="2"/>
  </w:num>
  <w:num w:numId="24">
    <w:abstractNumId w:val="8"/>
  </w:num>
  <w:num w:numId="25">
    <w:abstractNumId w:val="16"/>
  </w:num>
  <w:num w:numId="26">
    <w:abstractNumId w:val="7"/>
  </w:num>
  <w:num w:numId="27">
    <w:abstractNumId w:val="20"/>
  </w:num>
  <w:num w:numId="28">
    <w:abstractNumId w:val="27"/>
  </w:num>
  <w:num w:numId="29">
    <w:abstractNumId w:val="17"/>
  </w:num>
  <w:num w:numId="30">
    <w:abstractNumId w:val="0"/>
  </w:num>
  <w:num w:numId="31">
    <w:abstractNumId w:val="26"/>
  </w:num>
  <w:num w:numId="32">
    <w:abstractNumId w:val="55"/>
  </w:num>
  <w:num w:numId="33">
    <w:abstractNumId w:val="1"/>
  </w:num>
  <w:num w:numId="34">
    <w:abstractNumId w:val="56"/>
  </w:num>
  <w:num w:numId="35">
    <w:abstractNumId w:val="52"/>
  </w:num>
  <w:num w:numId="36">
    <w:abstractNumId w:val="28"/>
  </w:num>
  <w:num w:numId="37">
    <w:abstractNumId w:val="34"/>
  </w:num>
  <w:num w:numId="38">
    <w:abstractNumId w:val="40"/>
  </w:num>
  <w:num w:numId="39">
    <w:abstractNumId w:val="23"/>
  </w:num>
  <w:num w:numId="40">
    <w:abstractNumId w:val="35"/>
  </w:num>
  <w:num w:numId="41">
    <w:abstractNumId w:val="33"/>
  </w:num>
  <w:num w:numId="42">
    <w:abstractNumId w:val="44"/>
  </w:num>
  <w:num w:numId="43">
    <w:abstractNumId w:val="60"/>
  </w:num>
  <w:num w:numId="44">
    <w:abstractNumId w:val="15"/>
  </w:num>
  <w:num w:numId="45">
    <w:abstractNumId w:val="31"/>
  </w:num>
  <w:num w:numId="46">
    <w:abstractNumId w:val="51"/>
  </w:num>
  <w:num w:numId="47">
    <w:abstractNumId w:val="48"/>
  </w:num>
  <w:num w:numId="48">
    <w:abstractNumId w:val="41"/>
  </w:num>
  <w:num w:numId="49">
    <w:abstractNumId w:val="29"/>
  </w:num>
  <w:num w:numId="50">
    <w:abstractNumId w:val="66"/>
  </w:num>
  <w:num w:numId="51">
    <w:abstractNumId w:val="25"/>
  </w:num>
  <w:num w:numId="52">
    <w:abstractNumId w:val="47"/>
  </w:num>
  <w:num w:numId="53">
    <w:abstractNumId w:val="14"/>
  </w:num>
  <w:num w:numId="54">
    <w:abstractNumId w:val="62"/>
  </w:num>
  <w:num w:numId="55">
    <w:abstractNumId w:val="12"/>
  </w:num>
  <w:num w:numId="56">
    <w:abstractNumId w:val="21"/>
  </w:num>
  <w:num w:numId="57">
    <w:abstractNumId w:val="57"/>
  </w:num>
  <w:num w:numId="58">
    <w:abstractNumId w:val="64"/>
  </w:num>
  <w:num w:numId="59">
    <w:abstractNumId w:val="63"/>
  </w:num>
  <w:num w:numId="60">
    <w:abstractNumId w:val="42"/>
  </w:num>
  <w:num w:numId="61">
    <w:abstractNumId w:val="18"/>
  </w:num>
  <w:num w:numId="62">
    <w:abstractNumId w:val="65"/>
  </w:num>
  <w:num w:numId="63">
    <w:abstractNumId w:val="13"/>
  </w:num>
  <w:num w:numId="64">
    <w:abstractNumId w:val="46"/>
  </w:num>
  <w:num w:numId="65">
    <w:abstractNumId w:val="53"/>
  </w:num>
  <w:num w:numId="66">
    <w:abstractNumId w:val="50"/>
  </w:num>
  <w:num w:numId="67">
    <w:abstractNumId w:val="3"/>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0"/>
  <w:drawingGridVerticalSpacing w:val="361"/>
  <w:displayHorizontalDrawingGridEvery w:val="0"/>
  <w:characterSpacingControl w:val="doNotCompress"/>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0A5"/>
    <w:rsid w:val="00003B61"/>
    <w:rsid w:val="00007A0E"/>
    <w:rsid w:val="0001121B"/>
    <w:rsid w:val="00011349"/>
    <w:rsid w:val="00014D26"/>
    <w:rsid w:val="00020FFA"/>
    <w:rsid w:val="00022FF2"/>
    <w:rsid w:val="00024027"/>
    <w:rsid w:val="000240E1"/>
    <w:rsid w:val="00032438"/>
    <w:rsid w:val="00032FDF"/>
    <w:rsid w:val="00033359"/>
    <w:rsid w:val="00034A80"/>
    <w:rsid w:val="0003710C"/>
    <w:rsid w:val="00040CAB"/>
    <w:rsid w:val="00041012"/>
    <w:rsid w:val="00041ED6"/>
    <w:rsid w:val="00042A23"/>
    <w:rsid w:val="000462EB"/>
    <w:rsid w:val="00046BC9"/>
    <w:rsid w:val="000570AC"/>
    <w:rsid w:val="00057E0B"/>
    <w:rsid w:val="0006643E"/>
    <w:rsid w:val="00071152"/>
    <w:rsid w:val="000713D9"/>
    <w:rsid w:val="00071998"/>
    <w:rsid w:val="00071D7A"/>
    <w:rsid w:val="000764C0"/>
    <w:rsid w:val="00077A0B"/>
    <w:rsid w:val="0008241D"/>
    <w:rsid w:val="00082FFA"/>
    <w:rsid w:val="00084CFC"/>
    <w:rsid w:val="00086E30"/>
    <w:rsid w:val="000905A5"/>
    <w:rsid w:val="00092763"/>
    <w:rsid w:val="00094139"/>
    <w:rsid w:val="000953D2"/>
    <w:rsid w:val="000955DF"/>
    <w:rsid w:val="00096C69"/>
    <w:rsid w:val="000A0392"/>
    <w:rsid w:val="000A217B"/>
    <w:rsid w:val="000A2B1E"/>
    <w:rsid w:val="000A4329"/>
    <w:rsid w:val="000A55BC"/>
    <w:rsid w:val="000B14CA"/>
    <w:rsid w:val="000B1561"/>
    <w:rsid w:val="000B5528"/>
    <w:rsid w:val="000B5D50"/>
    <w:rsid w:val="000B63CD"/>
    <w:rsid w:val="000B6D00"/>
    <w:rsid w:val="000B6ECB"/>
    <w:rsid w:val="000B7E11"/>
    <w:rsid w:val="000C1A47"/>
    <w:rsid w:val="000C2511"/>
    <w:rsid w:val="000C2E11"/>
    <w:rsid w:val="000C3E21"/>
    <w:rsid w:val="000C4A5A"/>
    <w:rsid w:val="000C5023"/>
    <w:rsid w:val="000C5A07"/>
    <w:rsid w:val="000C7DB9"/>
    <w:rsid w:val="000D023E"/>
    <w:rsid w:val="000D3DD2"/>
    <w:rsid w:val="000D52D6"/>
    <w:rsid w:val="000D628A"/>
    <w:rsid w:val="000E10B0"/>
    <w:rsid w:val="000E1507"/>
    <w:rsid w:val="000E53A7"/>
    <w:rsid w:val="000E6F9A"/>
    <w:rsid w:val="000F25E5"/>
    <w:rsid w:val="000F27F4"/>
    <w:rsid w:val="000F4353"/>
    <w:rsid w:val="000F593A"/>
    <w:rsid w:val="000F5F5D"/>
    <w:rsid w:val="000F607E"/>
    <w:rsid w:val="001045E3"/>
    <w:rsid w:val="00110699"/>
    <w:rsid w:val="00112591"/>
    <w:rsid w:val="00116DFF"/>
    <w:rsid w:val="001171EF"/>
    <w:rsid w:val="0012045D"/>
    <w:rsid w:val="00122116"/>
    <w:rsid w:val="00122837"/>
    <w:rsid w:val="00123319"/>
    <w:rsid w:val="00127AD8"/>
    <w:rsid w:val="001329EC"/>
    <w:rsid w:val="00133316"/>
    <w:rsid w:val="00137765"/>
    <w:rsid w:val="00137EA1"/>
    <w:rsid w:val="001410B1"/>
    <w:rsid w:val="001412D1"/>
    <w:rsid w:val="00144D43"/>
    <w:rsid w:val="00146BC5"/>
    <w:rsid w:val="0014763F"/>
    <w:rsid w:val="00147C43"/>
    <w:rsid w:val="001503A9"/>
    <w:rsid w:val="00157231"/>
    <w:rsid w:val="0015766E"/>
    <w:rsid w:val="001609FC"/>
    <w:rsid w:val="001616C4"/>
    <w:rsid w:val="0016192B"/>
    <w:rsid w:val="00161B50"/>
    <w:rsid w:val="0016405C"/>
    <w:rsid w:val="00165BA9"/>
    <w:rsid w:val="00165C74"/>
    <w:rsid w:val="001677BE"/>
    <w:rsid w:val="00167CD7"/>
    <w:rsid w:val="00171653"/>
    <w:rsid w:val="001731FE"/>
    <w:rsid w:val="00175686"/>
    <w:rsid w:val="001760AC"/>
    <w:rsid w:val="00177D13"/>
    <w:rsid w:val="00181ABC"/>
    <w:rsid w:val="00185349"/>
    <w:rsid w:val="0018763E"/>
    <w:rsid w:val="00187821"/>
    <w:rsid w:val="00191DAF"/>
    <w:rsid w:val="00191E63"/>
    <w:rsid w:val="00195207"/>
    <w:rsid w:val="00195B73"/>
    <w:rsid w:val="001A1284"/>
    <w:rsid w:val="001A4825"/>
    <w:rsid w:val="001A5087"/>
    <w:rsid w:val="001A627F"/>
    <w:rsid w:val="001A6D05"/>
    <w:rsid w:val="001B21A0"/>
    <w:rsid w:val="001B25C7"/>
    <w:rsid w:val="001B575C"/>
    <w:rsid w:val="001B60B5"/>
    <w:rsid w:val="001C14B0"/>
    <w:rsid w:val="001C1926"/>
    <w:rsid w:val="001C6495"/>
    <w:rsid w:val="001C759B"/>
    <w:rsid w:val="001D1AF3"/>
    <w:rsid w:val="001D5500"/>
    <w:rsid w:val="001D5556"/>
    <w:rsid w:val="001D5695"/>
    <w:rsid w:val="001D7680"/>
    <w:rsid w:val="001E0E2C"/>
    <w:rsid w:val="001E0EA8"/>
    <w:rsid w:val="001E248F"/>
    <w:rsid w:val="001E2781"/>
    <w:rsid w:val="001E4A0C"/>
    <w:rsid w:val="001E6858"/>
    <w:rsid w:val="001E6913"/>
    <w:rsid w:val="001E7A8C"/>
    <w:rsid w:val="001F027B"/>
    <w:rsid w:val="001F1FCA"/>
    <w:rsid w:val="001F487A"/>
    <w:rsid w:val="001F4D03"/>
    <w:rsid w:val="001F5A4E"/>
    <w:rsid w:val="00203146"/>
    <w:rsid w:val="00204A90"/>
    <w:rsid w:val="00211304"/>
    <w:rsid w:val="00212177"/>
    <w:rsid w:val="002147EC"/>
    <w:rsid w:val="00214AD4"/>
    <w:rsid w:val="00216B59"/>
    <w:rsid w:val="00217758"/>
    <w:rsid w:val="002177AF"/>
    <w:rsid w:val="00217CC2"/>
    <w:rsid w:val="00220B17"/>
    <w:rsid w:val="00225B0B"/>
    <w:rsid w:val="0022606F"/>
    <w:rsid w:val="00226566"/>
    <w:rsid w:val="0022683B"/>
    <w:rsid w:val="00227430"/>
    <w:rsid w:val="0023238E"/>
    <w:rsid w:val="00237342"/>
    <w:rsid w:val="00242C03"/>
    <w:rsid w:val="00243873"/>
    <w:rsid w:val="0024628A"/>
    <w:rsid w:val="00246E4D"/>
    <w:rsid w:val="002504D5"/>
    <w:rsid w:val="00253479"/>
    <w:rsid w:val="00253FFE"/>
    <w:rsid w:val="00256BB8"/>
    <w:rsid w:val="00256BFF"/>
    <w:rsid w:val="00257B05"/>
    <w:rsid w:val="00260B46"/>
    <w:rsid w:val="00261E55"/>
    <w:rsid w:val="0026211B"/>
    <w:rsid w:val="002636A2"/>
    <w:rsid w:val="00271329"/>
    <w:rsid w:val="00272332"/>
    <w:rsid w:val="0027566E"/>
    <w:rsid w:val="0027675B"/>
    <w:rsid w:val="002815BC"/>
    <w:rsid w:val="00281966"/>
    <w:rsid w:val="00284EB1"/>
    <w:rsid w:val="00287F58"/>
    <w:rsid w:val="00290D42"/>
    <w:rsid w:val="00291737"/>
    <w:rsid w:val="002923AC"/>
    <w:rsid w:val="00292858"/>
    <w:rsid w:val="002951BE"/>
    <w:rsid w:val="0029678F"/>
    <w:rsid w:val="00296F9B"/>
    <w:rsid w:val="002970F2"/>
    <w:rsid w:val="002A3B25"/>
    <w:rsid w:val="002A46FA"/>
    <w:rsid w:val="002A5167"/>
    <w:rsid w:val="002A5624"/>
    <w:rsid w:val="002A5E62"/>
    <w:rsid w:val="002A6114"/>
    <w:rsid w:val="002A7814"/>
    <w:rsid w:val="002B138F"/>
    <w:rsid w:val="002B24CF"/>
    <w:rsid w:val="002B24E9"/>
    <w:rsid w:val="002B42FA"/>
    <w:rsid w:val="002B4B8C"/>
    <w:rsid w:val="002B51EB"/>
    <w:rsid w:val="002B573C"/>
    <w:rsid w:val="002B5A25"/>
    <w:rsid w:val="002B7B7E"/>
    <w:rsid w:val="002C101D"/>
    <w:rsid w:val="002C494F"/>
    <w:rsid w:val="002C51CF"/>
    <w:rsid w:val="002C63F5"/>
    <w:rsid w:val="002C7210"/>
    <w:rsid w:val="002D1E59"/>
    <w:rsid w:val="002D22B8"/>
    <w:rsid w:val="002D28BC"/>
    <w:rsid w:val="002D2D17"/>
    <w:rsid w:val="002D480D"/>
    <w:rsid w:val="002D565C"/>
    <w:rsid w:val="002E1E05"/>
    <w:rsid w:val="002E3E41"/>
    <w:rsid w:val="002E423B"/>
    <w:rsid w:val="002E5AB2"/>
    <w:rsid w:val="002E6F0E"/>
    <w:rsid w:val="002E7139"/>
    <w:rsid w:val="002F05A3"/>
    <w:rsid w:val="002F0A9F"/>
    <w:rsid w:val="002F42EE"/>
    <w:rsid w:val="002F6A89"/>
    <w:rsid w:val="00300D67"/>
    <w:rsid w:val="00300D90"/>
    <w:rsid w:val="00301195"/>
    <w:rsid w:val="00301484"/>
    <w:rsid w:val="00301E86"/>
    <w:rsid w:val="00302691"/>
    <w:rsid w:val="00303A4E"/>
    <w:rsid w:val="00305EC6"/>
    <w:rsid w:val="0030762D"/>
    <w:rsid w:val="00312ED3"/>
    <w:rsid w:val="00314825"/>
    <w:rsid w:val="00315712"/>
    <w:rsid w:val="003167AD"/>
    <w:rsid w:val="0031739A"/>
    <w:rsid w:val="00317A9A"/>
    <w:rsid w:val="003202A9"/>
    <w:rsid w:val="00322F63"/>
    <w:rsid w:val="0032305A"/>
    <w:rsid w:val="003242AC"/>
    <w:rsid w:val="00324BBC"/>
    <w:rsid w:val="003255AA"/>
    <w:rsid w:val="0032572E"/>
    <w:rsid w:val="003270DB"/>
    <w:rsid w:val="00331229"/>
    <w:rsid w:val="00334263"/>
    <w:rsid w:val="0033449E"/>
    <w:rsid w:val="00334DF6"/>
    <w:rsid w:val="00337CCB"/>
    <w:rsid w:val="003401C5"/>
    <w:rsid w:val="00340522"/>
    <w:rsid w:val="003436D4"/>
    <w:rsid w:val="00350A75"/>
    <w:rsid w:val="0035215A"/>
    <w:rsid w:val="00352CDE"/>
    <w:rsid w:val="0035386F"/>
    <w:rsid w:val="00353D5D"/>
    <w:rsid w:val="00355B87"/>
    <w:rsid w:val="003609EE"/>
    <w:rsid w:val="0036278C"/>
    <w:rsid w:val="0036638E"/>
    <w:rsid w:val="0036717A"/>
    <w:rsid w:val="003673B3"/>
    <w:rsid w:val="003703D7"/>
    <w:rsid w:val="00374481"/>
    <w:rsid w:val="00374C75"/>
    <w:rsid w:val="003753B5"/>
    <w:rsid w:val="003766BB"/>
    <w:rsid w:val="00376D53"/>
    <w:rsid w:val="00377430"/>
    <w:rsid w:val="003801C2"/>
    <w:rsid w:val="003815F9"/>
    <w:rsid w:val="00383FBB"/>
    <w:rsid w:val="003870E9"/>
    <w:rsid w:val="003941FD"/>
    <w:rsid w:val="003978D6"/>
    <w:rsid w:val="003A0266"/>
    <w:rsid w:val="003A13DF"/>
    <w:rsid w:val="003A4A13"/>
    <w:rsid w:val="003B6029"/>
    <w:rsid w:val="003B73DF"/>
    <w:rsid w:val="003C022F"/>
    <w:rsid w:val="003C1F66"/>
    <w:rsid w:val="003C23BF"/>
    <w:rsid w:val="003C3D83"/>
    <w:rsid w:val="003C667C"/>
    <w:rsid w:val="003C69B9"/>
    <w:rsid w:val="003C6A72"/>
    <w:rsid w:val="003D1391"/>
    <w:rsid w:val="003D1506"/>
    <w:rsid w:val="003D1DC4"/>
    <w:rsid w:val="003D364F"/>
    <w:rsid w:val="003D5736"/>
    <w:rsid w:val="003D57EE"/>
    <w:rsid w:val="003D736C"/>
    <w:rsid w:val="003D7EB8"/>
    <w:rsid w:val="003E04CC"/>
    <w:rsid w:val="003E16DF"/>
    <w:rsid w:val="003E239E"/>
    <w:rsid w:val="003E24C2"/>
    <w:rsid w:val="003E2DC4"/>
    <w:rsid w:val="003F6318"/>
    <w:rsid w:val="0040049D"/>
    <w:rsid w:val="00400EE2"/>
    <w:rsid w:val="004015BE"/>
    <w:rsid w:val="004024A5"/>
    <w:rsid w:val="00403CF0"/>
    <w:rsid w:val="004049A5"/>
    <w:rsid w:val="00404D18"/>
    <w:rsid w:val="004058B3"/>
    <w:rsid w:val="0040602C"/>
    <w:rsid w:val="00407954"/>
    <w:rsid w:val="00410C2D"/>
    <w:rsid w:val="00413846"/>
    <w:rsid w:val="00414107"/>
    <w:rsid w:val="00414166"/>
    <w:rsid w:val="00416E55"/>
    <w:rsid w:val="004213FA"/>
    <w:rsid w:val="0042232E"/>
    <w:rsid w:val="004269CC"/>
    <w:rsid w:val="004279A4"/>
    <w:rsid w:val="00432C6A"/>
    <w:rsid w:val="004336CA"/>
    <w:rsid w:val="004342BD"/>
    <w:rsid w:val="00434857"/>
    <w:rsid w:val="00434D17"/>
    <w:rsid w:val="004368EE"/>
    <w:rsid w:val="0044175F"/>
    <w:rsid w:val="0044185A"/>
    <w:rsid w:val="00444FA1"/>
    <w:rsid w:val="00445257"/>
    <w:rsid w:val="00450006"/>
    <w:rsid w:val="00452133"/>
    <w:rsid w:val="00454BFB"/>
    <w:rsid w:val="00460595"/>
    <w:rsid w:val="00462567"/>
    <w:rsid w:val="004665D7"/>
    <w:rsid w:val="00466D7C"/>
    <w:rsid w:val="00466EF3"/>
    <w:rsid w:val="00471933"/>
    <w:rsid w:val="0047227B"/>
    <w:rsid w:val="00480174"/>
    <w:rsid w:val="00484BD7"/>
    <w:rsid w:val="00485612"/>
    <w:rsid w:val="00485E5D"/>
    <w:rsid w:val="004866B3"/>
    <w:rsid w:val="004869C4"/>
    <w:rsid w:val="00486A0D"/>
    <w:rsid w:val="00487E96"/>
    <w:rsid w:val="004911E1"/>
    <w:rsid w:val="00497E8A"/>
    <w:rsid w:val="004A171A"/>
    <w:rsid w:val="004A3469"/>
    <w:rsid w:val="004A3968"/>
    <w:rsid w:val="004A3AC6"/>
    <w:rsid w:val="004A3BA5"/>
    <w:rsid w:val="004A5CA1"/>
    <w:rsid w:val="004B22B5"/>
    <w:rsid w:val="004B2575"/>
    <w:rsid w:val="004B779D"/>
    <w:rsid w:val="004C13AA"/>
    <w:rsid w:val="004C2CCF"/>
    <w:rsid w:val="004C3853"/>
    <w:rsid w:val="004C4029"/>
    <w:rsid w:val="004C434D"/>
    <w:rsid w:val="004C56B9"/>
    <w:rsid w:val="004C58BA"/>
    <w:rsid w:val="004D0FC1"/>
    <w:rsid w:val="004D1524"/>
    <w:rsid w:val="004D3372"/>
    <w:rsid w:val="004D7857"/>
    <w:rsid w:val="004E2663"/>
    <w:rsid w:val="004E3670"/>
    <w:rsid w:val="004E3FA4"/>
    <w:rsid w:val="004E4C36"/>
    <w:rsid w:val="004E64CA"/>
    <w:rsid w:val="004E70BB"/>
    <w:rsid w:val="004E7B82"/>
    <w:rsid w:val="004F074A"/>
    <w:rsid w:val="004F1ED3"/>
    <w:rsid w:val="004F3CE5"/>
    <w:rsid w:val="004F3D5C"/>
    <w:rsid w:val="004F6113"/>
    <w:rsid w:val="00500BAE"/>
    <w:rsid w:val="005011F4"/>
    <w:rsid w:val="00502106"/>
    <w:rsid w:val="005041C2"/>
    <w:rsid w:val="00504F2A"/>
    <w:rsid w:val="0050510C"/>
    <w:rsid w:val="00511302"/>
    <w:rsid w:val="00511A57"/>
    <w:rsid w:val="0051206B"/>
    <w:rsid w:val="00512534"/>
    <w:rsid w:val="00513733"/>
    <w:rsid w:val="005158ED"/>
    <w:rsid w:val="00515DDD"/>
    <w:rsid w:val="00523BAB"/>
    <w:rsid w:val="00523D5B"/>
    <w:rsid w:val="00523F8E"/>
    <w:rsid w:val="00524DFB"/>
    <w:rsid w:val="00531950"/>
    <w:rsid w:val="00531F96"/>
    <w:rsid w:val="00532809"/>
    <w:rsid w:val="00532CFE"/>
    <w:rsid w:val="005339CA"/>
    <w:rsid w:val="00535CBB"/>
    <w:rsid w:val="00540CB6"/>
    <w:rsid w:val="00541A71"/>
    <w:rsid w:val="00541FCE"/>
    <w:rsid w:val="00542CC2"/>
    <w:rsid w:val="0054759C"/>
    <w:rsid w:val="005501A6"/>
    <w:rsid w:val="0055072C"/>
    <w:rsid w:val="005511CE"/>
    <w:rsid w:val="00555916"/>
    <w:rsid w:val="00560531"/>
    <w:rsid w:val="00561B32"/>
    <w:rsid w:val="0056295D"/>
    <w:rsid w:val="00567537"/>
    <w:rsid w:val="00570536"/>
    <w:rsid w:val="005732B8"/>
    <w:rsid w:val="00575ED1"/>
    <w:rsid w:val="00584F73"/>
    <w:rsid w:val="00585B97"/>
    <w:rsid w:val="00585F4B"/>
    <w:rsid w:val="00587352"/>
    <w:rsid w:val="00595AC5"/>
    <w:rsid w:val="00597472"/>
    <w:rsid w:val="00597F35"/>
    <w:rsid w:val="005A10C1"/>
    <w:rsid w:val="005A1B80"/>
    <w:rsid w:val="005A249B"/>
    <w:rsid w:val="005A391A"/>
    <w:rsid w:val="005A3A3F"/>
    <w:rsid w:val="005A42FF"/>
    <w:rsid w:val="005A5454"/>
    <w:rsid w:val="005A5AB2"/>
    <w:rsid w:val="005A5E7D"/>
    <w:rsid w:val="005A6255"/>
    <w:rsid w:val="005A758A"/>
    <w:rsid w:val="005B4335"/>
    <w:rsid w:val="005B6469"/>
    <w:rsid w:val="005B6FD4"/>
    <w:rsid w:val="005C00AF"/>
    <w:rsid w:val="005C3C08"/>
    <w:rsid w:val="005C4172"/>
    <w:rsid w:val="005C60C8"/>
    <w:rsid w:val="005C69A5"/>
    <w:rsid w:val="005C7807"/>
    <w:rsid w:val="005C7D24"/>
    <w:rsid w:val="005D017C"/>
    <w:rsid w:val="005D2158"/>
    <w:rsid w:val="005D389D"/>
    <w:rsid w:val="005D5AEC"/>
    <w:rsid w:val="005D60D5"/>
    <w:rsid w:val="005E05CB"/>
    <w:rsid w:val="005E1312"/>
    <w:rsid w:val="005E6270"/>
    <w:rsid w:val="005F573F"/>
    <w:rsid w:val="0060126C"/>
    <w:rsid w:val="006025EF"/>
    <w:rsid w:val="00603B10"/>
    <w:rsid w:val="00604579"/>
    <w:rsid w:val="00605285"/>
    <w:rsid w:val="0060634B"/>
    <w:rsid w:val="006155F7"/>
    <w:rsid w:val="00621752"/>
    <w:rsid w:val="00621CD9"/>
    <w:rsid w:val="006223A5"/>
    <w:rsid w:val="00622A91"/>
    <w:rsid w:val="00623D6D"/>
    <w:rsid w:val="0062553A"/>
    <w:rsid w:val="00626145"/>
    <w:rsid w:val="00627484"/>
    <w:rsid w:val="00630E88"/>
    <w:rsid w:val="00631036"/>
    <w:rsid w:val="00632244"/>
    <w:rsid w:val="00634B9D"/>
    <w:rsid w:val="00635FB2"/>
    <w:rsid w:val="00640BFE"/>
    <w:rsid w:val="00643000"/>
    <w:rsid w:val="00643D20"/>
    <w:rsid w:val="0064414F"/>
    <w:rsid w:val="00645A1C"/>
    <w:rsid w:val="00646EE9"/>
    <w:rsid w:val="0065228B"/>
    <w:rsid w:val="006553A3"/>
    <w:rsid w:val="006570DA"/>
    <w:rsid w:val="00657D3A"/>
    <w:rsid w:val="00660B12"/>
    <w:rsid w:val="00660D65"/>
    <w:rsid w:val="00661531"/>
    <w:rsid w:val="00661689"/>
    <w:rsid w:val="00661810"/>
    <w:rsid w:val="006624D9"/>
    <w:rsid w:val="00664D0A"/>
    <w:rsid w:val="00666380"/>
    <w:rsid w:val="00667785"/>
    <w:rsid w:val="00672183"/>
    <w:rsid w:val="00672BE7"/>
    <w:rsid w:val="00672C40"/>
    <w:rsid w:val="00674BEE"/>
    <w:rsid w:val="006759E0"/>
    <w:rsid w:val="0067634D"/>
    <w:rsid w:val="00677D7C"/>
    <w:rsid w:val="0068024B"/>
    <w:rsid w:val="0068294C"/>
    <w:rsid w:val="006830F1"/>
    <w:rsid w:val="00684E92"/>
    <w:rsid w:val="00685ED2"/>
    <w:rsid w:val="00686422"/>
    <w:rsid w:val="00691662"/>
    <w:rsid w:val="006939DC"/>
    <w:rsid w:val="00694C47"/>
    <w:rsid w:val="00694C69"/>
    <w:rsid w:val="006A0B42"/>
    <w:rsid w:val="006A1C9C"/>
    <w:rsid w:val="006A288F"/>
    <w:rsid w:val="006A6E67"/>
    <w:rsid w:val="006B2E4F"/>
    <w:rsid w:val="006B344D"/>
    <w:rsid w:val="006C03E9"/>
    <w:rsid w:val="006C03F1"/>
    <w:rsid w:val="006C23BA"/>
    <w:rsid w:val="006C4A90"/>
    <w:rsid w:val="006C4D06"/>
    <w:rsid w:val="006C6FB9"/>
    <w:rsid w:val="006C7BE8"/>
    <w:rsid w:val="006D2891"/>
    <w:rsid w:val="006D4B42"/>
    <w:rsid w:val="006D6372"/>
    <w:rsid w:val="006D64E7"/>
    <w:rsid w:val="006D6502"/>
    <w:rsid w:val="006D7DA6"/>
    <w:rsid w:val="006E048D"/>
    <w:rsid w:val="006E17BB"/>
    <w:rsid w:val="006E1DFA"/>
    <w:rsid w:val="006E35FA"/>
    <w:rsid w:val="006E520C"/>
    <w:rsid w:val="006E603A"/>
    <w:rsid w:val="006E6FE8"/>
    <w:rsid w:val="006F072F"/>
    <w:rsid w:val="006F15EE"/>
    <w:rsid w:val="006F1E0F"/>
    <w:rsid w:val="006F3BA8"/>
    <w:rsid w:val="006F43B2"/>
    <w:rsid w:val="006F4B4A"/>
    <w:rsid w:val="006F50C5"/>
    <w:rsid w:val="006F7A3A"/>
    <w:rsid w:val="007000F6"/>
    <w:rsid w:val="0070081C"/>
    <w:rsid w:val="00701093"/>
    <w:rsid w:val="00701849"/>
    <w:rsid w:val="0070234E"/>
    <w:rsid w:val="00703984"/>
    <w:rsid w:val="00703D71"/>
    <w:rsid w:val="00704758"/>
    <w:rsid w:val="00706A98"/>
    <w:rsid w:val="00710077"/>
    <w:rsid w:val="00713D3D"/>
    <w:rsid w:val="00714A28"/>
    <w:rsid w:val="00715A3F"/>
    <w:rsid w:val="0072186B"/>
    <w:rsid w:val="00723F41"/>
    <w:rsid w:val="007241AC"/>
    <w:rsid w:val="007257CB"/>
    <w:rsid w:val="007266DD"/>
    <w:rsid w:val="00730F87"/>
    <w:rsid w:val="007318F4"/>
    <w:rsid w:val="007350DF"/>
    <w:rsid w:val="00737261"/>
    <w:rsid w:val="007375B8"/>
    <w:rsid w:val="00743299"/>
    <w:rsid w:val="00744230"/>
    <w:rsid w:val="00746DE6"/>
    <w:rsid w:val="0075127D"/>
    <w:rsid w:val="00751442"/>
    <w:rsid w:val="0075300D"/>
    <w:rsid w:val="0075379E"/>
    <w:rsid w:val="00754110"/>
    <w:rsid w:val="00754EA4"/>
    <w:rsid w:val="00755299"/>
    <w:rsid w:val="00755EB4"/>
    <w:rsid w:val="0075647B"/>
    <w:rsid w:val="00760515"/>
    <w:rsid w:val="00761CC6"/>
    <w:rsid w:val="00763FF7"/>
    <w:rsid w:val="00764CAE"/>
    <w:rsid w:val="0076762E"/>
    <w:rsid w:val="007677BF"/>
    <w:rsid w:val="00771EA4"/>
    <w:rsid w:val="00773B5D"/>
    <w:rsid w:val="0077601E"/>
    <w:rsid w:val="00776BFE"/>
    <w:rsid w:val="00777D8B"/>
    <w:rsid w:val="0078480C"/>
    <w:rsid w:val="00791FF0"/>
    <w:rsid w:val="007934B5"/>
    <w:rsid w:val="00793952"/>
    <w:rsid w:val="00794251"/>
    <w:rsid w:val="00795C9E"/>
    <w:rsid w:val="00796F90"/>
    <w:rsid w:val="00797E3C"/>
    <w:rsid w:val="007A1709"/>
    <w:rsid w:val="007A1D11"/>
    <w:rsid w:val="007A32E0"/>
    <w:rsid w:val="007A3F69"/>
    <w:rsid w:val="007A6810"/>
    <w:rsid w:val="007A6ED7"/>
    <w:rsid w:val="007B623E"/>
    <w:rsid w:val="007B6FB5"/>
    <w:rsid w:val="007C15A7"/>
    <w:rsid w:val="007C1801"/>
    <w:rsid w:val="007C1DBF"/>
    <w:rsid w:val="007C20FE"/>
    <w:rsid w:val="007C23ED"/>
    <w:rsid w:val="007C4B6E"/>
    <w:rsid w:val="007C7D1D"/>
    <w:rsid w:val="007D11B0"/>
    <w:rsid w:val="007D314A"/>
    <w:rsid w:val="007D479E"/>
    <w:rsid w:val="007D72C7"/>
    <w:rsid w:val="007E0645"/>
    <w:rsid w:val="007E1CA3"/>
    <w:rsid w:val="007E39AE"/>
    <w:rsid w:val="007E40EB"/>
    <w:rsid w:val="007F1305"/>
    <w:rsid w:val="007F297B"/>
    <w:rsid w:val="007F464D"/>
    <w:rsid w:val="007F63E5"/>
    <w:rsid w:val="008007F4"/>
    <w:rsid w:val="00802B59"/>
    <w:rsid w:val="00804A31"/>
    <w:rsid w:val="00807CE2"/>
    <w:rsid w:val="008129B8"/>
    <w:rsid w:val="00814115"/>
    <w:rsid w:val="00817F07"/>
    <w:rsid w:val="00822682"/>
    <w:rsid w:val="008237F1"/>
    <w:rsid w:val="00823EB6"/>
    <w:rsid w:val="00825D06"/>
    <w:rsid w:val="008264AF"/>
    <w:rsid w:val="0083641D"/>
    <w:rsid w:val="008372B9"/>
    <w:rsid w:val="00837F39"/>
    <w:rsid w:val="00845A69"/>
    <w:rsid w:val="00845AEE"/>
    <w:rsid w:val="00846075"/>
    <w:rsid w:val="0084785A"/>
    <w:rsid w:val="00851114"/>
    <w:rsid w:val="00854866"/>
    <w:rsid w:val="00854AE5"/>
    <w:rsid w:val="00854CA4"/>
    <w:rsid w:val="00855087"/>
    <w:rsid w:val="00855173"/>
    <w:rsid w:val="008577D1"/>
    <w:rsid w:val="00864C8C"/>
    <w:rsid w:val="0086679C"/>
    <w:rsid w:val="00871408"/>
    <w:rsid w:val="008717CF"/>
    <w:rsid w:val="00875257"/>
    <w:rsid w:val="00882238"/>
    <w:rsid w:val="008843FE"/>
    <w:rsid w:val="008844E1"/>
    <w:rsid w:val="00885176"/>
    <w:rsid w:val="00886B78"/>
    <w:rsid w:val="00892478"/>
    <w:rsid w:val="008932EC"/>
    <w:rsid w:val="008933E5"/>
    <w:rsid w:val="008939F0"/>
    <w:rsid w:val="00893C55"/>
    <w:rsid w:val="00894A82"/>
    <w:rsid w:val="008955DA"/>
    <w:rsid w:val="008A0AAD"/>
    <w:rsid w:val="008A0BF1"/>
    <w:rsid w:val="008A1D5C"/>
    <w:rsid w:val="008A33BE"/>
    <w:rsid w:val="008A3654"/>
    <w:rsid w:val="008A4284"/>
    <w:rsid w:val="008A5AD8"/>
    <w:rsid w:val="008B1B16"/>
    <w:rsid w:val="008B2CFA"/>
    <w:rsid w:val="008B525A"/>
    <w:rsid w:val="008B57B6"/>
    <w:rsid w:val="008B590A"/>
    <w:rsid w:val="008B5C7F"/>
    <w:rsid w:val="008C4A4E"/>
    <w:rsid w:val="008C5162"/>
    <w:rsid w:val="008C68DB"/>
    <w:rsid w:val="008D086C"/>
    <w:rsid w:val="008D1629"/>
    <w:rsid w:val="008D3E3F"/>
    <w:rsid w:val="008D5522"/>
    <w:rsid w:val="008D5553"/>
    <w:rsid w:val="008D5B94"/>
    <w:rsid w:val="008D6BD4"/>
    <w:rsid w:val="008E18C0"/>
    <w:rsid w:val="008E2828"/>
    <w:rsid w:val="008E2A41"/>
    <w:rsid w:val="008E3D00"/>
    <w:rsid w:val="008E3EF5"/>
    <w:rsid w:val="008E7FAE"/>
    <w:rsid w:val="008F0CCC"/>
    <w:rsid w:val="008F3067"/>
    <w:rsid w:val="008F372A"/>
    <w:rsid w:val="008F6B35"/>
    <w:rsid w:val="008F76EB"/>
    <w:rsid w:val="0090063E"/>
    <w:rsid w:val="0090116B"/>
    <w:rsid w:val="00903147"/>
    <w:rsid w:val="0090370D"/>
    <w:rsid w:val="00905F5E"/>
    <w:rsid w:val="0091034A"/>
    <w:rsid w:val="00910ED6"/>
    <w:rsid w:val="00911E09"/>
    <w:rsid w:val="00911E51"/>
    <w:rsid w:val="00912196"/>
    <w:rsid w:val="00913092"/>
    <w:rsid w:val="009205EA"/>
    <w:rsid w:val="009207FB"/>
    <w:rsid w:val="00920ACF"/>
    <w:rsid w:val="009242E7"/>
    <w:rsid w:val="009244AC"/>
    <w:rsid w:val="00925387"/>
    <w:rsid w:val="0092688C"/>
    <w:rsid w:val="00926F64"/>
    <w:rsid w:val="009276EB"/>
    <w:rsid w:val="0092773C"/>
    <w:rsid w:val="0093118D"/>
    <w:rsid w:val="00931963"/>
    <w:rsid w:val="009373FB"/>
    <w:rsid w:val="00937DAE"/>
    <w:rsid w:val="00941476"/>
    <w:rsid w:val="00942677"/>
    <w:rsid w:val="0094561D"/>
    <w:rsid w:val="00946483"/>
    <w:rsid w:val="009472F4"/>
    <w:rsid w:val="00947E38"/>
    <w:rsid w:val="0095186C"/>
    <w:rsid w:val="00956F2A"/>
    <w:rsid w:val="00960AC6"/>
    <w:rsid w:val="00960B44"/>
    <w:rsid w:val="00961C76"/>
    <w:rsid w:val="00962ECC"/>
    <w:rsid w:val="009664C6"/>
    <w:rsid w:val="0097127C"/>
    <w:rsid w:val="00971E30"/>
    <w:rsid w:val="00976968"/>
    <w:rsid w:val="00980D69"/>
    <w:rsid w:val="00983D75"/>
    <w:rsid w:val="00985609"/>
    <w:rsid w:val="00990CD5"/>
    <w:rsid w:val="00990DC5"/>
    <w:rsid w:val="009912A3"/>
    <w:rsid w:val="00991B04"/>
    <w:rsid w:val="00991D85"/>
    <w:rsid w:val="009927C9"/>
    <w:rsid w:val="00996A06"/>
    <w:rsid w:val="00996BA1"/>
    <w:rsid w:val="00997DE6"/>
    <w:rsid w:val="009A307B"/>
    <w:rsid w:val="009A3C43"/>
    <w:rsid w:val="009A3DCD"/>
    <w:rsid w:val="009A3F4F"/>
    <w:rsid w:val="009A4F7E"/>
    <w:rsid w:val="009A64E8"/>
    <w:rsid w:val="009B0890"/>
    <w:rsid w:val="009B1007"/>
    <w:rsid w:val="009B1C14"/>
    <w:rsid w:val="009B40CB"/>
    <w:rsid w:val="009B6058"/>
    <w:rsid w:val="009B701F"/>
    <w:rsid w:val="009C2AF3"/>
    <w:rsid w:val="009C407C"/>
    <w:rsid w:val="009C7A51"/>
    <w:rsid w:val="009D11D2"/>
    <w:rsid w:val="009D6AC6"/>
    <w:rsid w:val="009D7614"/>
    <w:rsid w:val="009E2430"/>
    <w:rsid w:val="009F1B34"/>
    <w:rsid w:val="009F369E"/>
    <w:rsid w:val="009F56D7"/>
    <w:rsid w:val="00A00082"/>
    <w:rsid w:val="00A00413"/>
    <w:rsid w:val="00A0053A"/>
    <w:rsid w:val="00A01E91"/>
    <w:rsid w:val="00A037B5"/>
    <w:rsid w:val="00A070EF"/>
    <w:rsid w:val="00A1035F"/>
    <w:rsid w:val="00A10D57"/>
    <w:rsid w:val="00A11823"/>
    <w:rsid w:val="00A13D4E"/>
    <w:rsid w:val="00A20FFE"/>
    <w:rsid w:val="00A21789"/>
    <w:rsid w:val="00A2465B"/>
    <w:rsid w:val="00A2650C"/>
    <w:rsid w:val="00A32038"/>
    <w:rsid w:val="00A3371A"/>
    <w:rsid w:val="00A34A1C"/>
    <w:rsid w:val="00A34B97"/>
    <w:rsid w:val="00A35BB6"/>
    <w:rsid w:val="00A41F8A"/>
    <w:rsid w:val="00A42ABB"/>
    <w:rsid w:val="00A43439"/>
    <w:rsid w:val="00A437A4"/>
    <w:rsid w:val="00A467CF"/>
    <w:rsid w:val="00A53EF8"/>
    <w:rsid w:val="00A55940"/>
    <w:rsid w:val="00A5641C"/>
    <w:rsid w:val="00A5672C"/>
    <w:rsid w:val="00A57C99"/>
    <w:rsid w:val="00A601E0"/>
    <w:rsid w:val="00A61421"/>
    <w:rsid w:val="00A66099"/>
    <w:rsid w:val="00A67C8F"/>
    <w:rsid w:val="00A700B6"/>
    <w:rsid w:val="00A71311"/>
    <w:rsid w:val="00A7174E"/>
    <w:rsid w:val="00A72D4A"/>
    <w:rsid w:val="00A758E3"/>
    <w:rsid w:val="00A812B8"/>
    <w:rsid w:val="00A81548"/>
    <w:rsid w:val="00A81C08"/>
    <w:rsid w:val="00A81DE2"/>
    <w:rsid w:val="00A84370"/>
    <w:rsid w:val="00A84F25"/>
    <w:rsid w:val="00A94373"/>
    <w:rsid w:val="00A94805"/>
    <w:rsid w:val="00A94D3D"/>
    <w:rsid w:val="00A95AA0"/>
    <w:rsid w:val="00A96A40"/>
    <w:rsid w:val="00A9783B"/>
    <w:rsid w:val="00AA0853"/>
    <w:rsid w:val="00AA29A1"/>
    <w:rsid w:val="00AA3798"/>
    <w:rsid w:val="00AA42F1"/>
    <w:rsid w:val="00AA59D0"/>
    <w:rsid w:val="00AA5D39"/>
    <w:rsid w:val="00AA78A6"/>
    <w:rsid w:val="00AA7EF8"/>
    <w:rsid w:val="00AB12FB"/>
    <w:rsid w:val="00AB37F2"/>
    <w:rsid w:val="00AB5081"/>
    <w:rsid w:val="00AB525C"/>
    <w:rsid w:val="00AB6BA8"/>
    <w:rsid w:val="00AC1395"/>
    <w:rsid w:val="00AC1FE1"/>
    <w:rsid w:val="00AC274B"/>
    <w:rsid w:val="00AC34FB"/>
    <w:rsid w:val="00AC43D5"/>
    <w:rsid w:val="00AC6E75"/>
    <w:rsid w:val="00AD086D"/>
    <w:rsid w:val="00AD0D8C"/>
    <w:rsid w:val="00AD21E3"/>
    <w:rsid w:val="00AD4B04"/>
    <w:rsid w:val="00AD5ECE"/>
    <w:rsid w:val="00AE416C"/>
    <w:rsid w:val="00AE4E15"/>
    <w:rsid w:val="00AF0D45"/>
    <w:rsid w:val="00AF5BB4"/>
    <w:rsid w:val="00AF638D"/>
    <w:rsid w:val="00AF6721"/>
    <w:rsid w:val="00B01808"/>
    <w:rsid w:val="00B03462"/>
    <w:rsid w:val="00B05AC3"/>
    <w:rsid w:val="00B05BFD"/>
    <w:rsid w:val="00B07785"/>
    <w:rsid w:val="00B108CD"/>
    <w:rsid w:val="00B10C84"/>
    <w:rsid w:val="00B13053"/>
    <w:rsid w:val="00B15AA4"/>
    <w:rsid w:val="00B17808"/>
    <w:rsid w:val="00B20099"/>
    <w:rsid w:val="00B20134"/>
    <w:rsid w:val="00B21D94"/>
    <w:rsid w:val="00B25E5A"/>
    <w:rsid w:val="00B27C30"/>
    <w:rsid w:val="00B27F72"/>
    <w:rsid w:val="00B31E60"/>
    <w:rsid w:val="00B327B1"/>
    <w:rsid w:val="00B32F13"/>
    <w:rsid w:val="00B35A86"/>
    <w:rsid w:val="00B366B4"/>
    <w:rsid w:val="00B41B57"/>
    <w:rsid w:val="00B41CE3"/>
    <w:rsid w:val="00B44B49"/>
    <w:rsid w:val="00B46721"/>
    <w:rsid w:val="00B5060A"/>
    <w:rsid w:val="00B52C12"/>
    <w:rsid w:val="00B56D0C"/>
    <w:rsid w:val="00B57192"/>
    <w:rsid w:val="00B60FF6"/>
    <w:rsid w:val="00B638AE"/>
    <w:rsid w:val="00B66289"/>
    <w:rsid w:val="00B677DF"/>
    <w:rsid w:val="00B67EBC"/>
    <w:rsid w:val="00B705CC"/>
    <w:rsid w:val="00B71E52"/>
    <w:rsid w:val="00B730A5"/>
    <w:rsid w:val="00B73222"/>
    <w:rsid w:val="00B74913"/>
    <w:rsid w:val="00B764E2"/>
    <w:rsid w:val="00B76F68"/>
    <w:rsid w:val="00B774DD"/>
    <w:rsid w:val="00B809CF"/>
    <w:rsid w:val="00B80C04"/>
    <w:rsid w:val="00B83F0F"/>
    <w:rsid w:val="00B87065"/>
    <w:rsid w:val="00B90EF7"/>
    <w:rsid w:val="00B92234"/>
    <w:rsid w:val="00B92A38"/>
    <w:rsid w:val="00B93ECE"/>
    <w:rsid w:val="00B95173"/>
    <w:rsid w:val="00B9748F"/>
    <w:rsid w:val="00BA120D"/>
    <w:rsid w:val="00BA1A7A"/>
    <w:rsid w:val="00BA2080"/>
    <w:rsid w:val="00BA29B2"/>
    <w:rsid w:val="00BA3D23"/>
    <w:rsid w:val="00BA4C83"/>
    <w:rsid w:val="00BA536F"/>
    <w:rsid w:val="00BA5ACF"/>
    <w:rsid w:val="00BB1819"/>
    <w:rsid w:val="00BB1BA2"/>
    <w:rsid w:val="00BB2443"/>
    <w:rsid w:val="00BB4809"/>
    <w:rsid w:val="00BB4E24"/>
    <w:rsid w:val="00BB526C"/>
    <w:rsid w:val="00BB6B95"/>
    <w:rsid w:val="00BB709E"/>
    <w:rsid w:val="00BB7199"/>
    <w:rsid w:val="00BB7F4F"/>
    <w:rsid w:val="00BC41E1"/>
    <w:rsid w:val="00BC4AD3"/>
    <w:rsid w:val="00BD0471"/>
    <w:rsid w:val="00BD0B5B"/>
    <w:rsid w:val="00BD0E03"/>
    <w:rsid w:val="00BD0F0A"/>
    <w:rsid w:val="00BD1194"/>
    <w:rsid w:val="00BD3204"/>
    <w:rsid w:val="00BD3386"/>
    <w:rsid w:val="00BE00A4"/>
    <w:rsid w:val="00BE0AC7"/>
    <w:rsid w:val="00BE1F65"/>
    <w:rsid w:val="00BE4AD2"/>
    <w:rsid w:val="00BE705B"/>
    <w:rsid w:val="00BE75C6"/>
    <w:rsid w:val="00BF0323"/>
    <w:rsid w:val="00BF4EF3"/>
    <w:rsid w:val="00BF62D0"/>
    <w:rsid w:val="00BF6D53"/>
    <w:rsid w:val="00C021FB"/>
    <w:rsid w:val="00C04F73"/>
    <w:rsid w:val="00C10D91"/>
    <w:rsid w:val="00C11226"/>
    <w:rsid w:val="00C139BE"/>
    <w:rsid w:val="00C219EA"/>
    <w:rsid w:val="00C24044"/>
    <w:rsid w:val="00C2432E"/>
    <w:rsid w:val="00C25E1E"/>
    <w:rsid w:val="00C306B9"/>
    <w:rsid w:val="00C3122A"/>
    <w:rsid w:val="00C31C32"/>
    <w:rsid w:val="00C31F4D"/>
    <w:rsid w:val="00C32CDB"/>
    <w:rsid w:val="00C33A79"/>
    <w:rsid w:val="00C41560"/>
    <w:rsid w:val="00C44796"/>
    <w:rsid w:val="00C465A7"/>
    <w:rsid w:val="00C5158A"/>
    <w:rsid w:val="00C52CA0"/>
    <w:rsid w:val="00C60913"/>
    <w:rsid w:val="00C614BB"/>
    <w:rsid w:val="00C634FE"/>
    <w:rsid w:val="00C65B5A"/>
    <w:rsid w:val="00C66B69"/>
    <w:rsid w:val="00C71309"/>
    <w:rsid w:val="00C739F1"/>
    <w:rsid w:val="00C76894"/>
    <w:rsid w:val="00C8197C"/>
    <w:rsid w:val="00C82DD9"/>
    <w:rsid w:val="00C836BC"/>
    <w:rsid w:val="00C90DE1"/>
    <w:rsid w:val="00C90F1A"/>
    <w:rsid w:val="00C94A1D"/>
    <w:rsid w:val="00C9562E"/>
    <w:rsid w:val="00CA35CF"/>
    <w:rsid w:val="00CA4E36"/>
    <w:rsid w:val="00CA524F"/>
    <w:rsid w:val="00CA6739"/>
    <w:rsid w:val="00CB206D"/>
    <w:rsid w:val="00CB28E6"/>
    <w:rsid w:val="00CB2A6B"/>
    <w:rsid w:val="00CB5529"/>
    <w:rsid w:val="00CB5A3B"/>
    <w:rsid w:val="00CB5A6B"/>
    <w:rsid w:val="00CB7293"/>
    <w:rsid w:val="00CC0157"/>
    <w:rsid w:val="00CC2704"/>
    <w:rsid w:val="00CC28BD"/>
    <w:rsid w:val="00CC35EE"/>
    <w:rsid w:val="00CC5888"/>
    <w:rsid w:val="00CC6909"/>
    <w:rsid w:val="00CD03D5"/>
    <w:rsid w:val="00CD4AAE"/>
    <w:rsid w:val="00CD7E91"/>
    <w:rsid w:val="00CE0703"/>
    <w:rsid w:val="00CE19B0"/>
    <w:rsid w:val="00CE1EDA"/>
    <w:rsid w:val="00CE37EB"/>
    <w:rsid w:val="00CE4656"/>
    <w:rsid w:val="00CE4B6A"/>
    <w:rsid w:val="00CE63ED"/>
    <w:rsid w:val="00CE6D34"/>
    <w:rsid w:val="00CF3985"/>
    <w:rsid w:val="00CF64C4"/>
    <w:rsid w:val="00CF6807"/>
    <w:rsid w:val="00CF73E3"/>
    <w:rsid w:val="00D00BC0"/>
    <w:rsid w:val="00D02011"/>
    <w:rsid w:val="00D02DD1"/>
    <w:rsid w:val="00D06363"/>
    <w:rsid w:val="00D10A86"/>
    <w:rsid w:val="00D120FD"/>
    <w:rsid w:val="00D13BA1"/>
    <w:rsid w:val="00D13E1E"/>
    <w:rsid w:val="00D14446"/>
    <w:rsid w:val="00D16E0E"/>
    <w:rsid w:val="00D21164"/>
    <w:rsid w:val="00D21F9E"/>
    <w:rsid w:val="00D227F1"/>
    <w:rsid w:val="00D24A78"/>
    <w:rsid w:val="00D3096C"/>
    <w:rsid w:val="00D31421"/>
    <w:rsid w:val="00D31D8E"/>
    <w:rsid w:val="00D3337B"/>
    <w:rsid w:val="00D35929"/>
    <w:rsid w:val="00D37970"/>
    <w:rsid w:val="00D379EB"/>
    <w:rsid w:val="00D5039B"/>
    <w:rsid w:val="00D529B4"/>
    <w:rsid w:val="00D52B50"/>
    <w:rsid w:val="00D53D57"/>
    <w:rsid w:val="00D5413F"/>
    <w:rsid w:val="00D61F96"/>
    <w:rsid w:val="00D725C2"/>
    <w:rsid w:val="00D76E77"/>
    <w:rsid w:val="00D814CF"/>
    <w:rsid w:val="00D82E8D"/>
    <w:rsid w:val="00D83484"/>
    <w:rsid w:val="00D836A1"/>
    <w:rsid w:val="00D8464E"/>
    <w:rsid w:val="00D860F0"/>
    <w:rsid w:val="00D90A0B"/>
    <w:rsid w:val="00D94C91"/>
    <w:rsid w:val="00D97DFC"/>
    <w:rsid w:val="00DA1FDE"/>
    <w:rsid w:val="00DA2F91"/>
    <w:rsid w:val="00DA721D"/>
    <w:rsid w:val="00DB1D0F"/>
    <w:rsid w:val="00DB4A05"/>
    <w:rsid w:val="00DC025E"/>
    <w:rsid w:val="00DC0DAF"/>
    <w:rsid w:val="00DC2594"/>
    <w:rsid w:val="00DC2A36"/>
    <w:rsid w:val="00DC2F45"/>
    <w:rsid w:val="00DC2FE8"/>
    <w:rsid w:val="00DC6F8C"/>
    <w:rsid w:val="00DC7029"/>
    <w:rsid w:val="00DC7985"/>
    <w:rsid w:val="00DC7D99"/>
    <w:rsid w:val="00DD13EC"/>
    <w:rsid w:val="00DD194B"/>
    <w:rsid w:val="00DD37F0"/>
    <w:rsid w:val="00DD3DEC"/>
    <w:rsid w:val="00DD6097"/>
    <w:rsid w:val="00DD6D51"/>
    <w:rsid w:val="00DE1E0C"/>
    <w:rsid w:val="00DE200A"/>
    <w:rsid w:val="00DE3C6E"/>
    <w:rsid w:val="00DE5C91"/>
    <w:rsid w:val="00DE6242"/>
    <w:rsid w:val="00DE6B3C"/>
    <w:rsid w:val="00DF0491"/>
    <w:rsid w:val="00DF3F29"/>
    <w:rsid w:val="00DF4605"/>
    <w:rsid w:val="00DF46D0"/>
    <w:rsid w:val="00DF50AC"/>
    <w:rsid w:val="00DF560D"/>
    <w:rsid w:val="00DF6F6F"/>
    <w:rsid w:val="00E02190"/>
    <w:rsid w:val="00E023AF"/>
    <w:rsid w:val="00E064B3"/>
    <w:rsid w:val="00E0675E"/>
    <w:rsid w:val="00E06F7F"/>
    <w:rsid w:val="00E10652"/>
    <w:rsid w:val="00E141ED"/>
    <w:rsid w:val="00E23E16"/>
    <w:rsid w:val="00E2605D"/>
    <w:rsid w:val="00E272EF"/>
    <w:rsid w:val="00E27C9B"/>
    <w:rsid w:val="00E35F47"/>
    <w:rsid w:val="00E431AC"/>
    <w:rsid w:val="00E43382"/>
    <w:rsid w:val="00E4428A"/>
    <w:rsid w:val="00E4628A"/>
    <w:rsid w:val="00E46CC0"/>
    <w:rsid w:val="00E47594"/>
    <w:rsid w:val="00E51070"/>
    <w:rsid w:val="00E512B7"/>
    <w:rsid w:val="00E52E30"/>
    <w:rsid w:val="00E54212"/>
    <w:rsid w:val="00E54B5D"/>
    <w:rsid w:val="00E55C4B"/>
    <w:rsid w:val="00E603B5"/>
    <w:rsid w:val="00E6196A"/>
    <w:rsid w:val="00E61C9D"/>
    <w:rsid w:val="00E62DD6"/>
    <w:rsid w:val="00E648A9"/>
    <w:rsid w:val="00E64CE0"/>
    <w:rsid w:val="00E65C38"/>
    <w:rsid w:val="00E65EE0"/>
    <w:rsid w:val="00E67631"/>
    <w:rsid w:val="00E67851"/>
    <w:rsid w:val="00E70D9F"/>
    <w:rsid w:val="00E72F1F"/>
    <w:rsid w:val="00E75D23"/>
    <w:rsid w:val="00E8068C"/>
    <w:rsid w:val="00E80941"/>
    <w:rsid w:val="00E810D5"/>
    <w:rsid w:val="00E81FE9"/>
    <w:rsid w:val="00E84BAC"/>
    <w:rsid w:val="00E906DF"/>
    <w:rsid w:val="00E90DFD"/>
    <w:rsid w:val="00E913BF"/>
    <w:rsid w:val="00EA167C"/>
    <w:rsid w:val="00EA28F3"/>
    <w:rsid w:val="00EA2904"/>
    <w:rsid w:val="00EA4887"/>
    <w:rsid w:val="00EA4C59"/>
    <w:rsid w:val="00EB0415"/>
    <w:rsid w:val="00EB2217"/>
    <w:rsid w:val="00EB4C2C"/>
    <w:rsid w:val="00EB6AEE"/>
    <w:rsid w:val="00EC0B13"/>
    <w:rsid w:val="00EC5A1F"/>
    <w:rsid w:val="00ED1536"/>
    <w:rsid w:val="00ED2524"/>
    <w:rsid w:val="00ED2E87"/>
    <w:rsid w:val="00ED339F"/>
    <w:rsid w:val="00ED49B2"/>
    <w:rsid w:val="00ED7BC0"/>
    <w:rsid w:val="00EE021B"/>
    <w:rsid w:val="00EE04D1"/>
    <w:rsid w:val="00EE1AC4"/>
    <w:rsid w:val="00EE2252"/>
    <w:rsid w:val="00EE2E22"/>
    <w:rsid w:val="00EF2505"/>
    <w:rsid w:val="00EF35F7"/>
    <w:rsid w:val="00EF3A06"/>
    <w:rsid w:val="00EF3DA2"/>
    <w:rsid w:val="00EF76DF"/>
    <w:rsid w:val="00F00AD1"/>
    <w:rsid w:val="00F053A4"/>
    <w:rsid w:val="00F072A7"/>
    <w:rsid w:val="00F1075B"/>
    <w:rsid w:val="00F11043"/>
    <w:rsid w:val="00F12D15"/>
    <w:rsid w:val="00F149A9"/>
    <w:rsid w:val="00F1682C"/>
    <w:rsid w:val="00F168B4"/>
    <w:rsid w:val="00F16BAC"/>
    <w:rsid w:val="00F16E92"/>
    <w:rsid w:val="00F2043F"/>
    <w:rsid w:val="00F23440"/>
    <w:rsid w:val="00F2409D"/>
    <w:rsid w:val="00F246DD"/>
    <w:rsid w:val="00F25891"/>
    <w:rsid w:val="00F25C6B"/>
    <w:rsid w:val="00F36EF3"/>
    <w:rsid w:val="00F37EEF"/>
    <w:rsid w:val="00F40C87"/>
    <w:rsid w:val="00F4464E"/>
    <w:rsid w:val="00F44E71"/>
    <w:rsid w:val="00F44EBE"/>
    <w:rsid w:val="00F50E01"/>
    <w:rsid w:val="00F50F28"/>
    <w:rsid w:val="00F521E4"/>
    <w:rsid w:val="00F54A8E"/>
    <w:rsid w:val="00F63996"/>
    <w:rsid w:val="00F63A6F"/>
    <w:rsid w:val="00F647A3"/>
    <w:rsid w:val="00F6690F"/>
    <w:rsid w:val="00F677D3"/>
    <w:rsid w:val="00F67AE8"/>
    <w:rsid w:val="00F704BA"/>
    <w:rsid w:val="00F70848"/>
    <w:rsid w:val="00F70AF5"/>
    <w:rsid w:val="00F838C1"/>
    <w:rsid w:val="00F8550A"/>
    <w:rsid w:val="00F90811"/>
    <w:rsid w:val="00F91612"/>
    <w:rsid w:val="00F927E0"/>
    <w:rsid w:val="00F92A71"/>
    <w:rsid w:val="00F940D0"/>
    <w:rsid w:val="00F95795"/>
    <w:rsid w:val="00F95DE9"/>
    <w:rsid w:val="00F96963"/>
    <w:rsid w:val="00F969BE"/>
    <w:rsid w:val="00FA2813"/>
    <w:rsid w:val="00FA3555"/>
    <w:rsid w:val="00FA6155"/>
    <w:rsid w:val="00FA6E5A"/>
    <w:rsid w:val="00FA77FA"/>
    <w:rsid w:val="00FB04BD"/>
    <w:rsid w:val="00FB097F"/>
    <w:rsid w:val="00FB2E33"/>
    <w:rsid w:val="00FB304F"/>
    <w:rsid w:val="00FB35D4"/>
    <w:rsid w:val="00FB3BA4"/>
    <w:rsid w:val="00FB5422"/>
    <w:rsid w:val="00FB6FBC"/>
    <w:rsid w:val="00FB7B8B"/>
    <w:rsid w:val="00FC1D22"/>
    <w:rsid w:val="00FC1D79"/>
    <w:rsid w:val="00FC243E"/>
    <w:rsid w:val="00FC317E"/>
    <w:rsid w:val="00FC5780"/>
    <w:rsid w:val="00FC6C3F"/>
    <w:rsid w:val="00FD6642"/>
    <w:rsid w:val="00FD6706"/>
    <w:rsid w:val="00FE0681"/>
    <w:rsid w:val="00FE1ACC"/>
    <w:rsid w:val="00FE34B3"/>
    <w:rsid w:val="00FE3F74"/>
    <w:rsid w:val="00FE4F6F"/>
    <w:rsid w:val="00FE62C4"/>
    <w:rsid w:val="00FE6E19"/>
    <w:rsid w:val="00FF2939"/>
    <w:rsid w:val="00FF6D1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Pr>
      <w:rFonts w:ascii="細明體" w:eastAsia="細明體" w:hAnsi="Courier New"/>
      <w:lang w:val="x-none" w:eastAsia="x-none"/>
    </w:rPr>
  </w:style>
  <w:style w:type="paragraph" w:styleId="a5">
    <w:name w:val="footer"/>
    <w:basedOn w:val="a"/>
    <w:pPr>
      <w:tabs>
        <w:tab w:val="center" w:pos="4153"/>
        <w:tab w:val="right" w:pos="8306"/>
      </w:tabs>
      <w:snapToGrid w:val="0"/>
    </w:pPr>
    <w:rPr>
      <w:sz w:val="20"/>
      <w:szCs w:val="20"/>
    </w:rPr>
  </w:style>
  <w:style w:type="character" w:styleId="a6">
    <w:name w:val="page number"/>
    <w:basedOn w:val="a0"/>
  </w:style>
  <w:style w:type="paragraph" w:styleId="a7">
    <w:name w:val="header"/>
    <w:basedOn w:val="a"/>
    <w:pPr>
      <w:tabs>
        <w:tab w:val="center" w:pos="4153"/>
        <w:tab w:val="right" w:pos="8306"/>
      </w:tabs>
      <w:snapToGrid w:val="0"/>
    </w:pPr>
    <w:rPr>
      <w:sz w:val="20"/>
      <w:szCs w:val="20"/>
    </w:rPr>
  </w:style>
  <w:style w:type="paragraph" w:styleId="a8">
    <w:name w:val="Body Text Indent"/>
    <w:basedOn w:val="a"/>
    <w:pPr>
      <w:ind w:leftChars="200" w:left="1200" w:hangingChars="300" w:hanging="720"/>
    </w:pPr>
  </w:style>
  <w:style w:type="paragraph" w:styleId="a9">
    <w:name w:val="Date"/>
    <w:basedOn w:val="a"/>
    <w:next w:val="a"/>
    <w:rsid w:val="00F54A8E"/>
    <w:pPr>
      <w:jc w:val="right"/>
    </w:pPr>
  </w:style>
  <w:style w:type="paragraph" w:styleId="aa">
    <w:name w:val="Balloon Text"/>
    <w:basedOn w:val="a"/>
    <w:semiHidden/>
    <w:rsid w:val="002F42EE"/>
    <w:rPr>
      <w:rFonts w:ascii="Arial" w:hAnsi="Arial"/>
      <w:sz w:val="18"/>
      <w:szCs w:val="18"/>
    </w:rPr>
  </w:style>
  <w:style w:type="paragraph" w:customStyle="1" w:styleId="ab">
    <w:name w:val="公文(主旨)"/>
    <w:basedOn w:val="a"/>
    <w:next w:val="a"/>
    <w:rsid w:val="00674BEE"/>
    <w:pPr>
      <w:widowControl/>
      <w:ind w:left="958" w:hanging="958"/>
      <w:textAlignment w:val="baseline"/>
    </w:pPr>
    <w:rPr>
      <w:rFonts w:eastAsia="標楷體"/>
      <w:noProof/>
      <w:kern w:val="0"/>
      <w:sz w:val="32"/>
      <w:szCs w:val="20"/>
      <w:lang w:bidi="he-IL"/>
    </w:rPr>
  </w:style>
  <w:style w:type="paragraph" w:customStyle="1" w:styleId="Char">
    <w:name w:val="Char"/>
    <w:basedOn w:val="a"/>
    <w:rsid w:val="00A11823"/>
    <w:pPr>
      <w:widowControl/>
      <w:spacing w:after="160" w:line="240" w:lineRule="exact"/>
    </w:pPr>
    <w:rPr>
      <w:rFonts w:ascii="Verdana" w:eastAsia="標楷體" w:hAnsi="Verdana"/>
      <w:kern w:val="0"/>
      <w:sz w:val="20"/>
      <w:szCs w:val="20"/>
      <w:lang w:eastAsia="en-US"/>
    </w:rPr>
  </w:style>
  <w:style w:type="paragraph" w:styleId="HTML">
    <w:name w:val="HTML Preformatted"/>
    <w:basedOn w:val="a"/>
    <w:link w:val="HTML0"/>
    <w:rsid w:val="00CC27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Courier New"/>
      <w:kern w:val="0"/>
      <w:sz w:val="20"/>
      <w:szCs w:val="20"/>
      <w:lang w:val="x-none" w:eastAsia="x-none"/>
    </w:rPr>
  </w:style>
  <w:style w:type="character" w:customStyle="1" w:styleId="HTML0">
    <w:name w:val="HTML 預設格式 字元"/>
    <w:link w:val="HTML"/>
    <w:rsid w:val="00CC2704"/>
    <w:rPr>
      <w:rFonts w:ascii="細明體" w:eastAsia="細明體" w:hAnsi="Courier New" w:cs="Courier New"/>
    </w:rPr>
  </w:style>
  <w:style w:type="character" w:customStyle="1" w:styleId="a4">
    <w:name w:val="純文字 字元"/>
    <w:link w:val="a3"/>
    <w:rsid w:val="00CB7293"/>
    <w:rPr>
      <w:rFonts w:ascii="細明體" w:eastAsia="細明體" w:hAnsi="Courier New" w:cs="Courier New"/>
      <w:kern w:val="2"/>
      <w:sz w:val="24"/>
      <w:szCs w:val="24"/>
    </w:rPr>
  </w:style>
  <w:style w:type="character" w:styleId="ac">
    <w:name w:val="Hyperlink"/>
    <w:rsid w:val="00672BE7"/>
    <w:rPr>
      <w:color w:val="0000FF"/>
      <w:u w:val="single"/>
    </w:rPr>
  </w:style>
  <w:style w:type="paragraph" w:styleId="ad">
    <w:name w:val="List Paragraph"/>
    <w:basedOn w:val="a"/>
    <w:uiPriority w:val="72"/>
    <w:qFormat/>
    <w:rsid w:val="00AA42F1"/>
    <w:pPr>
      <w:ind w:leftChars="200" w:left="480"/>
    </w:pPr>
  </w:style>
  <w:style w:type="paragraph" w:styleId="Web">
    <w:name w:val="Normal (Web)"/>
    <w:basedOn w:val="a"/>
    <w:qFormat/>
    <w:rsid w:val="000B1561"/>
    <w:pPr>
      <w:widowControl/>
      <w:spacing w:before="100" w:beforeAutospacing="1" w:after="100" w:afterAutospacing="1" w:line="360" w:lineRule="exact"/>
      <w:ind w:left="1276" w:hanging="425"/>
      <w:jc w:val="both"/>
    </w:pPr>
    <w:rPr>
      <w:rFonts w:ascii="新細明體" w:hAnsi="新細明體" w:cs="新細明體"/>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Pr>
      <w:rFonts w:ascii="細明體" w:eastAsia="細明體" w:hAnsi="Courier New"/>
      <w:lang w:val="x-none" w:eastAsia="x-none"/>
    </w:rPr>
  </w:style>
  <w:style w:type="paragraph" w:styleId="a5">
    <w:name w:val="footer"/>
    <w:basedOn w:val="a"/>
    <w:pPr>
      <w:tabs>
        <w:tab w:val="center" w:pos="4153"/>
        <w:tab w:val="right" w:pos="8306"/>
      </w:tabs>
      <w:snapToGrid w:val="0"/>
    </w:pPr>
    <w:rPr>
      <w:sz w:val="20"/>
      <w:szCs w:val="20"/>
    </w:rPr>
  </w:style>
  <w:style w:type="character" w:styleId="a6">
    <w:name w:val="page number"/>
    <w:basedOn w:val="a0"/>
  </w:style>
  <w:style w:type="paragraph" w:styleId="a7">
    <w:name w:val="header"/>
    <w:basedOn w:val="a"/>
    <w:pPr>
      <w:tabs>
        <w:tab w:val="center" w:pos="4153"/>
        <w:tab w:val="right" w:pos="8306"/>
      </w:tabs>
      <w:snapToGrid w:val="0"/>
    </w:pPr>
    <w:rPr>
      <w:sz w:val="20"/>
      <w:szCs w:val="20"/>
    </w:rPr>
  </w:style>
  <w:style w:type="paragraph" w:styleId="a8">
    <w:name w:val="Body Text Indent"/>
    <w:basedOn w:val="a"/>
    <w:pPr>
      <w:ind w:leftChars="200" w:left="1200" w:hangingChars="300" w:hanging="720"/>
    </w:pPr>
  </w:style>
  <w:style w:type="paragraph" w:styleId="a9">
    <w:name w:val="Date"/>
    <w:basedOn w:val="a"/>
    <w:next w:val="a"/>
    <w:rsid w:val="00F54A8E"/>
    <w:pPr>
      <w:jc w:val="right"/>
    </w:pPr>
  </w:style>
  <w:style w:type="paragraph" w:styleId="aa">
    <w:name w:val="Balloon Text"/>
    <w:basedOn w:val="a"/>
    <w:semiHidden/>
    <w:rsid w:val="002F42EE"/>
    <w:rPr>
      <w:rFonts w:ascii="Arial" w:hAnsi="Arial"/>
      <w:sz w:val="18"/>
      <w:szCs w:val="18"/>
    </w:rPr>
  </w:style>
  <w:style w:type="paragraph" w:customStyle="1" w:styleId="ab">
    <w:name w:val="公文(主旨)"/>
    <w:basedOn w:val="a"/>
    <w:next w:val="a"/>
    <w:rsid w:val="00674BEE"/>
    <w:pPr>
      <w:widowControl/>
      <w:ind w:left="958" w:hanging="958"/>
      <w:textAlignment w:val="baseline"/>
    </w:pPr>
    <w:rPr>
      <w:rFonts w:eastAsia="標楷體"/>
      <w:noProof/>
      <w:kern w:val="0"/>
      <w:sz w:val="32"/>
      <w:szCs w:val="20"/>
      <w:lang w:bidi="he-IL"/>
    </w:rPr>
  </w:style>
  <w:style w:type="paragraph" w:customStyle="1" w:styleId="Char">
    <w:name w:val="Char"/>
    <w:basedOn w:val="a"/>
    <w:rsid w:val="00A11823"/>
    <w:pPr>
      <w:widowControl/>
      <w:spacing w:after="160" w:line="240" w:lineRule="exact"/>
    </w:pPr>
    <w:rPr>
      <w:rFonts w:ascii="Verdana" w:eastAsia="標楷體" w:hAnsi="Verdana"/>
      <w:kern w:val="0"/>
      <w:sz w:val="20"/>
      <w:szCs w:val="20"/>
      <w:lang w:eastAsia="en-US"/>
    </w:rPr>
  </w:style>
  <w:style w:type="paragraph" w:styleId="HTML">
    <w:name w:val="HTML Preformatted"/>
    <w:basedOn w:val="a"/>
    <w:link w:val="HTML0"/>
    <w:rsid w:val="00CC27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Courier New"/>
      <w:kern w:val="0"/>
      <w:sz w:val="20"/>
      <w:szCs w:val="20"/>
      <w:lang w:val="x-none" w:eastAsia="x-none"/>
    </w:rPr>
  </w:style>
  <w:style w:type="character" w:customStyle="1" w:styleId="HTML0">
    <w:name w:val="HTML 預設格式 字元"/>
    <w:link w:val="HTML"/>
    <w:rsid w:val="00CC2704"/>
    <w:rPr>
      <w:rFonts w:ascii="細明體" w:eastAsia="細明體" w:hAnsi="Courier New" w:cs="Courier New"/>
    </w:rPr>
  </w:style>
  <w:style w:type="character" w:customStyle="1" w:styleId="a4">
    <w:name w:val="純文字 字元"/>
    <w:link w:val="a3"/>
    <w:rsid w:val="00CB7293"/>
    <w:rPr>
      <w:rFonts w:ascii="細明體" w:eastAsia="細明體" w:hAnsi="Courier New" w:cs="Courier New"/>
      <w:kern w:val="2"/>
      <w:sz w:val="24"/>
      <w:szCs w:val="24"/>
    </w:rPr>
  </w:style>
  <w:style w:type="character" w:styleId="ac">
    <w:name w:val="Hyperlink"/>
    <w:rsid w:val="00672BE7"/>
    <w:rPr>
      <w:color w:val="0000FF"/>
      <w:u w:val="single"/>
    </w:rPr>
  </w:style>
  <w:style w:type="paragraph" w:styleId="ad">
    <w:name w:val="List Paragraph"/>
    <w:basedOn w:val="a"/>
    <w:uiPriority w:val="72"/>
    <w:qFormat/>
    <w:rsid w:val="00AA42F1"/>
    <w:pPr>
      <w:ind w:leftChars="200" w:left="480"/>
    </w:pPr>
  </w:style>
  <w:style w:type="paragraph" w:styleId="Web">
    <w:name w:val="Normal (Web)"/>
    <w:basedOn w:val="a"/>
    <w:qFormat/>
    <w:rsid w:val="000B1561"/>
    <w:pPr>
      <w:widowControl/>
      <w:spacing w:before="100" w:beforeAutospacing="1" w:after="100" w:afterAutospacing="1" w:line="360" w:lineRule="exact"/>
      <w:ind w:left="1276" w:hanging="425"/>
      <w:jc w:val="both"/>
    </w:pPr>
    <w:rPr>
      <w:rFonts w:ascii="新細明體" w:hAnsi="新細明體" w:cs="新細明體"/>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90C542-C40D-40FB-8ED2-3AE7D9B03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24</Pages>
  <Words>2463</Words>
  <Characters>14042</Characters>
  <Application>Microsoft Office Word</Application>
  <DocSecurity>0</DocSecurity>
  <Lines>117</Lines>
  <Paragraphs>32</Paragraphs>
  <ScaleCrop>false</ScaleCrop>
  <Company>hkclsf</Company>
  <LinksUpToDate>false</LinksUpToDate>
  <CharactersWithSpaces>16473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「銀行防制洗錢注意事項」範本</dc:title>
  <dc:creator>Virginia</dc:creator>
  <cp:lastModifiedBy>User</cp:lastModifiedBy>
  <cp:revision>21</cp:revision>
  <cp:lastPrinted>2019-08-05T07:25:00Z</cp:lastPrinted>
  <dcterms:created xsi:type="dcterms:W3CDTF">2019-05-16T08:36:00Z</dcterms:created>
  <dcterms:modified xsi:type="dcterms:W3CDTF">2019-08-05T09:25:00Z</dcterms:modified>
</cp:coreProperties>
</file>